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 SarabunPSK" w:eastAsia="Times New Roman" w:hAnsi="TH SarabunPSK" w:cs="TH SarabunPSK"/>
          <w:color w:val="262626"/>
          <w:sz w:val="44"/>
          <w:szCs w:val="44"/>
          <w:cs/>
        </w:rPr>
        <w:id w:val="486296697"/>
        <w:docPartObj>
          <w:docPartGallery w:val="Cover Pages"/>
          <w:docPartUnique/>
        </w:docPartObj>
      </w:sdtPr>
      <w:sdtEndPr>
        <w:rPr>
          <w:sz w:val="32"/>
          <w:szCs w:val="32"/>
        </w:rPr>
      </w:sdtEndPr>
      <w:sdtContent>
        <w:p w14:paraId="2D736F06" w14:textId="77777777" w:rsidR="00F20871" w:rsidRPr="00F20871" w:rsidRDefault="00F20871" w:rsidP="00F20871">
          <w:pPr>
            <w:spacing w:line="276" w:lineRule="auto"/>
            <w:jc w:val="center"/>
            <w:rPr>
              <w:rFonts w:ascii="TH SarabunPSK" w:eastAsia="Times New Roman" w:hAnsi="TH SarabunPSK" w:cs="TH SarabunPSK"/>
              <w:sz w:val="44"/>
              <w:szCs w:val="44"/>
            </w:rPr>
          </w:pPr>
          <w:r w:rsidRPr="00F20871">
            <w:rPr>
              <w:rFonts w:ascii="TH SarabunPSK" w:eastAsia="Times New Roman" w:hAnsi="TH SarabunPSK" w:cs="TH SarabunPSK"/>
              <w:noProof/>
              <w:sz w:val="44"/>
              <w:szCs w:val="44"/>
            </w:rPr>
            <w:drawing>
              <wp:anchor distT="0" distB="0" distL="114300" distR="114300" simplePos="0" relativeHeight="251659264" behindDoc="1" locked="0" layoutInCell="1" allowOverlap="1" wp14:anchorId="2BEFC32C" wp14:editId="0F634B24">
                <wp:simplePos x="0" y="0"/>
                <wp:positionH relativeFrom="margin">
                  <wp:posOffset>2288291</wp:posOffset>
                </wp:positionH>
                <wp:positionV relativeFrom="paragraph">
                  <wp:posOffset>87271</wp:posOffset>
                </wp:positionV>
                <wp:extent cx="1208598" cy="15371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8598" cy="1537150"/>
                        </a:xfrm>
                        <a:prstGeom prst="rect">
                          <a:avLst/>
                        </a:prstGeom>
                        <a:noFill/>
                      </pic:spPr>
                    </pic:pic>
                  </a:graphicData>
                </a:graphic>
                <wp14:sizeRelH relativeFrom="page">
                  <wp14:pctWidth>0</wp14:pctWidth>
                </wp14:sizeRelH>
                <wp14:sizeRelV relativeFrom="page">
                  <wp14:pctHeight>0</wp14:pctHeight>
                </wp14:sizeRelV>
              </wp:anchor>
            </w:drawing>
          </w:r>
        </w:p>
        <w:p w14:paraId="40771245" w14:textId="77777777" w:rsidR="00F20871" w:rsidRPr="00F20871" w:rsidRDefault="00F20871" w:rsidP="00F20871">
          <w:pPr>
            <w:spacing w:before="480" w:after="0" w:line="240" w:lineRule="auto"/>
            <w:jc w:val="center"/>
            <w:rPr>
              <w:rFonts w:ascii="TH SarabunPSK" w:eastAsia="Times New Roman" w:hAnsi="TH SarabunPSK" w:cs="TH SarabunPSK"/>
              <w:sz w:val="44"/>
              <w:szCs w:val="44"/>
            </w:rPr>
          </w:pPr>
        </w:p>
        <w:p w14:paraId="3304B9C8" w14:textId="77777777" w:rsidR="00F20871" w:rsidRPr="00F20871" w:rsidRDefault="00F20871" w:rsidP="00F20871">
          <w:pPr>
            <w:spacing w:after="0" w:line="240" w:lineRule="auto"/>
            <w:contextualSpacing/>
            <w:jc w:val="center"/>
            <w:rPr>
              <w:rFonts w:ascii="TH SarabunPSK" w:eastAsia="Times New Roman" w:hAnsi="TH SarabunPSK" w:cs="TH SarabunPSK"/>
              <w:b/>
              <w:bCs/>
              <w:sz w:val="44"/>
              <w:szCs w:val="44"/>
            </w:rPr>
          </w:pPr>
        </w:p>
        <w:p w14:paraId="03BA41FF" w14:textId="77777777" w:rsidR="00404600" w:rsidRDefault="00404600" w:rsidP="00F20871">
          <w:pPr>
            <w:autoSpaceDE w:val="0"/>
            <w:autoSpaceDN w:val="0"/>
            <w:adjustRightInd w:val="0"/>
            <w:spacing w:after="0" w:line="240" w:lineRule="auto"/>
            <w:jc w:val="center"/>
            <w:rPr>
              <w:rFonts w:ascii="TH SarabunPSK" w:eastAsia="Cordia New" w:hAnsi="TH SarabunPSK" w:cs="TH SarabunPSK"/>
              <w:b/>
              <w:bCs/>
              <w:sz w:val="44"/>
              <w:szCs w:val="44"/>
            </w:rPr>
          </w:pPr>
        </w:p>
        <w:p w14:paraId="575809E4" w14:textId="487676D9" w:rsidR="00F20871" w:rsidRPr="00F20871" w:rsidRDefault="00F20871" w:rsidP="00F20871">
          <w:pPr>
            <w:autoSpaceDE w:val="0"/>
            <w:autoSpaceDN w:val="0"/>
            <w:adjustRightInd w:val="0"/>
            <w:spacing w:after="0" w:line="240" w:lineRule="auto"/>
            <w:jc w:val="center"/>
            <w:rPr>
              <w:rFonts w:ascii="TH SarabunPSK" w:eastAsia="Cordia New" w:hAnsi="TH SarabunPSK" w:cs="TH SarabunPSK"/>
              <w:b/>
              <w:bCs/>
              <w:sz w:val="44"/>
              <w:szCs w:val="44"/>
              <w:cs/>
            </w:rPr>
          </w:pPr>
          <w:r w:rsidRPr="00F20871">
            <w:rPr>
              <w:rFonts w:ascii="TH SarabunPSK" w:eastAsia="Cordia New" w:hAnsi="TH SarabunPSK" w:cs="TH SarabunPSK"/>
              <w:b/>
              <w:bCs/>
              <w:sz w:val="44"/>
              <w:szCs w:val="44"/>
              <w:cs/>
            </w:rPr>
            <w:t>รายงานผลการประเมินตนเอง</w:t>
          </w:r>
        </w:p>
        <w:p w14:paraId="678060AB" w14:textId="77777777" w:rsidR="00F20871" w:rsidRPr="00F20871" w:rsidRDefault="00F20871" w:rsidP="00F20871">
          <w:pPr>
            <w:spacing w:after="0" w:line="240" w:lineRule="auto"/>
            <w:contextualSpacing/>
            <w:jc w:val="center"/>
            <w:rPr>
              <w:rFonts w:ascii="TH SarabunPSK" w:eastAsia="Times New Roman" w:hAnsi="TH SarabunPSK" w:cs="TH SarabunPSK"/>
              <w:b/>
              <w:bCs/>
              <w:sz w:val="44"/>
              <w:szCs w:val="44"/>
            </w:rPr>
          </w:pPr>
          <w:r w:rsidRPr="00F20871">
            <w:rPr>
              <w:rFonts w:ascii="TH SarabunPSK" w:eastAsia="Times New Roman" w:hAnsi="TH SarabunPSK" w:cs="TH SarabunPSK"/>
              <w:b/>
              <w:bCs/>
              <w:sz w:val="44"/>
              <w:szCs w:val="44"/>
            </w:rPr>
            <w:t>Self-Assessment Report (SAR)</w:t>
          </w:r>
        </w:p>
        <w:p w14:paraId="43096F17" w14:textId="77777777" w:rsidR="00F20871" w:rsidRPr="00F20871" w:rsidRDefault="00F20871" w:rsidP="00F20871">
          <w:pPr>
            <w:spacing w:after="0" w:line="240" w:lineRule="auto"/>
            <w:contextualSpacing/>
            <w:jc w:val="center"/>
            <w:rPr>
              <w:rFonts w:ascii="TH SarabunPSK" w:eastAsia="Times New Roman" w:hAnsi="TH SarabunPSK" w:cs="TH SarabunPSK"/>
              <w:b/>
              <w:bCs/>
              <w:sz w:val="44"/>
              <w:szCs w:val="44"/>
            </w:rPr>
          </w:pPr>
          <w:r w:rsidRPr="00F20871">
            <w:rPr>
              <w:rFonts w:ascii="TH SarabunPSK" w:eastAsia="Times New Roman" w:hAnsi="TH SarabunPSK" w:cs="TH SarabunPSK"/>
              <w:b/>
              <w:bCs/>
              <w:sz w:val="44"/>
              <w:szCs w:val="44"/>
              <w:cs/>
            </w:rPr>
            <w:t xml:space="preserve">ตามเกณฑ์ </w:t>
          </w:r>
          <w:r w:rsidRPr="00F20871">
            <w:rPr>
              <w:rFonts w:ascii="TH SarabunPSK" w:eastAsia="Times New Roman" w:hAnsi="TH SarabunPSK" w:cs="TH SarabunPSK"/>
              <w:b/>
              <w:bCs/>
              <w:sz w:val="44"/>
              <w:szCs w:val="44"/>
            </w:rPr>
            <w:t xml:space="preserve">AUN-QA Version </w:t>
          </w:r>
          <w:r w:rsidRPr="00F20871">
            <w:rPr>
              <w:rFonts w:ascii="TH SarabunPSK" w:eastAsia="Times New Roman" w:hAnsi="TH SarabunPSK" w:cs="TH SarabunPSK"/>
              <w:b/>
              <w:bCs/>
              <w:sz w:val="44"/>
              <w:szCs w:val="44"/>
              <w:cs/>
            </w:rPr>
            <w:t>4.0</w:t>
          </w:r>
        </w:p>
        <w:p w14:paraId="5BF79F91" w14:textId="77777777" w:rsidR="00F20871" w:rsidRPr="00F20871" w:rsidRDefault="00F20871" w:rsidP="00F20871">
          <w:pPr>
            <w:spacing w:after="0" w:line="240" w:lineRule="auto"/>
            <w:contextualSpacing/>
            <w:jc w:val="center"/>
            <w:rPr>
              <w:rFonts w:ascii="TH SarabunPSK" w:eastAsia="Times New Roman" w:hAnsi="TH SarabunPSK" w:cs="TH SarabunPSK" w:hint="cs"/>
              <w:b/>
              <w:bCs/>
              <w:sz w:val="44"/>
              <w:szCs w:val="44"/>
              <w:cs/>
            </w:rPr>
          </w:pPr>
        </w:p>
        <w:p w14:paraId="45B17230" w14:textId="77777777" w:rsidR="00F20871" w:rsidRPr="00F20871" w:rsidRDefault="00F20871" w:rsidP="00F20871">
          <w:pPr>
            <w:spacing w:after="0" w:line="240" w:lineRule="auto"/>
            <w:contextualSpacing/>
            <w:jc w:val="center"/>
            <w:rPr>
              <w:rFonts w:ascii="TH SarabunPSK" w:eastAsia="Times New Roman" w:hAnsi="TH SarabunPSK" w:cs="TH SarabunPSK"/>
              <w:b/>
              <w:bCs/>
              <w:sz w:val="44"/>
              <w:szCs w:val="44"/>
            </w:rPr>
          </w:pPr>
        </w:p>
        <w:p w14:paraId="43768696" w14:textId="77777777" w:rsidR="00F20871" w:rsidRPr="00F20871" w:rsidRDefault="00F20871" w:rsidP="00F20871">
          <w:pPr>
            <w:spacing w:after="0" w:line="240" w:lineRule="auto"/>
            <w:contextualSpacing/>
            <w:jc w:val="center"/>
            <w:rPr>
              <w:rFonts w:ascii="TH SarabunPSK" w:eastAsia="Times New Roman" w:hAnsi="TH SarabunPSK" w:cs="TH SarabunPSK"/>
              <w:b/>
              <w:bCs/>
              <w:sz w:val="44"/>
              <w:szCs w:val="44"/>
            </w:rPr>
          </w:pPr>
        </w:p>
        <w:p w14:paraId="3515F897" w14:textId="77777777" w:rsidR="00F20871" w:rsidRPr="00F20871" w:rsidRDefault="00F20871" w:rsidP="00F20871">
          <w:pPr>
            <w:spacing w:after="0" w:line="240" w:lineRule="auto"/>
            <w:contextualSpacing/>
            <w:jc w:val="center"/>
            <w:rPr>
              <w:rFonts w:ascii="TH SarabunPSK" w:eastAsia="Times New Roman" w:hAnsi="TH SarabunPSK" w:cs="TH SarabunPSK"/>
              <w:sz w:val="44"/>
              <w:szCs w:val="44"/>
            </w:rPr>
          </w:pPr>
          <w:r w:rsidRPr="00F20871">
            <w:rPr>
              <w:rFonts w:ascii="TH SarabunPSK" w:eastAsia="Times New Roman" w:hAnsi="TH SarabunPSK" w:cs="TH SarabunPSK"/>
              <w:b/>
              <w:bCs/>
              <w:sz w:val="44"/>
              <w:szCs w:val="44"/>
              <w:cs/>
            </w:rPr>
            <w:t>หลักสูตร</w:t>
          </w:r>
          <w:bookmarkStart w:id="0" w:name="_Hlk159231490"/>
          <w:r w:rsidRPr="00F20871">
            <w:rPr>
              <w:rFonts w:ascii="TH SarabunPSK" w:eastAsia="Times New Roman" w:hAnsi="TH SarabunPSK" w:cs="TH SarabunPSK" w:hint="cs"/>
              <w:b/>
              <w:bCs/>
              <w:sz w:val="44"/>
              <w:szCs w:val="44"/>
              <w:cs/>
            </w:rPr>
            <w:t xml:space="preserve"> </w:t>
          </w:r>
          <w:r w:rsidRPr="00F20871">
            <w:rPr>
              <w:rFonts w:ascii="TH SarabunPSK" w:eastAsia="Times New Roman" w:hAnsi="TH SarabunPSK" w:cs="TH SarabunPSK" w:hint="cs"/>
              <w:color w:val="0000FF"/>
              <w:sz w:val="32"/>
              <w:szCs w:val="32"/>
              <w:cs/>
            </w:rPr>
            <w:t>(</w:t>
          </w:r>
          <w:r w:rsidRPr="00F20871">
            <w:rPr>
              <w:rFonts w:ascii="TH SarabunPSK" w:eastAsia="Times New Roman" w:hAnsi="TH SarabunPSK" w:cs="TH SarabunPSK"/>
              <w:color w:val="0000FF"/>
              <w:sz w:val="32"/>
              <w:szCs w:val="32"/>
              <w:u w:val="dotted"/>
              <w:cs/>
            </w:rPr>
            <w:t>ระบุ</w:t>
          </w:r>
          <w:r w:rsidRPr="00F20871">
            <w:rPr>
              <w:rFonts w:ascii="TH SarabunPSK" w:eastAsia="Times New Roman" w:hAnsi="TH SarabunPSK" w:cs="TH SarabunPSK" w:hint="cs"/>
              <w:color w:val="0000FF"/>
              <w:sz w:val="32"/>
              <w:szCs w:val="32"/>
              <w:u w:val="dotted"/>
              <w:cs/>
            </w:rPr>
            <w:t>ชื่อปริญญา</w:t>
          </w:r>
          <w:r w:rsidRPr="00F20871">
            <w:rPr>
              <w:rFonts w:ascii="TH SarabunPSK" w:eastAsia="Times New Roman" w:hAnsi="TH SarabunPSK" w:cs="TH SarabunPSK"/>
              <w:color w:val="0000FF"/>
              <w:sz w:val="32"/>
              <w:szCs w:val="32"/>
              <w:u w:val="dotted"/>
              <w:cs/>
            </w:rPr>
            <w:t>ของหลักสูตร</w:t>
          </w:r>
          <w:bookmarkEnd w:id="0"/>
          <w:r w:rsidRPr="00F20871">
            <w:rPr>
              <w:rFonts w:ascii="TH SarabunPSK" w:eastAsia="Times New Roman" w:hAnsi="TH SarabunPSK" w:cs="TH SarabunPSK" w:hint="cs"/>
              <w:color w:val="0000FF"/>
              <w:sz w:val="32"/>
              <w:szCs w:val="32"/>
              <w:cs/>
            </w:rPr>
            <w:t>)</w:t>
          </w:r>
        </w:p>
      </w:sdtContent>
    </w:sdt>
    <w:p w14:paraId="26EE995D" w14:textId="77777777" w:rsidR="00F20871" w:rsidRPr="00F20871" w:rsidRDefault="00F20871" w:rsidP="00F20871">
      <w:pPr>
        <w:autoSpaceDE w:val="0"/>
        <w:autoSpaceDN w:val="0"/>
        <w:adjustRightInd w:val="0"/>
        <w:spacing w:after="0" w:line="276" w:lineRule="auto"/>
        <w:ind w:firstLine="720"/>
        <w:jc w:val="center"/>
        <w:rPr>
          <w:rFonts w:ascii="TH SarabunPSK" w:eastAsia="BrowalliaNew-Bold" w:hAnsi="TH SarabunPSK" w:cs="TH SarabunPSK"/>
          <w:b/>
          <w:bCs/>
          <w:sz w:val="44"/>
          <w:szCs w:val="44"/>
          <w:cs/>
        </w:rPr>
      </w:pPr>
      <w:r w:rsidRPr="00F20871">
        <w:rPr>
          <w:rFonts w:ascii="TH SarabunPSK" w:eastAsia="Times New Roman" w:hAnsi="TH SarabunPSK" w:cs="TH SarabunPSK" w:hint="cs"/>
          <w:b/>
          <w:bCs/>
          <w:sz w:val="44"/>
          <w:szCs w:val="44"/>
          <w:cs/>
        </w:rPr>
        <w:t xml:space="preserve">สาขาวิชา </w:t>
      </w:r>
      <w:r w:rsidRPr="00F20871">
        <w:rPr>
          <w:rFonts w:ascii="TH SarabunPSK" w:eastAsia="BrowalliaNew" w:hAnsi="TH SarabunPSK" w:cs="TH SarabunPSK" w:hint="cs"/>
          <w:color w:val="0000FF"/>
          <w:sz w:val="32"/>
          <w:szCs w:val="32"/>
          <w:u w:val="dotted"/>
          <w:cs/>
        </w:rPr>
        <w:t>(</w:t>
      </w:r>
      <w:r w:rsidRPr="00F20871">
        <w:rPr>
          <w:rFonts w:ascii="TH SarabunPSK" w:eastAsia="BrowalliaNew" w:hAnsi="TH SarabunPSK" w:cs="TH SarabunPSK"/>
          <w:color w:val="0000FF"/>
          <w:sz w:val="32"/>
          <w:szCs w:val="32"/>
          <w:u w:val="dotted"/>
          <w:cs/>
        </w:rPr>
        <w:t>ระบุชื่อ</w:t>
      </w:r>
      <w:r w:rsidRPr="00F20871">
        <w:rPr>
          <w:rFonts w:ascii="TH SarabunPSK" w:eastAsia="BrowalliaNew" w:hAnsi="TH SarabunPSK" w:cs="TH SarabunPSK" w:hint="cs"/>
          <w:color w:val="0000FF"/>
          <w:sz w:val="32"/>
          <w:szCs w:val="32"/>
          <w:u w:val="dotted"/>
          <w:cs/>
        </w:rPr>
        <w:t>สาขาวิชา</w:t>
      </w:r>
      <w:r w:rsidRPr="00F20871">
        <w:rPr>
          <w:rFonts w:ascii="TH SarabunPSK" w:eastAsia="BrowalliaNew" w:hAnsi="TH SarabunPSK" w:cs="TH SarabunPSK"/>
          <w:color w:val="0000FF"/>
          <w:sz w:val="32"/>
          <w:szCs w:val="32"/>
          <w:u w:val="dotted"/>
          <w:cs/>
        </w:rPr>
        <w:t>ของหลักสูต</w:t>
      </w:r>
      <w:r w:rsidRPr="00F20871">
        <w:rPr>
          <w:rFonts w:ascii="TH SarabunPSK" w:eastAsia="BrowalliaNew" w:hAnsi="TH SarabunPSK" w:cs="TH SarabunPSK" w:hint="cs"/>
          <w:color w:val="0000FF"/>
          <w:sz w:val="32"/>
          <w:szCs w:val="32"/>
          <w:u w:val="dotted"/>
          <w:cs/>
        </w:rPr>
        <w:t>ร)</w:t>
      </w:r>
    </w:p>
    <w:p w14:paraId="2A7E5CD4" w14:textId="77777777" w:rsidR="00F20871" w:rsidRPr="00F20871" w:rsidRDefault="00F20871" w:rsidP="00F20871">
      <w:pPr>
        <w:spacing w:after="0" w:line="276" w:lineRule="auto"/>
        <w:jc w:val="center"/>
        <w:rPr>
          <w:rFonts w:ascii="TH SarabunPSK" w:eastAsia="Times New Roman" w:hAnsi="TH SarabunPSK" w:cs="TH SarabunPSK"/>
          <w:b/>
          <w:bCs/>
          <w:sz w:val="44"/>
          <w:szCs w:val="44"/>
        </w:rPr>
      </w:pPr>
      <w:r w:rsidRPr="00F20871">
        <w:rPr>
          <w:rFonts w:ascii="TH SarabunPSK" w:eastAsia="Times New Roman" w:hAnsi="TH SarabunPSK" w:cs="TH SarabunPSK"/>
          <w:b/>
          <w:bCs/>
          <w:sz w:val="44"/>
          <w:szCs w:val="44"/>
          <w:cs/>
        </w:rPr>
        <w:t xml:space="preserve">คณะ </w:t>
      </w:r>
      <w:r w:rsidRPr="00F20871">
        <w:rPr>
          <w:rFonts w:ascii="TH SarabunPSK" w:eastAsia="BrowalliaNew" w:hAnsi="TH SarabunPSK" w:cs="TH SarabunPSK" w:hint="cs"/>
          <w:color w:val="0000FF"/>
          <w:sz w:val="32"/>
          <w:szCs w:val="32"/>
          <w:u w:val="dotted"/>
          <w:cs/>
        </w:rPr>
        <w:t>(ระบุคณะที่หลักสูตรสังกัด)</w:t>
      </w:r>
      <w:r w:rsidRPr="00F20871">
        <w:rPr>
          <w:rFonts w:ascii="TH SarabunPSK" w:eastAsia="Times New Roman" w:hAnsi="TH SarabunPSK" w:cs="TH SarabunPSK" w:hint="cs"/>
          <w:b/>
          <w:bCs/>
          <w:sz w:val="32"/>
          <w:szCs w:val="32"/>
          <w:cs/>
        </w:rPr>
        <w:t xml:space="preserve">  </w:t>
      </w:r>
      <w:r w:rsidRPr="00F20871">
        <w:rPr>
          <w:rFonts w:ascii="TH SarabunPSK" w:eastAsia="Times New Roman" w:hAnsi="TH SarabunPSK" w:cs="TH SarabunPSK"/>
          <w:b/>
          <w:bCs/>
          <w:sz w:val="44"/>
          <w:szCs w:val="44"/>
          <w:cs/>
        </w:rPr>
        <w:t>มหาวิทยาลัยราชภัฏเพชรบูรณ์</w:t>
      </w:r>
    </w:p>
    <w:p w14:paraId="4CBBF4E6" w14:textId="77777777" w:rsidR="00F20871" w:rsidRPr="00F20871" w:rsidRDefault="00F20871" w:rsidP="00F20871">
      <w:pPr>
        <w:spacing w:after="0" w:line="240" w:lineRule="auto"/>
        <w:rPr>
          <w:rFonts w:ascii="TH SarabunPSK" w:eastAsia="Times New Roman" w:hAnsi="TH SarabunPSK" w:cs="TH SarabunPSK"/>
          <w:sz w:val="40"/>
          <w:szCs w:val="40"/>
        </w:rPr>
      </w:pPr>
    </w:p>
    <w:p w14:paraId="61AF0B1F" w14:textId="77777777" w:rsidR="00F20871" w:rsidRPr="00F20871" w:rsidRDefault="00F20871" w:rsidP="00F20871">
      <w:pPr>
        <w:spacing w:after="0" w:line="240" w:lineRule="auto"/>
        <w:rPr>
          <w:rFonts w:ascii="TH SarabunPSK" w:eastAsia="Times New Roman" w:hAnsi="TH SarabunPSK" w:cs="TH SarabunPSK"/>
          <w:sz w:val="40"/>
          <w:szCs w:val="40"/>
        </w:rPr>
      </w:pPr>
    </w:p>
    <w:p w14:paraId="134A8FDD" w14:textId="77777777" w:rsidR="00F20871" w:rsidRPr="00F20871" w:rsidRDefault="00F20871" w:rsidP="00F20871">
      <w:pPr>
        <w:spacing w:after="0" w:line="240" w:lineRule="auto"/>
        <w:rPr>
          <w:rFonts w:ascii="TH SarabunPSK" w:eastAsia="Times New Roman" w:hAnsi="TH SarabunPSK" w:cs="TH SarabunPSK"/>
          <w:sz w:val="40"/>
          <w:szCs w:val="40"/>
        </w:rPr>
      </w:pPr>
    </w:p>
    <w:p w14:paraId="2E7DBE78" w14:textId="77777777" w:rsidR="00F20871" w:rsidRPr="00F20871" w:rsidRDefault="00F20871" w:rsidP="00F20871">
      <w:pPr>
        <w:spacing w:after="0" w:line="240" w:lineRule="auto"/>
        <w:rPr>
          <w:rFonts w:ascii="TH SarabunPSK" w:eastAsia="Times New Roman" w:hAnsi="TH SarabunPSK" w:cs="TH SarabunPSK"/>
          <w:sz w:val="40"/>
          <w:szCs w:val="40"/>
        </w:rPr>
      </w:pPr>
    </w:p>
    <w:p w14:paraId="2900C960" w14:textId="77777777" w:rsidR="00F20871" w:rsidRPr="00F20871" w:rsidRDefault="00F20871" w:rsidP="00F20871">
      <w:pPr>
        <w:spacing w:after="0" w:line="240" w:lineRule="auto"/>
        <w:rPr>
          <w:rFonts w:ascii="TH SarabunPSK" w:eastAsia="Times New Roman" w:hAnsi="TH SarabunPSK" w:cs="TH SarabunPSK"/>
          <w:sz w:val="40"/>
          <w:szCs w:val="40"/>
        </w:rPr>
      </w:pPr>
    </w:p>
    <w:p w14:paraId="1E3A422A" w14:textId="77777777" w:rsidR="00F20871" w:rsidRPr="00F20871" w:rsidRDefault="00F20871" w:rsidP="00F20871">
      <w:pPr>
        <w:spacing w:after="0" w:line="240" w:lineRule="auto"/>
        <w:rPr>
          <w:rFonts w:ascii="TH SarabunPSK" w:eastAsia="Times New Roman" w:hAnsi="TH SarabunPSK" w:cs="TH SarabunPSK"/>
          <w:sz w:val="40"/>
          <w:szCs w:val="40"/>
        </w:rPr>
      </w:pPr>
    </w:p>
    <w:p w14:paraId="3C091A60" w14:textId="77777777" w:rsidR="00F20871" w:rsidRPr="00F20871" w:rsidRDefault="00F20871" w:rsidP="00F20871">
      <w:pPr>
        <w:spacing w:after="0" w:line="240" w:lineRule="auto"/>
        <w:rPr>
          <w:rFonts w:ascii="TH SarabunPSK" w:eastAsia="Times New Roman" w:hAnsi="TH SarabunPSK" w:cs="TH SarabunPSK"/>
          <w:sz w:val="40"/>
          <w:szCs w:val="40"/>
        </w:rPr>
      </w:pPr>
    </w:p>
    <w:p w14:paraId="4445BBE7" w14:textId="77777777" w:rsidR="00F20871" w:rsidRPr="00F20871" w:rsidRDefault="00F20871" w:rsidP="00F20871">
      <w:pPr>
        <w:spacing w:after="0" w:line="240" w:lineRule="auto"/>
        <w:rPr>
          <w:rFonts w:ascii="TH SarabunPSK" w:eastAsia="Times New Roman" w:hAnsi="TH SarabunPSK" w:cs="TH SarabunPSK"/>
          <w:sz w:val="40"/>
          <w:szCs w:val="40"/>
        </w:rPr>
      </w:pPr>
    </w:p>
    <w:p w14:paraId="42465D64" w14:textId="77777777" w:rsidR="00F20871" w:rsidRDefault="00F20871" w:rsidP="00F20871">
      <w:pPr>
        <w:spacing w:after="0" w:line="240" w:lineRule="auto"/>
        <w:rPr>
          <w:rFonts w:ascii="TH SarabunPSK" w:eastAsia="Times New Roman" w:hAnsi="TH SarabunPSK" w:cs="TH SarabunPSK"/>
          <w:sz w:val="40"/>
          <w:szCs w:val="40"/>
        </w:rPr>
      </w:pPr>
    </w:p>
    <w:p w14:paraId="4B82E85F" w14:textId="77777777" w:rsidR="00346DEF" w:rsidRDefault="00346DEF" w:rsidP="00F20871">
      <w:pPr>
        <w:spacing w:after="0" w:line="240" w:lineRule="auto"/>
        <w:rPr>
          <w:rFonts w:ascii="TH SarabunPSK" w:eastAsia="Times New Roman" w:hAnsi="TH SarabunPSK" w:cs="TH SarabunPSK"/>
          <w:sz w:val="40"/>
          <w:szCs w:val="40"/>
        </w:rPr>
      </w:pPr>
    </w:p>
    <w:p w14:paraId="7F7F1D49" w14:textId="77777777" w:rsidR="00346DEF" w:rsidRPr="00F20871" w:rsidRDefault="00346DEF" w:rsidP="00F20871">
      <w:pPr>
        <w:spacing w:after="0" w:line="240" w:lineRule="auto"/>
        <w:rPr>
          <w:rFonts w:ascii="TH SarabunPSK" w:eastAsia="Times New Roman" w:hAnsi="TH SarabunPSK" w:cs="TH SarabunPSK"/>
          <w:sz w:val="40"/>
          <w:szCs w:val="40"/>
        </w:rPr>
      </w:pPr>
    </w:p>
    <w:p w14:paraId="2079A251" w14:textId="4E42744A" w:rsidR="00F20871" w:rsidRPr="00F20871" w:rsidRDefault="00F20871" w:rsidP="00F20871">
      <w:pPr>
        <w:spacing w:after="0" w:line="240" w:lineRule="auto"/>
        <w:jc w:val="center"/>
        <w:rPr>
          <w:rFonts w:ascii="TH SarabunPSK" w:eastAsia="Times New Roman" w:hAnsi="TH SarabunPSK" w:cs="TH SarabunPSK"/>
          <w:b/>
          <w:bCs/>
          <w:sz w:val="40"/>
          <w:szCs w:val="40"/>
        </w:rPr>
      </w:pPr>
      <w:r w:rsidRPr="00F20871">
        <w:rPr>
          <w:rFonts w:ascii="TH SarabunPSK" w:eastAsia="Times New Roman" w:hAnsi="TH SarabunPSK" w:cs="TH SarabunPSK" w:hint="cs"/>
          <w:b/>
          <w:bCs/>
          <w:sz w:val="40"/>
          <w:szCs w:val="40"/>
          <w:cs/>
        </w:rPr>
        <w:t xml:space="preserve">ประจำปีการศึกษา </w:t>
      </w:r>
      <w:r>
        <w:rPr>
          <w:rFonts w:ascii="TH SarabunPSK" w:eastAsia="Times New Roman" w:hAnsi="TH SarabunPSK" w:cs="TH SarabunPSK"/>
          <w:b/>
          <w:bCs/>
          <w:sz w:val="40"/>
          <w:szCs w:val="40"/>
        </w:rPr>
        <w:t>……………..</w:t>
      </w:r>
    </w:p>
    <w:p w14:paraId="7554C0DC" w14:textId="77777777" w:rsidR="00F20871" w:rsidRPr="00F20871" w:rsidRDefault="00F20871" w:rsidP="00F20871">
      <w:pPr>
        <w:autoSpaceDE w:val="0"/>
        <w:autoSpaceDN w:val="0"/>
        <w:adjustRightInd w:val="0"/>
        <w:spacing w:after="0" w:line="240" w:lineRule="auto"/>
        <w:jc w:val="center"/>
        <w:rPr>
          <w:rFonts w:ascii="TH SarabunPSK" w:eastAsia="Cordia New" w:hAnsi="TH SarabunPSK" w:cs="TH SarabunPSK"/>
          <w:b/>
          <w:bCs/>
          <w:sz w:val="40"/>
          <w:szCs w:val="40"/>
          <w:cs/>
        </w:rPr>
      </w:pPr>
      <w:r w:rsidRPr="00F20871">
        <w:rPr>
          <w:rFonts w:ascii="TH SarabunPSK" w:eastAsia="Cordia New" w:hAnsi="TH SarabunPSK" w:cs="TH SarabunPSK"/>
          <w:b/>
          <w:bCs/>
          <w:sz w:val="40"/>
          <w:szCs w:val="40"/>
        </w:rPr>
        <w:t xml:space="preserve">1 </w:t>
      </w:r>
      <w:r w:rsidRPr="00F20871">
        <w:rPr>
          <w:rFonts w:ascii="TH SarabunPSK" w:eastAsia="Cordia New" w:hAnsi="TH SarabunPSK" w:cs="TH SarabunPSK"/>
          <w:b/>
          <w:bCs/>
          <w:sz w:val="40"/>
          <w:szCs w:val="40"/>
          <w:cs/>
        </w:rPr>
        <w:t xml:space="preserve">มิถุนายน </w:t>
      </w:r>
      <w:r w:rsidRPr="00F20871">
        <w:rPr>
          <w:rFonts w:ascii="TH SarabunPSK" w:eastAsia="Times New Roman" w:hAnsi="TH SarabunPSK" w:cs="TH SarabunPSK" w:hint="cs"/>
          <w:color w:val="0000FF"/>
          <w:sz w:val="36"/>
          <w:szCs w:val="36"/>
          <w:cs/>
        </w:rPr>
        <w:t>(</w:t>
      </w:r>
      <w:r w:rsidRPr="00F20871">
        <w:rPr>
          <w:rFonts w:ascii="TH SarabunPSK" w:eastAsia="Times New Roman" w:hAnsi="TH SarabunPSK" w:cs="TH SarabunPSK"/>
          <w:color w:val="0000FF"/>
          <w:sz w:val="36"/>
          <w:szCs w:val="36"/>
          <w:u w:val="dotted"/>
          <w:cs/>
        </w:rPr>
        <w:t>ระบุ</w:t>
      </w:r>
      <w:r w:rsidRPr="00F20871">
        <w:rPr>
          <w:rFonts w:ascii="TH SarabunPSK" w:eastAsia="Times New Roman" w:hAnsi="TH SarabunPSK" w:cs="TH SarabunPSK" w:hint="cs"/>
          <w:color w:val="0000FF"/>
          <w:sz w:val="36"/>
          <w:szCs w:val="36"/>
          <w:u w:val="dotted"/>
          <w:cs/>
        </w:rPr>
        <w:t>ปี พ.ศ.</w:t>
      </w:r>
      <w:r w:rsidRPr="00F20871">
        <w:rPr>
          <w:rFonts w:ascii="TH SarabunPSK" w:eastAsia="Times New Roman" w:hAnsi="TH SarabunPSK" w:cs="TH SarabunPSK" w:hint="cs"/>
          <w:color w:val="0000FF"/>
          <w:sz w:val="36"/>
          <w:szCs w:val="36"/>
          <w:cs/>
        </w:rPr>
        <w:t>)</w:t>
      </w:r>
      <w:r w:rsidRPr="00F20871">
        <w:rPr>
          <w:rFonts w:ascii="TH SarabunPSK" w:eastAsia="Cordia New" w:hAnsi="TH SarabunPSK" w:cs="TH SarabunPSK"/>
          <w:b/>
          <w:bCs/>
          <w:sz w:val="28"/>
          <w:cs/>
        </w:rPr>
        <w:t xml:space="preserve"> </w:t>
      </w:r>
      <w:r w:rsidRPr="00F20871">
        <w:rPr>
          <w:rFonts w:ascii="TH SarabunPSK" w:eastAsia="Cordia New" w:hAnsi="TH SarabunPSK" w:cs="TH SarabunPSK"/>
          <w:b/>
          <w:bCs/>
          <w:sz w:val="40"/>
          <w:szCs w:val="40"/>
          <w:cs/>
        </w:rPr>
        <w:t xml:space="preserve">– 31 พฤษภาคม </w:t>
      </w:r>
      <w:r w:rsidRPr="00F20871">
        <w:rPr>
          <w:rFonts w:ascii="TH SarabunPSK" w:eastAsia="Times New Roman" w:hAnsi="TH SarabunPSK" w:cs="TH SarabunPSK" w:hint="cs"/>
          <w:color w:val="0000FF"/>
          <w:sz w:val="36"/>
          <w:szCs w:val="36"/>
          <w:cs/>
        </w:rPr>
        <w:t>(</w:t>
      </w:r>
      <w:r w:rsidRPr="00F20871">
        <w:rPr>
          <w:rFonts w:ascii="TH SarabunPSK" w:eastAsia="Times New Roman" w:hAnsi="TH SarabunPSK" w:cs="TH SarabunPSK"/>
          <w:color w:val="0000FF"/>
          <w:sz w:val="36"/>
          <w:szCs w:val="36"/>
          <w:u w:val="dotted"/>
          <w:cs/>
        </w:rPr>
        <w:t>ระบุ</w:t>
      </w:r>
      <w:r w:rsidRPr="00F20871">
        <w:rPr>
          <w:rFonts w:ascii="TH SarabunPSK" w:eastAsia="Times New Roman" w:hAnsi="TH SarabunPSK" w:cs="TH SarabunPSK" w:hint="cs"/>
          <w:color w:val="0000FF"/>
          <w:sz w:val="36"/>
          <w:szCs w:val="36"/>
          <w:u w:val="dotted"/>
          <w:cs/>
        </w:rPr>
        <w:t>ปี พ.ศ.</w:t>
      </w:r>
      <w:r w:rsidRPr="00F20871">
        <w:rPr>
          <w:rFonts w:ascii="TH SarabunPSK" w:eastAsia="Times New Roman" w:hAnsi="TH SarabunPSK" w:cs="TH SarabunPSK" w:hint="cs"/>
          <w:color w:val="0000FF"/>
          <w:sz w:val="36"/>
          <w:szCs w:val="36"/>
          <w:cs/>
        </w:rPr>
        <w:t>)</w:t>
      </w:r>
    </w:p>
    <w:p w14:paraId="4F77A40B" w14:textId="77777777" w:rsidR="00F20871" w:rsidRPr="00F20871" w:rsidRDefault="00F20871" w:rsidP="00F20871">
      <w:pPr>
        <w:spacing w:after="0" w:line="240" w:lineRule="auto"/>
        <w:jc w:val="center"/>
        <w:rPr>
          <w:rFonts w:ascii="TH SarabunPSK" w:eastAsia="Times New Roman" w:hAnsi="TH SarabunPSK" w:cs="TH SarabunPSK"/>
          <w:b/>
          <w:bCs/>
          <w:sz w:val="40"/>
          <w:szCs w:val="40"/>
        </w:rPr>
      </w:pPr>
    </w:p>
    <w:p w14:paraId="3BDD1808" w14:textId="77777777" w:rsidR="00F20871" w:rsidRPr="00F20871" w:rsidRDefault="00F20871" w:rsidP="00F20871">
      <w:pPr>
        <w:spacing w:after="0" w:line="240" w:lineRule="auto"/>
        <w:jc w:val="center"/>
        <w:rPr>
          <w:rFonts w:ascii="TH SarabunPSK" w:eastAsia="Times New Roman" w:hAnsi="TH SarabunPSK" w:cs="TH SarabunPSK"/>
          <w:b/>
          <w:bCs/>
          <w:sz w:val="40"/>
          <w:szCs w:val="40"/>
        </w:rPr>
      </w:pPr>
    </w:p>
    <w:p w14:paraId="05ABECEE" w14:textId="4362CA82" w:rsidR="007C243B" w:rsidRPr="005A2B83" w:rsidRDefault="006202D8" w:rsidP="007C243B">
      <w:pPr>
        <w:jc w:val="center"/>
        <w:rPr>
          <w:rFonts w:ascii="TH SarabunPSK" w:hAnsi="TH SarabunPSK" w:cs="TH SarabunPSK"/>
          <w:b/>
          <w:bCs/>
          <w:color w:val="000000" w:themeColor="text1"/>
          <w:sz w:val="32"/>
          <w:szCs w:val="32"/>
        </w:rPr>
      </w:pPr>
      <w:r w:rsidRPr="005A2B83">
        <w:rPr>
          <w:rFonts w:ascii="TH SarabunPSK" w:hAnsi="TH SarabunPSK" w:cs="TH SarabunPSK" w:hint="cs"/>
          <w:b/>
          <w:bCs/>
          <w:color w:val="000000" w:themeColor="text1"/>
          <w:sz w:val="32"/>
          <w:szCs w:val="32"/>
          <w:cs/>
        </w:rPr>
        <w:lastRenderedPageBreak/>
        <w:t>คณะ</w:t>
      </w:r>
      <w:r w:rsidR="007C243B" w:rsidRPr="005A2B83">
        <w:rPr>
          <w:rFonts w:ascii="TH SarabunPSK" w:hAnsi="TH SarabunPSK" w:cs="TH SarabunPSK"/>
          <w:b/>
          <w:bCs/>
          <w:color w:val="000000" w:themeColor="text1"/>
          <w:sz w:val="32"/>
          <w:szCs w:val="32"/>
          <w:cs/>
        </w:rPr>
        <w:t>กรรมการประเมิน</w:t>
      </w:r>
    </w:p>
    <w:p w14:paraId="2FAD25A0" w14:textId="77777777" w:rsidR="007C243B" w:rsidRPr="005A2B83" w:rsidRDefault="007C243B" w:rsidP="007C243B">
      <w:pPr>
        <w:jc w:val="center"/>
        <w:rPr>
          <w:rFonts w:ascii="TH SarabunPSK" w:hAnsi="TH SarabunPSK" w:cs="TH SarabunPSK"/>
          <w:b/>
          <w:bCs/>
          <w:color w:val="000000" w:themeColor="text1"/>
          <w:sz w:val="32"/>
          <w:szCs w:val="32"/>
        </w:rPr>
      </w:pPr>
    </w:p>
    <w:p w14:paraId="208949B0" w14:textId="77777777" w:rsidR="007C243B" w:rsidRPr="005A2B83" w:rsidRDefault="007C243B" w:rsidP="007C243B">
      <w:pPr>
        <w:jc w:val="center"/>
        <w:rPr>
          <w:rFonts w:ascii="TH SarabunPSK" w:hAnsi="TH SarabunPSK" w:cs="TH SarabunPSK"/>
          <w:color w:val="000000" w:themeColor="text1"/>
          <w:sz w:val="32"/>
          <w:szCs w:val="32"/>
        </w:rPr>
      </w:pPr>
      <w:r w:rsidRPr="005A2B83">
        <w:rPr>
          <w:rFonts w:ascii="TH SarabunPSK" w:hAnsi="TH SarabunPSK" w:cs="TH SarabunPSK"/>
          <w:color w:val="000000" w:themeColor="text1"/>
          <w:sz w:val="32"/>
          <w:szCs w:val="32"/>
          <w:cs/>
        </w:rPr>
        <w:t>...............................................................................ประธาน</w:t>
      </w:r>
    </w:p>
    <w:p w14:paraId="4DDCA141" w14:textId="77777777" w:rsidR="007C243B" w:rsidRPr="005A2B83" w:rsidRDefault="007C243B" w:rsidP="007C243B">
      <w:pPr>
        <w:jc w:val="center"/>
        <w:rPr>
          <w:rFonts w:ascii="TH SarabunPSK" w:hAnsi="TH SarabunPSK" w:cs="TH SarabunPSK"/>
          <w:color w:val="000000" w:themeColor="text1"/>
          <w:sz w:val="32"/>
          <w:szCs w:val="32"/>
          <w:cs/>
        </w:rPr>
      </w:pPr>
      <w:r w:rsidRPr="005A2B83">
        <w:rPr>
          <w:rFonts w:ascii="TH SarabunPSK" w:hAnsi="TH SarabunPSK" w:cs="TH SarabunPSK"/>
          <w:color w:val="000000" w:themeColor="text1"/>
          <w:sz w:val="32"/>
          <w:szCs w:val="32"/>
          <w:cs/>
        </w:rPr>
        <w:t>(..........................................................................)</w:t>
      </w:r>
    </w:p>
    <w:p w14:paraId="24231CEC" w14:textId="77777777" w:rsidR="007C243B" w:rsidRPr="005A2B83" w:rsidRDefault="007C243B" w:rsidP="007C243B">
      <w:pPr>
        <w:jc w:val="center"/>
        <w:rPr>
          <w:rFonts w:ascii="TH SarabunPSK" w:hAnsi="TH SarabunPSK" w:cs="TH SarabunPSK"/>
          <w:color w:val="000000" w:themeColor="text1"/>
          <w:sz w:val="32"/>
          <w:szCs w:val="32"/>
        </w:rPr>
      </w:pPr>
    </w:p>
    <w:p w14:paraId="72194932" w14:textId="77777777" w:rsidR="007C243B" w:rsidRPr="005A2B83" w:rsidRDefault="007C243B" w:rsidP="007C243B">
      <w:pPr>
        <w:jc w:val="center"/>
        <w:rPr>
          <w:rFonts w:ascii="TH SarabunPSK" w:hAnsi="TH SarabunPSK" w:cs="TH SarabunPSK"/>
          <w:color w:val="000000" w:themeColor="text1"/>
          <w:sz w:val="32"/>
          <w:szCs w:val="32"/>
        </w:rPr>
      </w:pPr>
      <w:r w:rsidRPr="005A2B83">
        <w:rPr>
          <w:rFonts w:ascii="TH SarabunPSK" w:hAnsi="TH SarabunPSK" w:cs="TH SarabunPSK"/>
          <w:color w:val="000000" w:themeColor="text1"/>
          <w:sz w:val="32"/>
          <w:szCs w:val="32"/>
          <w:cs/>
        </w:rPr>
        <w:t>...............................................................................กรรมการ</w:t>
      </w:r>
    </w:p>
    <w:p w14:paraId="4F19FD99" w14:textId="77777777" w:rsidR="007C243B" w:rsidRPr="005A2B83" w:rsidRDefault="007C243B" w:rsidP="007C243B">
      <w:pPr>
        <w:jc w:val="center"/>
        <w:rPr>
          <w:rFonts w:ascii="TH SarabunPSK" w:hAnsi="TH SarabunPSK" w:cs="TH SarabunPSK"/>
          <w:color w:val="000000" w:themeColor="text1"/>
          <w:sz w:val="32"/>
          <w:szCs w:val="32"/>
          <w:cs/>
        </w:rPr>
      </w:pPr>
      <w:r w:rsidRPr="005A2B83">
        <w:rPr>
          <w:rFonts w:ascii="TH SarabunPSK" w:hAnsi="TH SarabunPSK" w:cs="TH SarabunPSK"/>
          <w:color w:val="000000" w:themeColor="text1"/>
          <w:sz w:val="32"/>
          <w:szCs w:val="32"/>
          <w:cs/>
        </w:rPr>
        <w:t>(..........................................................................)</w:t>
      </w:r>
    </w:p>
    <w:p w14:paraId="3322A8EE" w14:textId="77777777" w:rsidR="007C243B" w:rsidRPr="005A2B83" w:rsidRDefault="007C243B" w:rsidP="007C243B">
      <w:pPr>
        <w:jc w:val="center"/>
        <w:rPr>
          <w:rFonts w:ascii="TH SarabunPSK" w:hAnsi="TH SarabunPSK" w:cs="TH SarabunPSK"/>
          <w:color w:val="000000" w:themeColor="text1"/>
          <w:sz w:val="32"/>
          <w:szCs w:val="32"/>
        </w:rPr>
      </w:pPr>
    </w:p>
    <w:p w14:paraId="53B77DD7" w14:textId="77777777" w:rsidR="007C243B" w:rsidRPr="005A2B83" w:rsidRDefault="007C243B" w:rsidP="007C243B">
      <w:pPr>
        <w:jc w:val="center"/>
        <w:rPr>
          <w:rFonts w:ascii="TH SarabunPSK" w:hAnsi="TH SarabunPSK" w:cs="TH SarabunPSK"/>
          <w:color w:val="000000" w:themeColor="text1"/>
          <w:sz w:val="32"/>
          <w:szCs w:val="32"/>
        </w:rPr>
      </w:pPr>
      <w:r w:rsidRPr="005A2B83">
        <w:rPr>
          <w:rFonts w:ascii="TH SarabunPSK" w:hAnsi="TH SarabunPSK" w:cs="TH SarabunPSK"/>
          <w:color w:val="000000" w:themeColor="text1"/>
          <w:sz w:val="32"/>
          <w:szCs w:val="32"/>
          <w:cs/>
        </w:rPr>
        <w:t>...............................................................................กรรมการ</w:t>
      </w:r>
    </w:p>
    <w:p w14:paraId="4163709B" w14:textId="77777777" w:rsidR="007C243B" w:rsidRPr="005A2B83" w:rsidRDefault="007C243B" w:rsidP="007C243B">
      <w:pPr>
        <w:jc w:val="center"/>
        <w:rPr>
          <w:rFonts w:ascii="TH SarabunPSK" w:hAnsi="TH SarabunPSK" w:cs="TH SarabunPSK"/>
          <w:color w:val="000000" w:themeColor="text1"/>
          <w:sz w:val="32"/>
          <w:szCs w:val="32"/>
          <w:cs/>
        </w:rPr>
      </w:pPr>
      <w:r w:rsidRPr="005A2B83">
        <w:rPr>
          <w:rFonts w:ascii="TH SarabunPSK" w:hAnsi="TH SarabunPSK" w:cs="TH SarabunPSK"/>
          <w:color w:val="000000" w:themeColor="text1"/>
          <w:sz w:val="32"/>
          <w:szCs w:val="32"/>
          <w:cs/>
        </w:rPr>
        <w:t>(..........................................................................)</w:t>
      </w:r>
    </w:p>
    <w:p w14:paraId="1EE3B96F" w14:textId="77777777" w:rsidR="007C243B" w:rsidRPr="005A2B83" w:rsidRDefault="007C243B" w:rsidP="007C243B">
      <w:pPr>
        <w:jc w:val="center"/>
        <w:rPr>
          <w:rFonts w:ascii="TH SarabunPSK" w:hAnsi="TH SarabunPSK" w:cs="TH SarabunPSK"/>
          <w:color w:val="000000" w:themeColor="text1"/>
          <w:sz w:val="32"/>
          <w:szCs w:val="32"/>
        </w:rPr>
      </w:pPr>
    </w:p>
    <w:p w14:paraId="214DA9F9"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r w:rsidRPr="005A2B83">
        <w:rPr>
          <w:rFonts w:ascii="TH SarabunPSK" w:hAnsi="TH SarabunPSK" w:cs="TH SarabunPSK"/>
          <w:color w:val="000000" w:themeColor="text1"/>
          <w:sz w:val="32"/>
          <w:szCs w:val="32"/>
          <w:cs/>
        </w:rPr>
        <w:t>วันที่ .......................เดือน...............................พ.ศ. ...................</w:t>
      </w:r>
    </w:p>
    <w:p w14:paraId="3B7E7658"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7D8EF358"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701A6DF4"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40F91490"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2E96B9F2"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67684663"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26613D20"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7B72C372" w14:textId="16B781D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18FCDC11" w14:textId="77777777" w:rsidR="007630EC" w:rsidRPr="005A2B83" w:rsidRDefault="007630EC" w:rsidP="007C243B">
      <w:pPr>
        <w:tabs>
          <w:tab w:val="left" w:pos="0"/>
        </w:tabs>
        <w:spacing w:after="0" w:line="240" w:lineRule="auto"/>
        <w:jc w:val="center"/>
        <w:rPr>
          <w:rFonts w:ascii="TH SarabunPSK" w:hAnsi="TH SarabunPSK" w:cs="TH SarabunPSK"/>
          <w:b/>
          <w:bCs/>
          <w:color w:val="000000" w:themeColor="text1"/>
          <w:sz w:val="32"/>
          <w:szCs w:val="32"/>
        </w:rPr>
      </w:pPr>
    </w:p>
    <w:p w14:paraId="7CC0EFE9" w14:textId="77777777"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10C0B575" w14:textId="09815E3C"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Pr>
      </w:pPr>
    </w:p>
    <w:p w14:paraId="4308D33A" w14:textId="77777777" w:rsidR="00406415" w:rsidRPr="005A2B83" w:rsidRDefault="00406415" w:rsidP="007C243B">
      <w:pPr>
        <w:tabs>
          <w:tab w:val="left" w:pos="0"/>
        </w:tabs>
        <w:spacing w:after="0" w:line="240" w:lineRule="auto"/>
        <w:jc w:val="center"/>
        <w:rPr>
          <w:rFonts w:ascii="TH SarabunPSK" w:hAnsi="TH SarabunPSK" w:cs="TH SarabunPSK"/>
          <w:b/>
          <w:bCs/>
          <w:color w:val="000000" w:themeColor="text1"/>
          <w:sz w:val="32"/>
          <w:szCs w:val="32"/>
        </w:rPr>
      </w:pPr>
    </w:p>
    <w:p w14:paraId="3FFFBB0A" w14:textId="77777777" w:rsidR="006202D8" w:rsidRPr="005A2B83" w:rsidRDefault="006202D8" w:rsidP="007C243B">
      <w:pPr>
        <w:tabs>
          <w:tab w:val="left" w:pos="0"/>
        </w:tabs>
        <w:spacing w:after="0" w:line="240" w:lineRule="auto"/>
        <w:jc w:val="center"/>
        <w:rPr>
          <w:rFonts w:ascii="TH SarabunPSK" w:hAnsi="TH SarabunPSK" w:cs="TH SarabunPSK"/>
          <w:b/>
          <w:bCs/>
          <w:color w:val="000000" w:themeColor="text1"/>
          <w:sz w:val="32"/>
          <w:szCs w:val="32"/>
        </w:rPr>
      </w:pPr>
    </w:p>
    <w:p w14:paraId="6C6E5D5E" w14:textId="753F201A" w:rsidR="007C243B" w:rsidRDefault="007C243B" w:rsidP="006344E5">
      <w:pPr>
        <w:tabs>
          <w:tab w:val="left" w:pos="0"/>
        </w:tabs>
        <w:spacing w:after="0" w:line="240" w:lineRule="auto"/>
        <w:rPr>
          <w:rFonts w:ascii="TH SarabunPSK" w:hAnsi="TH SarabunPSK" w:cs="TH SarabunPSK"/>
          <w:b/>
          <w:bCs/>
          <w:color w:val="000000" w:themeColor="text1"/>
          <w:sz w:val="32"/>
          <w:szCs w:val="32"/>
        </w:rPr>
      </w:pPr>
    </w:p>
    <w:p w14:paraId="4842D9D9" w14:textId="77777777" w:rsidR="00F20871" w:rsidRDefault="00F20871" w:rsidP="006344E5">
      <w:pPr>
        <w:tabs>
          <w:tab w:val="left" w:pos="0"/>
        </w:tabs>
        <w:spacing w:after="0" w:line="240" w:lineRule="auto"/>
        <w:rPr>
          <w:rFonts w:ascii="TH SarabunPSK" w:hAnsi="TH SarabunPSK" w:cs="TH SarabunPSK"/>
          <w:b/>
          <w:bCs/>
          <w:color w:val="000000" w:themeColor="text1"/>
          <w:sz w:val="32"/>
          <w:szCs w:val="32"/>
        </w:rPr>
      </w:pPr>
    </w:p>
    <w:p w14:paraId="3660A6F9" w14:textId="77777777" w:rsidR="00F20871" w:rsidRDefault="00F20871" w:rsidP="006344E5">
      <w:pPr>
        <w:tabs>
          <w:tab w:val="left" w:pos="0"/>
        </w:tabs>
        <w:spacing w:after="0" w:line="240" w:lineRule="auto"/>
        <w:rPr>
          <w:rFonts w:ascii="TH SarabunPSK" w:hAnsi="TH SarabunPSK" w:cs="TH SarabunPSK"/>
          <w:b/>
          <w:bCs/>
          <w:color w:val="000000" w:themeColor="text1"/>
          <w:sz w:val="32"/>
          <w:szCs w:val="32"/>
        </w:rPr>
      </w:pPr>
    </w:p>
    <w:p w14:paraId="546B33E0" w14:textId="77777777" w:rsidR="00F20871" w:rsidRDefault="00F20871" w:rsidP="006344E5">
      <w:pPr>
        <w:tabs>
          <w:tab w:val="left" w:pos="0"/>
        </w:tabs>
        <w:spacing w:after="0" w:line="240" w:lineRule="auto"/>
        <w:rPr>
          <w:rFonts w:ascii="TH SarabunPSK" w:hAnsi="TH SarabunPSK" w:cs="TH SarabunPSK"/>
          <w:b/>
          <w:bCs/>
          <w:color w:val="000000" w:themeColor="text1"/>
          <w:sz w:val="32"/>
          <w:szCs w:val="32"/>
        </w:rPr>
      </w:pPr>
    </w:p>
    <w:p w14:paraId="1901A551" w14:textId="77777777" w:rsidR="00346DEF" w:rsidRDefault="00346DEF" w:rsidP="006344E5">
      <w:pPr>
        <w:tabs>
          <w:tab w:val="left" w:pos="0"/>
        </w:tabs>
        <w:spacing w:after="0" w:line="240" w:lineRule="auto"/>
        <w:rPr>
          <w:rFonts w:ascii="TH SarabunPSK" w:hAnsi="TH SarabunPSK" w:cs="TH SarabunPSK"/>
          <w:b/>
          <w:bCs/>
          <w:color w:val="000000" w:themeColor="text1"/>
          <w:sz w:val="32"/>
          <w:szCs w:val="32"/>
        </w:rPr>
      </w:pPr>
    </w:p>
    <w:p w14:paraId="175117E0" w14:textId="77777777" w:rsidR="00346DEF" w:rsidRDefault="00346DEF" w:rsidP="006344E5">
      <w:pPr>
        <w:tabs>
          <w:tab w:val="left" w:pos="0"/>
        </w:tabs>
        <w:spacing w:after="0" w:line="240" w:lineRule="auto"/>
        <w:rPr>
          <w:rFonts w:ascii="TH SarabunPSK" w:hAnsi="TH SarabunPSK" w:cs="TH SarabunPSK"/>
          <w:b/>
          <w:bCs/>
          <w:color w:val="000000" w:themeColor="text1"/>
          <w:sz w:val="32"/>
          <w:szCs w:val="32"/>
        </w:rPr>
      </w:pPr>
    </w:p>
    <w:p w14:paraId="32F30F3E" w14:textId="77777777" w:rsidR="00346DEF" w:rsidRDefault="00346DEF" w:rsidP="006344E5">
      <w:pPr>
        <w:tabs>
          <w:tab w:val="left" w:pos="0"/>
        </w:tabs>
        <w:spacing w:after="0" w:line="240" w:lineRule="auto"/>
        <w:rPr>
          <w:rFonts w:ascii="TH SarabunPSK" w:hAnsi="TH SarabunPSK" w:cs="TH SarabunPSK"/>
          <w:b/>
          <w:bCs/>
          <w:color w:val="000000" w:themeColor="text1"/>
          <w:sz w:val="32"/>
          <w:szCs w:val="32"/>
        </w:rPr>
      </w:pPr>
    </w:p>
    <w:p w14:paraId="5B54FABE" w14:textId="77777777" w:rsidR="00F20871" w:rsidRPr="005A2B83" w:rsidRDefault="00F20871" w:rsidP="006344E5">
      <w:pPr>
        <w:tabs>
          <w:tab w:val="left" w:pos="0"/>
        </w:tabs>
        <w:spacing w:after="0" w:line="240" w:lineRule="auto"/>
        <w:rPr>
          <w:rFonts w:ascii="TH SarabunPSK" w:hAnsi="TH SarabunPSK" w:cs="TH SarabunPSK"/>
          <w:b/>
          <w:bCs/>
          <w:color w:val="000000" w:themeColor="text1"/>
          <w:sz w:val="32"/>
          <w:szCs w:val="32"/>
        </w:rPr>
      </w:pPr>
    </w:p>
    <w:p w14:paraId="6100CC04" w14:textId="187B148D" w:rsidR="007C243B" w:rsidRPr="005A2B83" w:rsidRDefault="007C243B" w:rsidP="007C243B">
      <w:pPr>
        <w:tabs>
          <w:tab w:val="left" w:pos="0"/>
        </w:tabs>
        <w:spacing w:after="0" w:line="240" w:lineRule="auto"/>
        <w:jc w:val="center"/>
        <w:rPr>
          <w:rFonts w:ascii="TH SarabunPSK" w:hAnsi="TH SarabunPSK" w:cs="TH SarabunPSK"/>
          <w:b/>
          <w:bCs/>
          <w:color w:val="000000" w:themeColor="text1"/>
          <w:sz w:val="32"/>
          <w:szCs w:val="32"/>
          <w:rtl/>
          <w:cs/>
          <w:lang w:bidi="ar-SA"/>
        </w:rPr>
      </w:pPr>
      <w:r w:rsidRPr="005A2B83">
        <w:rPr>
          <w:rFonts w:ascii="TH SarabunPSK" w:hAnsi="TH SarabunPSK" w:cs="TH SarabunPSK"/>
          <w:b/>
          <w:bCs/>
          <w:color w:val="000000" w:themeColor="text1"/>
          <w:sz w:val="32"/>
          <w:szCs w:val="32"/>
          <w:cs/>
        </w:rPr>
        <w:lastRenderedPageBreak/>
        <w:t>บทสรุปสำหรับผู้บริหาร</w:t>
      </w:r>
      <w:r w:rsidR="00406415" w:rsidRPr="005A2B83">
        <w:rPr>
          <w:rFonts w:ascii="TH SarabunPSK" w:hAnsi="TH SarabunPSK" w:cs="TH SarabunPSK"/>
          <w:b/>
          <w:bCs/>
          <w:color w:val="000000" w:themeColor="text1"/>
          <w:sz w:val="32"/>
          <w:szCs w:val="32"/>
          <w:cs/>
        </w:rPr>
        <w:t xml:space="preserve"> (</w:t>
      </w:r>
      <w:r w:rsidR="00406415" w:rsidRPr="005A2B83">
        <w:rPr>
          <w:rFonts w:ascii="TH SarabunPSK" w:hAnsi="TH SarabunPSK" w:cs="TH SarabunPSK" w:hint="cs"/>
          <w:b/>
          <w:bCs/>
          <w:color w:val="000000" w:themeColor="text1"/>
          <w:sz w:val="32"/>
          <w:szCs w:val="32"/>
          <w:cs/>
        </w:rPr>
        <w:t>ถ้ามี)</w:t>
      </w:r>
    </w:p>
    <w:p w14:paraId="1002FB4B" w14:textId="7F887511" w:rsidR="0071053A" w:rsidRPr="005A2B83" w:rsidRDefault="0071053A" w:rsidP="00AE4129">
      <w:pPr>
        <w:spacing w:after="0"/>
        <w:ind w:firstLine="720"/>
        <w:jc w:val="thaiDistribute"/>
        <w:rPr>
          <w:rFonts w:ascii="TH SarabunPSK" w:eastAsia="Times New Roman" w:hAnsi="TH SarabunPSK" w:cs="TH SarabunPSK"/>
          <w:b/>
          <w:bCs/>
          <w:color w:val="000000" w:themeColor="text1"/>
          <w:sz w:val="24"/>
        </w:rPr>
      </w:pPr>
      <w:r w:rsidRPr="005A2B83">
        <w:rPr>
          <w:rFonts w:ascii="TH SarabunPSK" w:eastAsia="CordiaNew-Bold" w:hAnsi="TH SarabunPSK" w:cs="TH SarabunPSK"/>
          <w:color w:val="000000" w:themeColor="text1"/>
          <w:sz w:val="32"/>
          <w:szCs w:val="32"/>
          <w:cs/>
        </w:rPr>
        <w:t>บรรยายสรุปภาพรวมของผลการประเมินตนเองเพื่อนำเสนอข้อมูล</w:t>
      </w:r>
      <w:r w:rsidR="0090170B" w:rsidRPr="005A2B83">
        <w:rPr>
          <w:rFonts w:ascii="TH SarabunPSK" w:eastAsia="CordiaNew-Bold" w:hAnsi="TH SarabunPSK" w:cs="TH SarabunPSK"/>
          <w:color w:val="000000" w:themeColor="text1"/>
          <w:sz w:val="32"/>
          <w:szCs w:val="32"/>
          <w:cs/>
        </w:rPr>
        <w:t>สำหรับ</w:t>
      </w:r>
      <w:r w:rsidR="00C6720C" w:rsidRPr="005A2B83">
        <w:rPr>
          <w:rFonts w:ascii="TH SarabunPSK" w:eastAsia="CordiaNew-Bold" w:hAnsi="TH SarabunPSK" w:cs="TH SarabunPSK"/>
          <w:color w:val="000000" w:themeColor="text1"/>
          <w:sz w:val="32"/>
          <w:szCs w:val="32"/>
          <w:cs/>
        </w:rPr>
        <w:t>การประเมินคุณภาพการศึกษาภายในร</w:t>
      </w:r>
      <w:r w:rsidR="009D06A9" w:rsidRPr="005A2B83">
        <w:rPr>
          <w:rFonts w:ascii="TH SarabunPSK" w:eastAsia="CordiaNew-Bold" w:hAnsi="TH SarabunPSK" w:cs="TH SarabunPSK"/>
          <w:color w:val="000000" w:themeColor="text1"/>
          <w:sz w:val="32"/>
          <w:szCs w:val="32"/>
          <w:cs/>
        </w:rPr>
        <w:t>ะดับหลักสูตร</w:t>
      </w:r>
      <w:r w:rsidRPr="005A2B83">
        <w:rPr>
          <w:rFonts w:ascii="TH SarabunPSK" w:eastAsia="CordiaNew-Bold" w:hAnsi="TH SarabunPSK" w:cs="TH SarabunPSK"/>
          <w:color w:val="000000" w:themeColor="text1"/>
          <w:sz w:val="32"/>
          <w:szCs w:val="32"/>
          <w:cs/>
        </w:rPr>
        <w:t xml:space="preserve"> ตามเกณฑ์ </w:t>
      </w:r>
      <w:r w:rsidRPr="005A2B83">
        <w:rPr>
          <w:rFonts w:ascii="TH SarabunPSK" w:eastAsia="CordiaNew-Bold" w:hAnsi="TH SarabunPSK" w:cs="TH SarabunPSK"/>
          <w:color w:val="000000" w:themeColor="text1"/>
          <w:sz w:val="32"/>
          <w:szCs w:val="32"/>
        </w:rPr>
        <w:t>AUN</w:t>
      </w:r>
      <w:r w:rsidRPr="005A2B83">
        <w:rPr>
          <w:rFonts w:ascii="TH SarabunPSK" w:eastAsia="CordiaNew-Bold" w:hAnsi="TH SarabunPSK" w:cs="TH SarabunPSK"/>
          <w:color w:val="000000" w:themeColor="text1"/>
          <w:sz w:val="32"/>
          <w:szCs w:val="32"/>
          <w:cs/>
        </w:rPr>
        <w:t>-</w:t>
      </w:r>
      <w:r w:rsidRPr="005A2B83">
        <w:rPr>
          <w:rFonts w:ascii="TH SarabunPSK" w:eastAsia="CordiaNew-Bold" w:hAnsi="TH SarabunPSK" w:cs="TH SarabunPSK"/>
          <w:color w:val="000000" w:themeColor="text1"/>
          <w:sz w:val="32"/>
          <w:szCs w:val="32"/>
        </w:rPr>
        <w:t xml:space="preserve">QA </w:t>
      </w:r>
      <w:r w:rsidRPr="005A2B83">
        <w:rPr>
          <w:rFonts w:ascii="TH SarabunPSK" w:eastAsia="CordiaNew-Bold" w:hAnsi="TH SarabunPSK" w:cs="TH SarabunPSK"/>
          <w:color w:val="000000" w:themeColor="text1"/>
          <w:sz w:val="32"/>
          <w:szCs w:val="32"/>
          <w:cs/>
        </w:rPr>
        <w:t xml:space="preserve">โดยบรรยายทั้งในเชิงปริมาณและเชิงคุณภาพ </w:t>
      </w:r>
      <w:r w:rsidR="00F939CC" w:rsidRPr="005A2B83">
        <w:rPr>
          <w:rFonts w:ascii="TH SarabunPSK" w:eastAsia="CordiaNew-Bold" w:hAnsi="TH SarabunPSK" w:cs="TH SarabunPSK"/>
          <w:color w:val="000000" w:themeColor="text1"/>
          <w:sz w:val="32"/>
          <w:szCs w:val="32"/>
          <w:cs/>
        </w:rPr>
        <w:t>ทั้งนี้ควร</w:t>
      </w:r>
      <w:r w:rsidRPr="005A2B83">
        <w:rPr>
          <w:rFonts w:ascii="TH SarabunPSK" w:eastAsia="CordiaNew-Bold" w:hAnsi="TH SarabunPSK" w:cs="TH SarabunPSK"/>
          <w:color w:val="000000" w:themeColor="text1"/>
          <w:sz w:val="32"/>
          <w:szCs w:val="32"/>
          <w:cs/>
        </w:rPr>
        <w:t>นำเสนอจุดแข็ง จุดที่ควรพัฒนา และข้อเสนอแนะในการพัฒนา พร้อมทั้งนำเสนอแนวทางพัฒนาเร่งด่วน</w:t>
      </w:r>
      <w:r w:rsidR="00F939CC" w:rsidRPr="005A2B83">
        <w:rPr>
          <w:rFonts w:ascii="TH SarabunPSK" w:eastAsia="CordiaNew-Bold" w:hAnsi="TH SarabunPSK" w:cs="TH SarabunPSK"/>
          <w:color w:val="000000" w:themeColor="text1"/>
          <w:sz w:val="32"/>
          <w:szCs w:val="32"/>
          <w:cs/>
        </w:rPr>
        <w:t>พ</w:t>
      </w:r>
      <w:r w:rsidR="00CD2CC3" w:rsidRPr="005A2B83">
        <w:rPr>
          <w:rFonts w:ascii="TH SarabunPSK" w:eastAsia="CordiaNew-Bold" w:hAnsi="TH SarabunPSK" w:cs="TH SarabunPSK"/>
          <w:color w:val="000000" w:themeColor="text1"/>
          <w:sz w:val="32"/>
          <w:szCs w:val="32"/>
          <w:cs/>
        </w:rPr>
        <w:t>อสังเขป</w:t>
      </w:r>
    </w:p>
    <w:p w14:paraId="67D1F60B" w14:textId="3E6B0463" w:rsidR="00AE4129" w:rsidRPr="005A2B83" w:rsidRDefault="0071053A" w:rsidP="0015285F">
      <w:pPr>
        <w:pStyle w:val="Heading3"/>
        <w:rPr>
          <w:rFonts w:ascii="TH SarabunPSK" w:hAnsi="TH SarabunPSK" w:cs="TH SarabunPSK"/>
          <w:color w:val="000000" w:themeColor="text1"/>
          <w:sz w:val="28"/>
          <w:szCs w:val="28"/>
        </w:rPr>
      </w:pPr>
      <w:r w:rsidRPr="005A2B83">
        <w:rPr>
          <w:rFonts w:ascii="TH SarabunPSK" w:hAnsi="TH SarabunPSK" w:cs="TH SarabunPSK"/>
          <w:color w:val="000000" w:themeColor="text1"/>
          <w:sz w:val="28"/>
          <w:szCs w:val="28"/>
          <w:cs/>
        </w:rPr>
        <w:t>...........................................................................................................................................................................................................................................................................................................................................................................................................................................................................................................................................................................................................</w:t>
      </w:r>
      <w:r w:rsidR="005849F2" w:rsidRPr="005A2B83">
        <w:rPr>
          <w:rFonts w:ascii="TH SarabunPSK" w:hAnsi="TH SarabunPSK" w:cs="TH SarabunPSK"/>
          <w:color w:val="000000" w:themeColor="text1"/>
          <w:sz w:val="28"/>
          <w:szCs w:val="28"/>
          <w:cs/>
        </w:rPr>
        <w:t>..</w:t>
      </w:r>
      <w:r w:rsidRPr="005A2B83">
        <w:rPr>
          <w:rFonts w:ascii="TH SarabunPSK" w:hAnsi="TH SarabunPSK" w:cs="TH SarabunPSK"/>
          <w:color w:val="000000" w:themeColor="text1"/>
          <w:sz w:val="28"/>
          <w:szCs w:val="28"/>
          <w:cs/>
        </w:rPr>
        <w:t>............................................................................................................................................................................................................................................................................................................................................................</w:t>
      </w:r>
      <w:r w:rsidR="005849F2" w:rsidRPr="005A2B83">
        <w:rPr>
          <w:rFonts w:ascii="TH SarabunPSK" w:hAnsi="TH SarabunPSK" w:cs="TH SarabunPSK"/>
          <w:color w:val="000000" w:themeColor="text1"/>
          <w:sz w:val="28"/>
          <w:szCs w:val="28"/>
          <w:cs/>
        </w:rPr>
        <w:t>.....................................</w:t>
      </w:r>
      <w:r w:rsidR="00AE4129" w:rsidRPr="005A2B83">
        <w:rPr>
          <w:rFonts w:ascii="TH SarabunPSK" w:hAnsi="TH SarabunPSK" w:cs="TH SarabunPSK"/>
          <w:color w:val="000000" w:themeColor="text1"/>
          <w:sz w:val="28"/>
          <w:szCs w:val="28"/>
          <w:cs/>
        </w:rPr>
        <w:t>..........................................................................................................................................................................................................................................................................................................................................................................................................................................................................................................................................................................................................................................................................................................................................................................................................................................................................................................................................................................................................................................................................................................................................................................................................................................................................................................................................................................................................................................................................................................................................................................................................................................................................................................................................................................................................................................................................................................................................................................................................................................................................................................................................................................................................................................................................................................................................................................................................................................................................................................................................................................................................................................................................................................................................................................................................................................................................................................................................................................................................................................................................................................................................................................................................................................................................................................................................................................................................................................................................................................................................................................................................................................................................................................................................................................................................................................................................................................................................................................................................................................................................</w:t>
      </w:r>
    </w:p>
    <w:p w14:paraId="1DE84BD8" w14:textId="77777777" w:rsidR="00E33F2B" w:rsidRPr="005A2B83" w:rsidRDefault="00E33F2B" w:rsidP="00E33F2B">
      <w:pPr>
        <w:rPr>
          <w:rFonts w:ascii="TH SarabunPSK" w:hAnsi="TH SarabunPSK" w:cs="TH SarabunPSK"/>
          <w:color w:val="000000" w:themeColor="text1"/>
          <w:lang w:val="x-none" w:eastAsia="x-none"/>
        </w:rPr>
      </w:pPr>
    </w:p>
    <w:p w14:paraId="49AC8679" w14:textId="44D01A32" w:rsidR="00236319" w:rsidRPr="005A2B83" w:rsidRDefault="00236319" w:rsidP="00E33F2B">
      <w:pPr>
        <w:rPr>
          <w:rFonts w:ascii="TH SarabunPSK" w:hAnsi="TH SarabunPSK" w:cs="TH SarabunPSK"/>
          <w:color w:val="000000" w:themeColor="text1"/>
          <w:lang w:val="x-none" w:eastAsia="x-none"/>
        </w:rPr>
      </w:pPr>
    </w:p>
    <w:p w14:paraId="7E89DA1C" w14:textId="77777777" w:rsidR="00406415" w:rsidRDefault="00406415" w:rsidP="00E33F2B">
      <w:pPr>
        <w:rPr>
          <w:rFonts w:ascii="TH SarabunPSK" w:hAnsi="TH SarabunPSK" w:cs="TH SarabunPSK"/>
          <w:color w:val="000000" w:themeColor="text1"/>
          <w:lang w:val="x-none" w:eastAsia="x-none"/>
        </w:rPr>
      </w:pPr>
    </w:p>
    <w:p w14:paraId="6AA60706" w14:textId="77777777" w:rsidR="00F20871" w:rsidRDefault="00F20871" w:rsidP="00E33F2B">
      <w:pPr>
        <w:rPr>
          <w:rFonts w:ascii="TH SarabunPSK" w:hAnsi="TH SarabunPSK" w:cs="TH SarabunPSK"/>
          <w:color w:val="000000" w:themeColor="text1"/>
          <w:lang w:val="x-none" w:eastAsia="x-none"/>
        </w:rPr>
      </w:pPr>
    </w:p>
    <w:p w14:paraId="046E7555" w14:textId="77777777" w:rsidR="00F20871" w:rsidRDefault="00F20871" w:rsidP="00E33F2B">
      <w:pPr>
        <w:rPr>
          <w:rFonts w:ascii="TH SarabunPSK" w:hAnsi="TH SarabunPSK" w:cs="TH SarabunPSK"/>
          <w:color w:val="000000" w:themeColor="text1"/>
          <w:lang w:val="x-none" w:eastAsia="x-none"/>
        </w:rPr>
      </w:pPr>
    </w:p>
    <w:p w14:paraId="1575CF23" w14:textId="77777777" w:rsidR="00F20871" w:rsidRDefault="00F20871" w:rsidP="00E33F2B">
      <w:pPr>
        <w:rPr>
          <w:rFonts w:ascii="TH SarabunPSK" w:hAnsi="TH SarabunPSK" w:cs="TH SarabunPSK"/>
          <w:color w:val="000000" w:themeColor="text1"/>
          <w:lang w:val="x-none" w:eastAsia="x-none"/>
        </w:rPr>
      </w:pPr>
    </w:p>
    <w:p w14:paraId="62D40C8F" w14:textId="77777777" w:rsidR="00F20871" w:rsidRDefault="00F20871" w:rsidP="00E33F2B">
      <w:pPr>
        <w:rPr>
          <w:rFonts w:ascii="TH SarabunPSK" w:hAnsi="TH SarabunPSK" w:cs="TH SarabunPSK"/>
          <w:color w:val="000000" w:themeColor="text1"/>
          <w:lang w:val="x-none" w:eastAsia="x-none"/>
        </w:rPr>
      </w:pPr>
    </w:p>
    <w:p w14:paraId="10ACE1D2" w14:textId="77777777" w:rsidR="00FC70F5" w:rsidRDefault="00FC70F5" w:rsidP="00E33F2B">
      <w:pPr>
        <w:rPr>
          <w:rFonts w:ascii="TH SarabunPSK" w:hAnsi="TH SarabunPSK" w:cs="TH SarabunPSK"/>
          <w:color w:val="000000" w:themeColor="text1"/>
          <w:lang w:val="x-none" w:eastAsia="x-none"/>
        </w:rPr>
      </w:pPr>
    </w:p>
    <w:p w14:paraId="703909E5" w14:textId="77777777" w:rsidR="006A712D" w:rsidRPr="005A2B83" w:rsidRDefault="006A712D" w:rsidP="006A712D">
      <w:pPr>
        <w:spacing w:after="200" w:line="276" w:lineRule="auto"/>
        <w:jc w:val="center"/>
        <w:rPr>
          <w:rFonts w:ascii="TH SarabunPSK" w:eastAsia="CordiaNew-Bold" w:hAnsi="TH SarabunPSK" w:cs="TH SarabunPSK"/>
          <w:b/>
          <w:bCs/>
          <w:color w:val="000000" w:themeColor="text1"/>
          <w:sz w:val="40"/>
          <w:szCs w:val="40"/>
        </w:rPr>
      </w:pPr>
      <w:r w:rsidRPr="005A2B83">
        <w:rPr>
          <w:rFonts w:ascii="TH SarabunPSK" w:eastAsia="CordiaNew-Bold" w:hAnsi="TH SarabunPSK" w:cs="TH SarabunPSK"/>
          <w:b/>
          <w:bCs/>
          <w:color w:val="000000" w:themeColor="text1"/>
          <w:sz w:val="40"/>
          <w:szCs w:val="40"/>
          <w:cs/>
        </w:rPr>
        <w:lastRenderedPageBreak/>
        <w:t>สารบัญ</w:t>
      </w:r>
    </w:p>
    <w:p w14:paraId="573D8F33" w14:textId="77777777" w:rsidR="006A712D" w:rsidRPr="005A2B83" w:rsidRDefault="006A712D" w:rsidP="006A712D">
      <w:pPr>
        <w:spacing w:after="200" w:line="276" w:lineRule="auto"/>
        <w:jc w:val="right"/>
        <w:rPr>
          <w:rFonts w:ascii="TH SarabunPSK" w:eastAsia="CordiaNew-Bold" w:hAnsi="TH SarabunPSK" w:cs="TH SarabunPSK"/>
          <w:b/>
          <w:bCs/>
          <w:color w:val="000000" w:themeColor="text1"/>
          <w:sz w:val="32"/>
          <w:szCs w:val="32"/>
          <w:cs/>
        </w:rPr>
      </w:pPr>
      <w:r w:rsidRPr="005A2B83">
        <w:rPr>
          <w:rFonts w:ascii="TH SarabunPSK" w:eastAsia="CordiaNew-Bold" w:hAnsi="TH SarabunPSK" w:cs="TH SarabunPSK"/>
          <w:b/>
          <w:bCs/>
          <w:color w:val="000000" w:themeColor="text1"/>
          <w:sz w:val="32"/>
          <w:szCs w:val="32"/>
          <w:cs/>
        </w:rPr>
        <w:t>หน้า</w:t>
      </w:r>
    </w:p>
    <w:p w14:paraId="6FAB7EDA" w14:textId="77777777" w:rsidR="006A712D" w:rsidRPr="005A2B83" w:rsidRDefault="006A712D" w:rsidP="00F50B49">
      <w:pPr>
        <w:spacing w:after="0"/>
        <w:jc w:val="both"/>
        <w:rPr>
          <w:rFonts w:ascii="TH SarabunPSK" w:eastAsia="CordiaNew-Bold" w:hAnsi="TH SarabunPSK" w:cs="TH SarabunPSK"/>
          <w:b/>
          <w:bCs/>
          <w:color w:val="000000" w:themeColor="text1"/>
          <w:sz w:val="32"/>
          <w:szCs w:val="32"/>
        </w:rPr>
      </w:pPr>
      <w:r w:rsidRPr="005A2B83">
        <w:rPr>
          <w:rFonts w:ascii="TH SarabunPSK" w:eastAsia="CordiaNew-Bold" w:hAnsi="TH SarabunPSK" w:cs="TH SarabunPSK"/>
          <w:b/>
          <w:bCs/>
          <w:color w:val="000000" w:themeColor="text1"/>
          <w:sz w:val="32"/>
          <w:szCs w:val="32"/>
          <w:cs/>
        </w:rPr>
        <w:t>คำนำ</w:t>
      </w:r>
    </w:p>
    <w:p w14:paraId="212E5D8B" w14:textId="5212701D" w:rsidR="006A712D" w:rsidRPr="005A2B83" w:rsidRDefault="006A712D" w:rsidP="00F50B49">
      <w:pPr>
        <w:spacing w:after="0"/>
        <w:jc w:val="both"/>
        <w:rPr>
          <w:rFonts w:ascii="TH SarabunPSK" w:eastAsia="CordiaNew-Bold" w:hAnsi="TH SarabunPSK" w:cs="TH SarabunPSK"/>
          <w:b/>
          <w:bCs/>
          <w:color w:val="000000" w:themeColor="text1"/>
          <w:sz w:val="32"/>
          <w:szCs w:val="32"/>
        </w:rPr>
      </w:pPr>
      <w:r w:rsidRPr="005A2B83">
        <w:rPr>
          <w:rFonts w:ascii="TH SarabunPSK" w:eastAsia="CordiaNew-Bold" w:hAnsi="TH SarabunPSK" w:cs="TH SarabunPSK"/>
          <w:b/>
          <w:bCs/>
          <w:color w:val="000000" w:themeColor="text1"/>
          <w:sz w:val="32"/>
          <w:szCs w:val="32"/>
          <w:cs/>
        </w:rPr>
        <w:t>สารบัญ</w:t>
      </w:r>
      <w:r w:rsidR="006F4955" w:rsidRPr="005A2B83">
        <w:rPr>
          <w:rFonts w:ascii="TH SarabunPSK" w:eastAsia="CordiaNew-Bold" w:hAnsi="TH SarabunPSK" w:cs="TH SarabunPSK"/>
          <w:color w:val="000000" w:themeColor="text1"/>
          <w:sz w:val="32"/>
          <w:szCs w:val="32"/>
          <w:cs/>
        </w:rPr>
        <w:t>…………………………………………………………………………………………………………………………………</w:t>
      </w:r>
      <w:r w:rsidR="00FC70F5">
        <w:rPr>
          <w:rFonts w:ascii="TH SarabunPSK" w:eastAsia="CordiaNew-Bold" w:hAnsi="TH SarabunPSK" w:cs="TH SarabunPSK" w:hint="cs"/>
          <w:color w:val="000000" w:themeColor="text1"/>
          <w:sz w:val="32"/>
          <w:szCs w:val="32"/>
          <w:cs/>
        </w:rPr>
        <w:t>...</w:t>
      </w:r>
      <w:r w:rsidR="006F4955" w:rsidRPr="005A2B83">
        <w:rPr>
          <w:rFonts w:ascii="TH SarabunPSK" w:eastAsia="CordiaNew-Bold" w:hAnsi="TH SarabunPSK" w:cs="TH SarabunPSK"/>
          <w:color w:val="000000" w:themeColor="text1"/>
          <w:sz w:val="32"/>
          <w:szCs w:val="32"/>
          <w:cs/>
        </w:rPr>
        <w:t>…………..</w:t>
      </w:r>
    </w:p>
    <w:p w14:paraId="0AC76A27" w14:textId="5AD567EB" w:rsidR="006A712D" w:rsidRPr="005A2B83" w:rsidRDefault="006A712D" w:rsidP="00F50B49">
      <w:pPr>
        <w:spacing w:after="0"/>
        <w:jc w:val="both"/>
        <w:rPr>
          <w:rFonts w:ascii="TH SarabunPSK" w:eastAsia="CordiaNew-Bold" w:hAnsi="TH SarabunPSK" w:cs="TH SarabunPSK"/>
          <w:b/>
          <w:bCs/>
          <w:color w:val="000000" w:themeColor="text1"/>
          <w:sz w:val="32"/>
          <w:szCs w:val="32"/>
        </w:rPr>
      </w:pPr>
      <w:r w:rsidRPr="005A2B83">
        <w:rPr>
          <w:rFonts w:ascii="TH SarabunPSK" w:eastAsia="CordiaNew-Bold" w:hAnsi="TH SarabunPSK" w:cs="TH SarabunPSK"/>
          <w:b/>
          <w:bCs/>
          <w:color w:val="000000" w:themeColor="text1"/>
          <w:sz w:val="32"/>
          <w:szCs w:val="32"/>
          <w:cs/>
        </w:rPr>
        <w:t>บทสรุปผู้บริหาร</w:t>
      </w:r>
      <w:r w:rsidR="006F4955" w:rsidRPr="005A2B83">
        <w:rPr>
          <w:rFonts w:ascii="TH SarabunPSK" w:eastAsia="CordiaNew-Bold" w:hAnsi="TH SarabunPSK" w:cs="TH SarabunPSK"/>
          <w:color w:val="000000" w:themeColor="text1"/>
          <w:sz w:val="32"/>
          <w:szCs w:val="32"/>
          <w:cs/>
        </w:rPr>
        <w:t>………………………………………………………………………………………………………………………</w:t>
      </w:r>
      <w:r w:rsidR="00FC70F5">
        <w:rPr>
          <w:rFonts w:ascii="TH SarabunPSK" w:eastAsia="CordiaNew-Bold" w:hAnsi="TH SarabunPSK" w:cs="TH SarabunPSK" w:hint="cs"/>
          <w:color w:val="000000" w:themeColor="text1"/>
          <w:sz w:val="32"/>
          <w:szCs w:val="32"/>
          <w:cs/>
        </w:rPr>
        <w:t>...</w:t>
      </w:r>
      <w:r w:rsidR="006F4955" w:rsidRPr="005A2B83">
        <w:rPr>
          <w:rFonts w:ascii="TH SarabunPSK" w:eastAsia="CordiaNew-Bold" w:hAnsi="TH SarabunPSK" w:cs="TH SarabunPSK"/>
          <w:color w:val="000000" w:themeColor="text1"/>
          <w:sz w:val="32"/>
          <w:szCs w:val="32"/>
          <w:cs/>
        </w:rPr>
        <w:t>………..</w:t>
      </w:r>
    </w:p>
    <w:p w14:paraId="1F4006AD" w14:textId="3285D09A" w:rsidR="006A712D" w:rsidRPr="005A2B83" w:rsidRDefault="006A712D" w:rsidP="00F50B49">
      <w:pPr>
        <w:spacing w:after="0"/>
        <w:jc w:val="both"/>
        <w:rPr>
          <w:rFonts w:ascii="TH SarabunPSK" w:eastAsia="CordiaNew-Bold" w:hAnsi="TH SarabunPSK" w:cs="TH SarabunPSK"/>
          <w:color w:val="000000" w:themeColor="text1"/>
          <w:sz w:val="32"/>
          <w:szCs w:val="32"/>
        </w:rPr>
      </w:pPr>
      <w:r w:rsidRPr="005A2B83">
        <w:rPr>
          <w:rFonts w:ascii="TH SarabunPSK" w:hAnsi="TH SarabunPSK" w:cs="TH SarabunPSK"/>
          <w:b/>
          <w:bCs/>
          <w:color w:val="000000" w:themeColor="text1"/>
          <w:sz w:val="32"/>
          <w:szCs w:val="32"/>
          <w:cs/>
        </w:rPr>
        <w:t xml:space="preserve">ส่วนที่ </w:t>
      </w:r>
      <w:r w:rsidRPr="005A2B83">
        <w:rPr>
          <w:rFonts w:ascii="TH SarabunPSK" w:hAnsi="TH SarabunPSK" w:cs="TH SarabunPSK"/>
          <w:b/>
          <w:bCs/>
          <w:color w:val="000000" w:themeColor="text1"/>
          <w:sz w:val="32"/>
          <w:szCs w:val="32"/>
        </w:rPr>
        <w:t xml:space="preserve">1 </w:t>
      </w:r>
      <w:r w:rsidRPr="005A2B83">
        <w:rPr>
          <w:rFonts w:ascii="TH SarabunPSK" w:eastAsia="CordiaNew-Bold" w:hAnsi="TH SarabunPSK" w:cs="TH SarabunPSK"/>
          <w:color w:val="000000" w:themeColor="text1"/>
          <w:sz w:val="32"/>
          <w:szCs w:val="32"/>
          <w:cs/>
        </w:rPr>
        <w:t>ข้อมูล</w:t>
      </w:r>
      <w:r w:rsidR="000A7927" w:rsidRPr="005A2B83">
        <w:rPr>
          <w:rFonts w:ascii="TH SarabunPSK" w:eastAsia="CordiaNew-Bold" w:hAnsi="TH SarabunPSK" w:cs="TH SarabunPSK"/>
          <w:color w:val="000000" w:themeColor="text1"/>
          <w:sz w:val="32"/>
          <w:szCs w:val="32"/>
          <w:cs/>
        </w:rPr>
        <w:t>หลักสูตรโดยย่อ</w:t>
      </w:r>
      <w:r w:rsidR="006F4955" w:rsidRPr="005A2B83">
        <w:rPr>
          <w:rFonts w:ascii="TH SarabunPSK" w:eastAsia="CordiaNew-Bold" w:hAnsi="TH SarabunPSK" w:cs="TH SarabunPSK"/>
          <w:color w:val="000000" w:themeColor="text1"/>
          <w:sz w:val="32"/>
          <w:szCs w:val="32"/>
          <w:cs/>
        </w:rPr>
        <w:t>……………………………………………………………………………………………………</w:t>
      </w:r>
      <w:r w:rsidR="00FC70F5">
        <w:rPr>
          <w:rFonts w:ascii="TH SarabunPSK" w:eastAsia="CordiaNew-Bold" w:hAnsi="TH SarabunPSK" w:cs="TH SarabunPSK" w:hint="cs"/>
          <w:color w:val="000000" w:themeColor="text1"/>
          <w:sz w:val="32"/>
          <w:szCs w:val="32"/>
          <w:cs/>
        </w:rPr>
        <w:t>...</w:t>
      </w:r>
      <w:r w:rsidR="006F4955" w:rsidRPr="005A2B83">
        <w:rPr>
          <w:rFonts w:ascii="TH SarabunPSK" w:eastAsia="CordiaNew-Bold" w:hAnsi="TH SarabunPSK" w:cs="TH SarabunPSK"/>
          <w:color w:val="000000" w:themeColor="text1"/>
          <w:sz w:val="32"/>
          <w:szCs w:val="32"/>
          <w:cs/>
        </w:rPr>
        <w:t>……...</w:t>
      </w:r>
    </w:p>
    <w:p w14:paraId="455C44F7" w14:textId="3C1C0EF9" w:rsidR="006A712D" w:rsidRPr="005A2B83" w:rsidRDefault="006A712D" w:rsidP="00F50B49">
      <w:pPr>
        <w:spacing w:after="0"/>
        <w:jc w:val="both"/>
        <w:rPr>
          <w:rFonts w:ascii="TH SarabunPSK" w:eastAsia="CordiaNew-Bold" w:hAnsi="TH SarabunPSK" w:cs="TH SarabunPSK"/>
          <w:color w:val="000000" w:themeColor="text1"/>
          <w:sz w:val="32"/>
          <w:szCs w:val="32"/>
        </w:rPr>
      </w:pPr>
      <w:r w:rsidRPr="005A2B83">
        <w:rPr>
          <w:rFonts w:ascii="TH SarabunPSK" w:hAnsi="TH SarabunPSK" w:cs="TH SarabunPSK"/>
          <w:b/>
          <w:bCs/>
          <w:color w:val="000000" w:themeColor="text1"/>
          <w:sz w:val="32"/>
          <w:szCs w:val="32"/>
          <w:cs/>
        </w:rPr>
        <w:t xml:space="preserve">ส่วนที่ </w:t>
      </w:r>
      <w:r w:rsidRPr="005A2B83">
        <w:rPr>
          <w:rFonts w:ascii="TH SarabunPSK" w:hAnsi="TH SarabunPSK" w:cs="TH SarabunPSK"/>
          <w:b/>
          <w:bCs/>
          <w:color w:val="000000" w:themeColor="text1"/>
          <w:sz w:val="32"/>
          <w:szCs w:val="32"/>
        </w:rPr>
        <w:t xml:space="preserve">2 </w:t>
      </w:r>
      <w:r w:rsidRPr="005A2B83">
        <w:rPr>
          <w:rFonts w:ascii="TH SarabunPSK" w:eastAsia="CordiaNew-Bold" w:hAnsi="TH SarabunPSK" w:cs="TH SarabunPSK"/>
          <w:color w:val="000000" w:themeColor="text1"/>
          <w:sz w:val="32"/>
          <w:szCs w:val="32"/>
          <w:cs/>
        </w:rPr>
        <w:t>ผลการดำเนินงานตามตัวบ่งชี้</w:t>
      </w:r>
      <w:r w:rsidR="006F4955" w:rsidRPr="005A2B83">
        <w:rPr>
          <w:rFonts w:ascii="TH SarabunPSK" w:eastAsia="CordiaNew-Bold" w:hAnsi="TH SarabunPSK" w:cs="TH SarabunPSK"/>
          <w:color w:val="000000" w:themeColor="text1"/>
          <w:sz w:val="32"/>
          <w:szCs w:val="32"/>
          <w:cs/>
        </w:rPr>
        <w:t>……………………………………………………………………………………………</w:t>
      </w:r>
      <w:r w:rsidR="00FC70F5">
        <w:rPr>
          <w:rFonts w:ascii="TH SarabunPSK" w:eastAsia="CordiaNew-Bold" w:hAnsi="TH SarabunPSK" w:cs="TH SarabunPSK" w:hint="cs"/>
          <w:color w:val="000000" w:themeColor="text1"/>
          <w:sz w:val="32"/>
          <w:szCs w:val="32"/>
          <w:cs/>
        </w:rPr>
        <w:t>.....</w:t>
      </w:r>
      <w:r w:rsidR="006F4955" w:rsidRPr="005A2B83">
        <w:rPr>
          <w:rFonts w:ascii="TH SarabunPSK" w:eastAsia="CordiaNew-Bold" w:hAnsi="TH SarabunPSK" w:cs="TH SarabunPSK"/>
          <w:color w:val="000000" w:themeColor="text1"/>
          <w:sz w:val="32"/>
          <w:szCs w:val="32"/>
          <w:cs/>
        </w:rPr>
        <w:t>…..</w:t>
      </w:r>
    </w:p>
    <w:p w14:paraId="7FCE9816" w14:textId="77777777" w:rsidR="006A712D" w:rsidRPr="005A2B83" w:rsidRDefault="006A712D" w:rsidP="00F50B49">
      <w:pPr>
        <w:spacing w:after="0"/>
        <w:ind w:firstLine="360"/>
        <w:jc w:val="both"/>
        <w:rPr>
          <w:rFonts w:ascii="TH SarabunPSK" w:eastAsia="CordiaNew-Bold" w:hAnsi="TH SarabunPSK" w:cs="TH SarabunPSK"/>
          <w:color w:val="000000" w:themeColor="text1"/>
          <w:sz w:val="32"/>
          <w:szCs w:val="32"/>
        </w:rPr>
      </w:pPr>
      <w:r w:rsidRPr="005A2B83">
        <w:rPr>
          <w:rFonts w:ascii="TH SarabunPSK" w:eastAsia="CordiaNew-Bold" w:hAnsi="TH SarabunPSK" w:cs="TH SarabunPSK"/>
          <w:color w:val="000000" w:themeColor="text1"/>
          <w:sz w:val="32"/>
          <w:szCs w:val="32"/>
          <w:cs/>
        </w:rPr>
        <w:t xml:space="preserve">องค์ประกอบที่ </w:t>
      </w:r>
      <w:r w:rsidRPr="005A2B83">
        <w:rPr>
          <w:rFonts w:ascii="TH SarabunPSK" w:eastAsia="CordiaNew-Bold" w:hAnsi="TH SarabunPSK" w:cs="TH SarabunPSK"/>
          <w:color w:val="000000" w:themeColor="text1"/>
          <w:sz w:val="32"/>
          <w:szCs w:val="32"/>
        </w:rPr>
        <w:t xml:space="preserve">1 </w:t>
      </w:r>
      <w:r w:rsidRPr="005A2B83">
        <w:rPr>
          <w:rFonts w:ascii="TH SarabunPSK" w:eastAsia="CordiaNew-Bold" w:hAnsi="TH SarabunPSK" w:cs="TH SarabunPSK"/>
          <w:color w:val="000000" w:themeColor="text1"/>
          <w:sz w:val="32"/>
          <w:szCs w:val="32"/>
          <w:cs/>
        </w:rPr>
        <w:t xml:space="preserve">: ผลการประเมินตนเอง ระดับหลักสูตร ตามเกณฑ์ สกอ. </w:t>
      </w:r>
    </w:p>
    <w:p w14:paraId="33AD7FED" w14:textId="77777777" w:rsidR="006A712D" w:rsidRPr="005A2B83" w:rsidRDefault="006A712D" w:rsidP="00F50B49">
      <w:pPr>
        <w:spacing w:after="0"/>
        <w:ind w:firstLine="360"/>
        <w:jc w:val="both"/>
        <w:rPr>
          <w:rFonts w:ascii="TH SarabunPSK" w:eastAsia="CordiaNew-Bold" w:hAnsi="TH SarabunPSK" w:cs="TH SarabunPSK"/>
          <w:color w:val="000000" w:themeColor="text1"/>
          <w:sz w:val="32"/>
          <w:szCs w:val="32"/>
        </w:rPr>
      </w:pPr>
      <w:r w:rsidRPr="005A2B83">
        <w:rPr>
          <w:rFonts w:ascii="TH SarabunPSK" w:eastAsia="CordiaNew-Bold" w:hAnsi="TH SarabunPSK" w:cs="TH SarabunPSK"/>
          <w:color w:val="000000" w:themeColor="text1"/>
          <w:sz w:val="32"/>
          <w:szCs w:val="32"/>
          <w:cs/>
        </w:rPr>
        <w:t xml:space="preserve">องค์ประกอบที่ 2 : ผลการดำเนินตามเกณฑ์ </w:t>
      </w:r>
      <w:r w:rsidRPr="005A2B83">
        <w:rPr>
          <w:rFonts w:ascii="TH SarabunPSK" w:eastAsia="CordiaNew-Bold" w:hAnsi="TH SarabunPSK" w:cs="TH SarabunPSK"/>
          <w:color w:val="000000" w:themeColor="text1"/>
          <w:sz w:val="32"/>
          <w:szCs w:val="32"/>
        </w:rPr>
        <w:t>AUN</w:t>
      </w:r>
      <w:r w:rsidRPr="005A2B83">
        <w:rPr>
          <w:rFonts w:ascii="TH SarabunPSK" w:eastAsia="CordiaNew-Bold" w:hAnsi="TH SarabunPSK" w:cs="TH SarabunPSK"/>
          <w:color w:val="000000" w:themeColor="text1"/>
          <w:sz w:val="32"/>
          <w:szCs w:val="32"/>
          <w:cs/>
        </w:rPr>
        <w:t>-</w:t>
      </w:r>
      <w:r w:rsidRPr="005A2B83">
        <w:rPr>
          <w:rFonts w:ascii="TH SarabunPSK" w:eastAsia="CordiaNew-Bold" w:hAnsi="TH SarabunPSK" w:cs="TH SarabunPSK"/>
          <w:color w:val="000000" w:themeColor="text1"/>
          <w:sz w:val="32"/>
          <w:szCs w:val="32"/>
        </w:rPr>
        <w:t>QA</w:t>
      </w:r>
    </w:p>
    <w:p w14:paraId="22116B5C" w14:textId="0BC2156E" w:rsidR="006A712D" w:rsidRPr="005A2B83" w:rsidRDefault="006A712D" w:rsidP="00F50B49">
      <w:pPr>
        <w:spacing w:after="0"/>
        <w:jc w:val="both"/>
        <w:rPr>
          <w:rFonts w:ascii="TH SarabunPSK" w:eastAsia="CordiaNew-Bold" w:hAnsi="TH SarabunPSK" w:cs="TH SarabunPSK"/>
          <w:b/>
          <w:bCs/>
          <w:color w:val="000000" w:themeColor="text1"/>
          <w:sz w:val="32"/>
          <w:szCs w:val="32"/>
        </w:rPr>
      </w:pPr>
      <w:r w:rsidRPr="005A2B83">
        <w:rPr>
          <w:rFonts w:ascii="TH SarabunPSK" w:eastAsia="CordiaNew-Bold" w:hAnsi="TH SarabunPSK" w:cs="TH SarabunPSK"/>
          <w:b/>
          <w:bCs/>
          <w:color w:val="000000" w:themeColor="text1"/>
          <w:sz w:val="32"/>
          <w:szCs w:val="32"/>
          <w:cs/>
        </w:rPr>
        <w:t>ส่วนที่ 3 : สรุปผลการประเมินตนเอง</w:t>
      </w:r>
      <w:r w:rsidR="006F4955" w:rsidRPr="005A2B83">
        <w:rPr>
          <w:rFonts w:ascii="TH SarabunPSK" w:eastAsia="CordiaNew-Bold" w:hAnsi="TH SarabunPSK" w:cs="TH SarabunPSK"/>
          <w:color w:val="000000" w:themeColor="text1"/>
          <w:sz w:val="32"/>
          <w:szCs w:val="32"/>
          <w:cs/>
        </w:rPr>
        <w:t>…………………………………………………………………………………………………</w:t>
      </w:r>
      <w:r w:rsidR="00FC70F5">
        <w:rPr>
          <w:rFonts w:ascii="TH SarabunPSK" w:eastAsia="CordiaNew-Bold" w:hAnsi="TH SarabunPSK" w:cs="TH SarabunPSK" w:hint="cs"/>
          <w:color w:val="000000" w:themeColor="text1"/>
          <w:sz w:val="32"/>
          <w:szCs w:val="32"/>
          <w:cs/>
        </w:rPr>
        <w:t>....</w:t>
      </w:r>
    </w:p>
    <w:p w14:paraId="11506E1C" w14:textId="77777777" w:rsidR="006A712D" w:rsidRPr="005A2B83" w:rsidRDefault="006A712D" w:rsidP="00F50B49">
      <w:pPr>
        <w:spacing w:after="0"/>
        <w:ind w:firstLine="360"/>
        <w:rPr>
          <w:rFonts w:ascii="TH SarabunPSK" w:hAnsi="TH SarabunPSK" w:cs="TH SarabunPSK"/>
          <w:color w:val="000000" w:themeColor="text1"/>
          <w:sz w:val="32"/>
          <w:szCs w:val="32"/>
        </w:rPr>
      </w:pPr>
      <w:r w:rsidRPr="005A2B83">
        <w:rPr>
          <w:rFonts w:ascii="TH SarabunPSK" w:hAnsi="TH SarabunPSK" w:cs="TH SarabunPSK"/>
          <w:color w:val="000000" w:themeColor="text1"/>
          <w:sz w:val="32"/>
          <w:szCs w:val="32"/>
          <w:cs/>
        </w:rPr>
        <w:t xml:space="preserve">ผลการประเมินตนเองตามเกณฑ์ </w:t>
      </w:r>
      <w:r w:rsidRPr="005A2B83">
        <w:rPr>
          <w:rFonts w:ascii="TH SarabunPSK" w:hAnsi="TH SarabunPSK" w:cs="TH SarabunPSK"/>
          <w:color w:val="000000" w:themeColor="text1"/>
          <w:sz w:val="32"/>
          <w:szCs w:val="32"/>
        </w:rPr>
        <w:t>AUN</w:t>
      </w:r>
      <w:r w:rsidRPr="005A2B83">
        <w:rPr>
          <w:rFonts w:ascii="TH SarabunPSK" w:hAnsi="TH SarabunPSK" w:cs="TH SarabunPSK"/>
          <w:color w:val="000000" w:themeColor="text1"/>
          <w:sz w:val="32"/>
          <w:szCs w:val="32"/>
          <w:cs/>
        </w:rPr>
        <w:t>-</w:t>
      </w:r>
      <w:r w:rsidRPr="005A2B83">
        <w:rPr>
          <w:rFonts w:ascii="TH SarabunPSK" w:hAnsi="TH SarabunPSK" w:cs="TH SarabunPSK"/>
          <w:color w:val="000000" w:themeColor="text1"/>
          <w:sz w:val="32"/>
          <w:szCs w:val="32"/>
        </w:rPr>
        <w:t>QA</w:t>
      </w:r>
    </w:p>
    <w:p w14:paraId="559CD8CD" w14:textId="77777777" w:rsidR="006A712D" w:rsidRPr="005A2B83" w:rsidRDefault="006A712D" w:rsidP="00F50B49">
      <w:pPr>
        <w:spacing w:after="0"/>
        <w:ind w:firstLine="360"/>
        <w:rPr>
          <w:rFonts w:ascii="TH SarabunPSK" w:hAnsi="TH SarabunPSK" w:cs="TH SarabunPSK"/>
          <w:color w:val="000000" w:themeColor="text1"/>
          <w:sz w:val="32"/>
          <w:szCs w:val="32"/>
        </w:rPr>
      </w:pPr>
      <w:r w:rsidRPr="005A2B83">
        <w:rPr>
          <w:rFonts w:ascii="TH SarabunPSK" w:hAnsi="TH SarabunPSK" w:cs="TH SarabunPSK"/>
          <w:color w:val="000000" w:themeColor="text1"/>
          <w:sz w:val="32"/>
          <w:szCs w:val="32"/>
          <w:cs/>
        </w:rPr>
        <w:t>จุดเด่น จุดที่ควรพัฒนา และแผนพัฒนา</w:t>
      </w:r>
    </w:p>
    <w:p w14:paraId="7D3605E3" w14:textId="73F0AB6A" w:rsidR="006A712D" w:rsidRPr="005A2B83" w:rsidRDefault="006A712D" w:rsidP="00F50B49">
      <w:pPr>
        <w:spacing w:after="0"/>
        <w:jc w:val="both"/>
        <w:rPr>
          <w:rFonts w:ascii="TH SarabunPSK" w:eastAsia="CordiaNew-Bold" w:hAnsi="TH SarabunPSK" w:cs="TH SarabunPSK"/>
          <w:b/>
          <w:bCs/>
          <w:color w:val="000000" w:themeColor="text1"/>
          <w:sz w:val="32"/>
          <w:szCs w:val="32"/>
          <w:cs/>
        </w:rPr>
      </w:pPr>
      <w:r w:rsidRPr="005A2B83">
        <w:rPr>
          <w:rFonts w:ascii="TH SarabunPSK" w:eastAsia="CordiaNew-Bold" w:hAnsi="TH SarabunPSK" w:cs="TH SarabunPSK"/>
          <w:b/>
          <w:bCs/>
          <w:color w:val="000000" w:themeColor="text1"/>
          <w:sz w:val="32"/>
          <w:szCs w:val="32"/>
          <w:cs/>
        </w:rPr>
        <w:t xml:space="preserve">ส่วนที่ </w:t>
      </w:r>
      <w:r w:rsidRPr="005A2B83">
        <w:rPr>
          <w:rFonts w:ascii="TH SarabunPSK" w:eastAsia="CordiaNew-Bold" w:hAnsi="TH SarabunPSK" w:cs="TH SarabunPSK"/>
          <w:b/>
          <w:bCs/>
          <w:color w:val="000000" w:themeColor="text1"/>
          <w:sz w:val="32"/>
          <w:szCs w:val="32"/>
        </w:rPr>
        <w:t>4</w:t>
      </w:r>
      <w:r w:rsidRPr="005A2B83">
        <w:rPr>
          <w:rFonts w:ascii="TH SarabunPSK" w:eastAsia="CordiaNew-Bold" w:hAnsi="TH SarabunPSK" w:cs="TH SarabunPSK"/>
          <w:b/>
          <w:bCs/>
          <w:color w:val="000000" w:themeColor="text1"/>
          <w:sz w:val="32"/>
          <w:szCs w:val="32"/>
          <w:cs/>
        </w:rPr>
        <w:t xml:space="preserve"> : ภาคผนวก</w:t>
      </w:r>
      <w:r w:rsidR="006F4955" w:rsidRPr="005A2B83">
        <w:rPr>
          <w:rFonts w:ascii="TH SarabunPSK" w:eastAsia="CordiaNew-Bold" w:hAnsi="TH SarabunPSK" w:cs="TH SarabunPSK"/>
          <w:color w:val="000000" w:themeColor="text1"/>
          <w:sz w:val="32"/>
          <w:szCs w:val="32"/>
          <w:cs/>
        </w:rPr>
        <w:t>……………………………………………………………………………………………………………………….</w:t>
      </w:r>
      <w:r w:rsidR="00FC70F5">
        <w:rPr>
          <w:rFonts w:ascii="TH SarabunPSK" w:eastAsia="CordiaNew-Bold" w:hAnsi="TH SarabunPSK" w:cs="TH SarabunPSK" w:hint="cs"/>
          <w:b/>
          <w:bCs/>
          <w:color w:val="000000" w:themeColor="text1"/>
          <w:sz w:val="32"/>
          <w:szCs w:val="32"/>
          <w:cs/>
        </w:rPr>
        <w:t>.....</w:t>
      </w:r>
    </w:p>
    <w:p w14:paraId="05F4EA3D" w14:textId="6B3D36DC" w:rsidR="006A712D" w:rsidRPr="005A2B83" w:rsidRDefault="006A712D" w:rsidP="00F50B49">
      <w:pPr>
        <w:tabs>
          <w:tab w:val="left" w:pos="284"/>
        </w:tabs>
        <w:spacing w:after="0"/>
        <w:jc w:val="both"/>
        <w:rPr>
          <w:rFonts w:ascii="TH SarabunPSK" w:eastAsia="CordiaNew-Bold" w:hAnsi="TH SarabunPSK" w:cs="TH SarabunPSK"/>
          <w:b/>
          <w:bCs/>
          <w:color w:val="000000" w:themeColor="text1"/>
          <w:sz w:val="32"/>
          <w:szCs w:val="32"/>
        </w:rPr>
      </w:pPr>
      <w:r w:rsidRPr="005A2B83">
        <w:rPr>
          <w:rFonts w:ascii="TH SarabunPSK" w:eastAsia="CordiaNew-Bold" w:hAnsi="TH SarabunPSK" w:cs="TH SarabunPSK"/>
          <w:b/>
          <w:bCs/>
          <w:color w:val="000000" w:themeColor="text1"/>
          <w:sz w:val="32"/>
          <w:szCs w:val="32"/>
          <w:cs/>
        </w:rPr>
        <w:t xml:space="preserve">ส่วนที่ </w:t>
      </w:r>
      <w:r w:rsidRPr="005A2B83">
        <w:rPr>
          <w:rFonts w:ascii="TH SarabunPSK" w:eastAsia="CordiaNew-Bold" w:hAnsi="TH SarabunPSK" w:cs="TH SarabunPSK"/>
          <w:b/>
          <w:bCs/>
          <w:color w:val="000000" w:themeColor="text1"/>
          <w:sz w:val="32"/>
          <w:szCs w:val="32"/>
        </w:rPr>
        <w:t xml:space="preserve">5 </w:t>
      </w:r>
      <w:r w:rsidRPr="005A2B83">
        <w:rPr>
          <w:rFonts w:ascii="TH SarabunPSK" w:eastAsia="CordiaNew-Bold" w:hAnsi="TH SarabunPSK" w:cs="TH SarabunPSK"/>
          <w:b/>
          <w:bCs/>
          <w:color w:val="000000" w:themeColor="text1"/>
          <w:sz w:val="32"/>
          <w:szCs w:val="32"/>
          <w:cs/>
        </w:rPr>
        <w:t>: ภาพกิจกรรมการดำเนินงาน</w:t>
      </w:r>
      <w:r w:rsidR="006F4955" w:rsidRPr="005A2B83">
        <w:rPr>
          <w:rFonts w:ascii="TH SarabunPSK" w:eastAsia="CordiaNew-Bold" w:hAnsi="TH SarabunPSK" w:cs="TH SarabunPSK"/>
          <w:color w:val="000000" w:themeColor="text1"/>
          <w:sz w:val="32"/>
          <w:szCs w:val="32"/>
          <w:cs/>
        </w:rPr>
        <w:t>……………………………………………………………………………………………</w:t>
      </w:r>
      <w:r w:rsidR="00FC70F5">
        <w:rPr>
          <w:rFonts w:ascii="TH SarabunPSK" w:eastAsia="CordiaNew-Bold" w:hAnsi="TH SarabunPSK" w:cs="TH SarabunPSK" w:hint="cs"/>
          <w:color w:val="000000" w:themeColor="text1"/>
          <w:sz w:val="32"/>
          <w:szCs w:val="32"/>
          <w:cs/>
        </w:rPr>
        <w:t>…</w:t>
      </w:r>
      <w:r w:rsidR="00FC70F5">
        <w:rPr>
          <w:rFonts w:ascii="TH SarabunPSK" w:eastAsia="CordiaNew-Bold" w:hAnsi="TH SarabunPSK" w:cs="TH SarabunPSK"/>
          <w:b/>
          <w:bCs/>
          <w:color w:val="000000" w:themeColor="text1"/>
          <w:sz w:val="32"/>
          <w:szCs w:val="32"/>
        </w:rPr>
        <w:t>….</w:t>
      </w:r>
    </w:p>
    <w:p w14:paraId="18AB5E5F" w14:textId="77777777" w:rsidR="00AE4129" w:rsidRPr="005A2B83" w:rsidRDefault="00AE4129" w:rsidP="00AE4129">
      <w:pPr>
        <w:spacing w:after="0"/>
        <w:rPr>
          <w:rFonts w:ascii="TH SarabunPSK" w:hAnsi="TH SarabunPSK" w:cs="TH SarabunPSK"/>
          <w:color w:val="000000" w:themeColor="text1"/>
          <w:sz w:val="32"/>
          <w:szCs w:val="32"/>
          <w:cs/>
        </w:rPr>
      </w:pPr>
    </w:p>
    <w:p w14:paraId="0B99D1C6" w14:textId="633613A5" w:rsidR="00F87764" w:rsidRPr="005A2B83" w:rsidRDefault="00F87764" w:rsidP="00D0071F">
      <w:pPr>
        <w:ind w:firstLine="720"/>
        <w:jc w:val="thaiDistribute"/>
        <w:rPr>
          <w:rFonts w:ascii="TH SarabunPSK" w:hAnsi="TH SarabunPSK" w:cs="TH SarabunPSK"/>
          <w:color w:val="000000" w:themeColor="text1"/>
          <w:sz w:val="32"/>
          <w:szCs w:val="32"/>
        </w:rPr>
      </w:pPr>
    </w:p>
    <w:p w14:paraId="2C9C8B91" w14:textId="0CA2FF5D" w:rsidR="00F87764" w:rsidRPr="005A2B83" w:rsidRDefault="00F87764" w:rsidP="00D0071F">
      <w:pPr>
        <w:ind w:firstLine="720"/>
        <w:jc w:val="thaiDistribute"/>
        <w:rPr>
          <w:rFonts w:ascii="TH SarabunPSK" w:hAnsi="TH SarabunPSK" w:cs="TH SarabunPSK"/>
          <w:color w:val="000000" w:themeColor="text1"/>
          <w:sz w:val="32"/>
          <w:szCs w:val="32"/>
        </w:rPr>
      </w:pPr>
    </w:p>
    <w:p w14:paraId="642B4369" w14:textId="6AC60EEC" w:rsidR="00F87764" w:rsidRPr="005A2B83" w:rsidRDefault="00F87764" w:rsidP="00D0071F">
      <w:pPr>
        <w:ind w:firstLine="720"/>
        <w:jc w:val="thaiDistribute"/>
        <w:rPr>
          <w:rFonts w:ascii="TH SarabunPSK" w:hAnsi="TH SarabunPSK" w:cs="TH SarabunPSK"/>
          <w:color w:val="000000" w:themeColor="text1"/>
          <w:sz w:val="32"/>
          <w:szCs w:val="32"/>
        </w:rPr>
      </w:pPr>
    </w:p>
    <w:p w14:paraId="4B3776A2" w14:textId="29CF0B48" w:rsidR="00F87764" w:rsidRPr="005A2B83" w:rsidRDefault="00F87764" w:rsidP="00D0071F">
      <w:pPr>
        <w:ind w:firstLine="720"/>
        <w:jc w:val="thaiDistribute"/>
        <w:rPr>
          <w:rFonts w:ascii="TH SarabunPSK" w:hAnsi="TH SarabunPSK" w:cs="TH SarabunPSK"/>
          <w:color w:val="000000" w:themeColor="text1"/>
          <w:sz w:val="32"/>
          <w:szCs w:val="32"/>
        </w:rPr>
      </w:pPr>
    </w:p>
    <w:p w14:paraId="06F08840" w14:textId="54A7B07A" w:rsidR="00F87764" w:rsidRPr="005A2B83" w:rsidRDefault="00F87764" w:rsidP="00D0071F">
      <w:pPr>
        <w:ind w:firstLine="720"/>
        <w:jc w:val="thaiDistribute"/>
        <w:rPr>
          <w:rFonts w:ascii="TH SarabunPSK" w:hAnsi="TH SarabunPSK" w:cs="TH SarabunPSK"/>
          <w:color w:val="000000" w:themeColor="text1"/>
          <w:sz w:val="32"/>
          <w:szCs w:val="32"/>
        </w:rPr>
      </w:pPr>
    </w:p>
    <w:p w14:paraId="1C4D2C02" w14:textId="77777777" w:rsidR="00F87764" w:rsidRPr="005A2B83" w:rsidRDefault="00F87764" w:rsidP="00536EEA">
      <w:pPr>
        <w:jc w:val="thaiDistribute"/>
        <w:rPr>
          <w:rFonts w:ascii="TH SarabunPSK" w:hAnsi="TH SarabunPSK" w:cs="TH SarabunPSK"/>
          <w:color w:val="000000" w:themeColor="text1"/>
          <w:sz w:val="32"/>
          <w:szCs w:val="32"/>
        </w:rPr>
      </w:pPr>
    </w:p>
    <w:p w14:paraId="29A3A06D" w14:textId="77777777" w:rsidR="00F50B49" w:rsidRPr="005A2B83" w:rsidRDefault="00F50B49" w:rsidP="00536EEA">
      <w:pPr>
        <w:jc w:val="thaiDistribute"/>
        <w:rPr>
          <w:rFonts w:ascii="TH SarabunPSK" w:hAnsi="TH SarabunPSK" w:cs="TH SarabunPSK"/>
          <w:color w:val="000000" w:themeColor="text1"/>
          <w:sz w:val="32"/>
          <w:szCs w:val="32"/>
        </w:rPr>
      </w:pPr>
    </w:p>
    <w:p w14:paraId="25816D6F" w14:textId="77777777" w:rsidR="00F50B49" w:rsidRPr="005A2B83" w:rsidRDefault="00F50B49" w:rsidP="00536EEA">
      <w:pPr>
        <w:jc w:val="thaiDistribute"/>
        <w:rPr>
          <w:rFonts w:ascii="TH SarabunPSK" w:hAnsi="TH SarabunPSK" w:cs="TH SarabunPSK"/>
          <w:color w:val="000000" w:themeColor="text1"/>
          <w:sz w:val="32"/>
          <w:szCs w:val="32"/>
        </w:rPr>
      </w:pPr>
    </w:p>
    <w:p w14:paraId="26269681" w14:textId="77777777" w:rsidR="00F50B49" w:rsidRDefault="00F50B49" w:rsidP="00536EEA">
      <w:pPr>
        <w:jc w:val="thaiDistribute"/>
        <w:rPr>
          <w:rFonts w:ascii="TH SarabunPSK" w:hAnsi="TH SarabunPSK" w:cs="TH SarabunPSK"/>
          <w:color w:val="000000" w:themeColor="text1"/>
          <w:sz w:val="32"/>
          <w:szCs w:val="32"/>
        </w:rPr>
      </w:pPr>
    </w:p>
    <w:p w14:paraId="2149F6FD" w14:textId="77777777" w:rsidR="00F20871" w:rsidRDefault="00F20871" w:rsidP="00536EEA">
      <w:pPr>
        <w:jc w:val="thaiDistribute"/>
        <w:rPr>
          <w:rFonts w:ascii="TH SarabunPSK" w:hAnsi="TH SarabunPSK" w:cs="TH SarabunPSK"/>
          <w:color w:val="000000" w:themeColor="text1"/>
          <w:sz w:val="32"/>
          <w:szCs w:val="32"/>
        </w:rPr>
      </w:pPr>
    </w:p>
    <w:p w14:paraId="4A00B9AB" w14:textId="77777777" w:rsidR="00F20871" w:rsidRDefault="00F20871" w:rsidP="00536EEA">
      <w:pPr>
        <w:jc w:val="thaiDistribute"/>
        <w:rPr>
          <w:rFonts w:ascii="TH SarabunPSK" w:hAnsi="TH SarabunPSK" w:cs="TH SarabunPSK"/>
          <w:color w:val="000000" w:themeColor="text1"/>
          <w:sz w:val="32"/>
          <w:szCs w:val="32"/>
        </w:rPr>
      </w:pPr>
    </w:p>
    <w:p w14:paraId="1154029F" w14:textId="77777777" w:rsidR="00642848" w:rsidRDefault="00642848" w:rsidP="00536EEA">
      <w:pPr>
        <w:jc w:val="thaiDistribute"/>
        <w:rPr>
          <w:rFonts w:ascii="TH SarabunPSK" w:hAnsi="TH SarabunPSK" w:cs="TH SarabunPSK"/>
          <w:color w:val="000000" w:themeColor="text1"/>
          <w:sz w:val="32"/>
          <w:szCs w:val="32"/>
        </w:rPr>
      </w:pPr>
    </w:p>
    <w:p w14:paraId="5D177719" w14:textId="77777777" w:rsidR="00346DEF" w:rsidRPr="005A2B83" w:rsidRDefault="00346DEF" w:rsidP="00536EEA">
      <w:pPr>
        <w:jc w:val="thaiDistribute"/>
        <w:rPr>
          <w:rFonts w:ascii="TH SarabunPSK" w:hAnsi="TH SarabunPSK" w:cs="TH SarabunPSK"/>
          <w:color w:val="000000" w:themeColor="text1"/>
          <w:sz w:val="32"/>
          <w:szCs w:val="32"/>
          <w:cs/>
        </w:rPr>
      </w:pPr>
    </w:p>
    <w:p w14:paraId="693F91C4" w14:textId="79ADB3E5" w:rsidR="007C243B" w:rsidRPr="00642848" w:rsidRDefault="007C243B" w:rsidP="007C243B">
      <w:pPr>
        <w:spacing w:after="0"/>
        <w:jc w:val="center"/>
        <w:rPr>
          <w:rFonts w:ascii="TH SarabunPSK" w:hAnsi="TH SarabunPSK" w:cs="TH SarabunPSK"/>
          <w:b/>
          <w:bCs/>
          <w:color w:val="000000" w:themeColor="text1"/>
          <w:sz w:val="56"/>
          <w:szCs w:val="56"/>
        </w:rPr>
      </w:pPr>
      <w:r w:rsidRPr="00642848">
        <w:rPr>
          <w:rFonts w:ascii="TH SarabunPSK" w:hAnsi="TH SarabunPSK" w:cs="TH SarabunPSK"/>
          <w:b/>
          <w:bCs/>
          <w:color w:val="000000" w:themeColor="text1"/>
          <w:sz w:val="56"/>
          <w:szCs w:val="56"/>
          <w:cs/>
        </w:rPr>
        <w:lastRenderedPageBreak/>
        <w:t xml:space="preserve">ส่วนที่ 1 </w:t>
      </w:r>
    </w:p>
    <w:p w14:paraId="46C8079C" w14:textId="38803102" w:rsidR="007C243B" w:rsidRPr="00642848" w:rsidRDefault="007C243B" w:rsidP="007C243B">
      <w:pPr>
        <w:spacing w:after="0"/>
        <w:jc w:val="center"/>
        <w:rPr>
          <w:rFonts w:ascii="TH SarabunPSK" w:hAnsi="TH SarabunPSK" w:cs="TH SarabunPSK"/>
          <w:b/>
          <w:bCs/>
          <w:color w:val="000000" w:themeColor="text1"/>
          <w:sz w:val="56"/>
          <w:szCs w:val="56"/>
        </w:rPr>
      </w:pPr>
      <w:r w:rsidRPr="00642848">
        <w:rPr>
          <w:rFonts w:ascii="TH SarabunPSK" w:hAnsi="TH SarabunPSK" w:cs="TH SarabunPSK"/>
          <w:b/>
          <w:bCs/>
          <w:color w:val="000000" w:themeColor="text1"/>
          <w:sz w:val="56"/>
          <w:szCs w:val="56"/>
          <w:cs/>
        </w:rPr>
        <w:t>ข้อมูล</w:t>
      </w:r>
      <w:r w:rsidR="00406415" w:rsidRPr="00642848">
        <w:rPr>
          <w:rFonts w:ascii="TH SarabunPSK" w:hAnsi="TH SarabunPSK" w:cs="TH SarabunPSK" w:hint="cs"/>
          <w:b/>
          <w:bCs/>
          <w:color w:val="000000" w:themeColor="text1"/>
          <w:sz w:val="56"/>
          <w:szCs w:val="56"/>
          <w:cs/>
        </w:rPr>
        <w:t>ทั่วไปของ</w:t>
      </w:r>
      <w:r w:rsidRPr="00642848">
        <w:rPr>
          <w:rFonts w:ascii="TH SarabunPSK" w:hAnsi="TH SarabunPSK" w:cs="TH SarabunPSK"/>
          <w:b/>
          <w:bCs/>
          <w:color w:val="000000" w:themeColor="text1"/>
          <w:sz w:val="56"/>
          <w:szCs w:val="56"/>
          <w:cs/>
        </w:rPr>
        <w:t>หลักสูตร</w:t>
      </w:r>
    </w:p>
    <w:p w14:paraId="02D8CBBC"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1.1 รหัสและชื่อหลักสูตร</w:t>
      </w:r>
    </w:p>
    <w:p w14:paraId="520C9987"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1.2 ชื่อปริญญา</w:t>
      </w:r>
    </w:p>
    <w:p w14:paraId="486AACA8"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1.3 วิชาเอก</w:t>
      </w:r>
    </w:p>
    <w:p w14:paraId="3F6E86FE"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1.4 จำนวนหน่วยกิตตลอดหลักสูตร</w:t>
      </w:r>
    </w:p>
    <w:p w14:paraId="0E3D8F93"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1.5 รูปแบบของหลักสูตร</w:t>
      </w:r>
    </w:p>
    <w:p w14:paraId="6AB9B0F3"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1.6 ปรัชญาของหลักสูตร</w:t>
      </w:r>
    </w:p>
    <w:p w14:paraId="70C63D1B"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1.7 ความสำคัญของหลักสูตร</w:t>
      </w:r>
    </w:p>
    <w:p w14:paraId="0023250E"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 xml:space="preserve">1.8 วัตถุประสงค์ของหลักสูตร </w:t>
      </w:r>
    </w:p>
    <w:p w14:paraId="5F514175" w14:textId="77777777" w:rsidR="007C243B" w:rsidRPr="005A2B83" w:rsidRDefault="007C243B" w:rsidP="003B6913">
      <w:pPr>
        <w:pStyle w:val="NoSpacing"/>
        <w:rPr>
          <w:rFonts w:ascii="TH SarabunPSK" w:hAnsi="TH SarabunPSK" w:cs="TH SarabunPSK"/>
          <w:color w:val="000000" w:themeColor="text1"/>
          <w:sz w:val="28"/>
          <w:cs/>
        </w:rPr>
      </w:pPr>
      <w:r w:rsidRPr="005A2B83">
        <w:rPr>
          <w:rFonts w:ascii="TH SarabunPSK" w:hAnsi="TH SarabunPSK" w:cs="TH SarabunPSK"/>
          <w:color w:val="000000" w:themeColor="text1"/>
          <w:sz w:val="28"/>
          <w:rtl/>
          <w:cs/>
          <w:lang w:bidi="ar-SA"/>
        </w:rPr>
        <w:tab/>
      </w:r>
      <w:r w:rsidRPr="005A2B83">
        <w:rPr>
          <w:rFonts w:ascii="TH SarabunPSK" w:hAnsi="TH SarabunPSK" w:cs="TH SarabunPSK"/>
          <w:color w:val="000000" w:themeColor="text1"/>
          <w:sz w:val="28"/>
          <w:rtl/>
          <w:cs/>
          <w:lang w:bidi="ar-SA"/>
        </w:rPr>
        <w:tab/>
      </w:r>
      <w:r w:rsidRPr="005A2B83">
        <w:rPr>
          <w:rFonts w:ascii="TH SarabunPSK" w:hAnsi="TH SarabunPSK" w:cs="TH SarabunPSK"/>
          <w:color w:val="000000" w:themeColor="text1"/>
          <w:sz w:val="28"/>
          <w:cs/>
        </w:rPr>
        <w:t>1.9 ผลการเรียนรู้ที่คาดหวัง (</w:t>
      </w:r>
      <w:r w:rsidRPr="005A2B83">
        <w:rPr>
          <w:rFonts w:ascii="TH SarabunPSK" w:hAnsi="TH SarabunPSK" w:cs="TH SarabunPSK"/>
          <w:color w:val="000000" w:themeColor="text1"/>
          <w:sz w:val="28"/>
          <w:lang w:bidi="ar-SA"/>
        </w:rPr>
        <w:t>Expected Learning Outcome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lang w:bidi="ar-SA"/>
        </w:rPr>
        <w:t xml:space="preserve"> ELO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lang w:bidi="ar-SA"/>
        </w:rPr>
        <w:cr/>
      </w:r>
      <w:r w:rsidRPr="005A2B83">
        <w:rPr>
          <w:rFonts w:ascii="TH SarabunPSK" w:hAnsi="TH SarabunPSK" w:cs="TH SarabunPSK"/>
          <w:color w:val="000000" w:themeColor="text1"/>
          <w:sz w:val="28"/>
          <w:lang w:bidi="ar-SA"/>
        </w:rPr>
        <w:tab/>
      </w:r>
      <w:r w:rsidRPr="005A2B83">
        <w:rPr>
          <w:rFonts w:ascii="TH SarabunPSK" w:hAnsi="TH SarabunPSK" w:cs="TH SarabunPSK"/>
          <w:color w:val="000000" w:themeColor="text1"/>
          <w:sz w:val="28"/>
          <w:lang w:bidi="ar-SA"/>
        </w:rPr>
        <w:tab/>
      </w:r>
      <w:r w:rsidRPr="005A2B83">
        <w:rPr>
          <w:rFonts w:ascii="TH SarabunPSK" w:hAnsi="TH SarabunPSK" w:cs="TH SarabunPSK"/>
          <w:color w:val="000000" w:themeColor="text1"/>
          <w:sz w:val="28"/>
          <w:cs/>
        </w:rPr>
        <w:t>1.10 โครงสร้างหลักสูตร</w:t>
      </w:r>
    </w:p>
    <w:p w14:paraId="4B490843" w14:textId="696D3B1A" w:rsidR="007C243B" w:rsidRPr="005A2B83" w:rsidRDefault="007C243B" w:rsidP="003B6913">
      <w:pPr>
        <w:pStyle w:val="NoSpacing"/>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 xml:space="preserve">1.11 </w:t>
      </w:r>
      <w:r w:rsidR="002148EA" w:rsidRPr="005A2B83">
        <w:rPr>
          <w:rFonts w:ascii="TH SarabunPSK" w:hAnsi="TH SarabunPSK" w:cs="TH SarabunPSK"/>
          <w:color w:val="000000" w:themeColor="text1"/>
          <w:sz w:val="28"/>
          <w:cs/>
        </w:rPr>
        <w:t>มาตรฐานผลการเรียนรู้</w:t>
      </w:r>
      <w:r w:rsidR="00406415" w:rsidRPr="005A2B83">
        <w:rPr>
          <w:rFonts w:ascii="TH SarabunPSK" w:hAnsi="TH SarabunPSK" w:cs="TH SarabunPSK" w:hint="cs"/>
          <w:color w:val="000000" w:themeColor="text1"/>
          <w:sz w:val="28"/>
          <w:cs/>
        </w:rPr>
        <w:t xml:space="preserve"> (หมวด </w:t>
      </w:r>
      <w:r w:rsidR="00406415" w:rsidRPr="005A2B83">
        <w:rPr>
          <w:rFonts w:ascii="TH SarabunPSK" w:hAnsi="TH SarabunPSK" w:cs="TH SarabunPSK"/>
          <w:color w:val="000000" w:themeColor="text1"/>
          <w:sz w:val="28"/>
        </w:rPr>
        <w:t xml:space="preserve">1 </w:t>
      </w:r>
      <w:r w:rsidR="00406415" w:rsidRPr="005A2B83">
        <w:rPr>
          <w:rFonts w:ascii="TH SarabunPSK" w:hAnsi="TH SarabunPSK" w:cs="TH SarabunPSK" w:hint="cs"/>
          <w:color w:val="000000" w:themeColor="text1"/>
          <w:sz w:val="28"/>
          <w:cs/>
        </w:rPr>
        <w:t>ข้อ</w:t>
      </w:r>
      <w:r w:rsidR="00406415" w:rsidRPr="005A2B83">
        <w:rPr>
          <w:rFonts w:ascii="TH SarabunPSK" w:hAnsi="TH SarabunPSK" w:cs="TH SarabunPSK"/>
          <w:color w:val="000000" w:themeColor="text1"/>
          <w:sz w:val="28"/>
        </w:rPr>
        <w:t xml:space="preserve">7 </w:t>
      </w:r>
      <w:r w:rsidR="00406415" w:rsidRPr="005A2B83">
        <w:rPr>
          <w:rFonts w:ascii="TH SarabunPSK" w:hAnsi="TH SarabunPSK" w:cs="TH SarabunPSK" w:hint="cs"/>
          <w:color w:val="000000" w:themeColor="text1"/>
          <w:sz w:val="28"/>
          <w:cs/>
        </w:rPr>
        <w:t>ใน มคอ.</w:t>
      </w:r>
      <w:r w:rsidR="00406415" w:rsidRPr="005A2B83">
        <w:rPr>
          <w:rFonts w:ascii="TH SarabunPSK" w:hAnsi="TH SarabunPSK" w:cs="TH SarabunPSK"/>
          <w:color w:val="000000" w:themeColor="text1"/>
          <w:sz w:val="28"/>
        </w:rPr>
        <w:t>2</w:t>
      </w:r>
      <w:r w:rsidR="00406415" w:rsidRPr="005A2B83">
        <w:rPr>
          <w:rFonts w:ascii="TH SarabunPSK" w:hAnsi="TH SarabunPSK" w:cs="TH SarabunPSK"/>
          <w:color w:val="000000" w:themeColor="text1"/>
          <w:sz w:val="28"/>
          <w:cs/>
        </w:rPr>
        <w:t>)</w:t>
      </w:r>
    </w:p>
    <w:p w14:paraId="0F45DC0A" w14:textId="1E81491C" w:rsidR="003B6913" w:rsidRPr="005A2B83" w:rsidRDefault="007C243B" w:rsidP="002148EA">
      <w:pPr>
        <w:pStyle w:val="NoSpacing"/>
        <w:rPr>
          <w:rFonts w:ascii="TH SarabunPSK" w:hAnsi="TH SarabunPSK" w:cs="TH SarabunPSK"/>
          <w:color w:val="000000" w:themeColor="text1"/>
          <w:sz w:val="28"/>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 xml:space="preserve">1.12 </w:t>
      </w:r>
      <w:r w:rsidR="002148EA" w:rsidRPr="005A2B83">
        <w:rPr>
          <w:rFonts w:ascii="TH SarabunPSK" w:hAnsi="TH SarabunPSK" w:cs="TH SarabunPSK"/>
          <w:color w:val="000000" w:themeColor="text1"/>
          <w:sz w:val="28"/>
          <w:cs/>
        </w:rPr>
        <w:t>อาชีพ</w:t>
      </w:r>
      <w:r w:rsidR="0066701F" w:rsidRPr="005A2B83">
        <w:rPr>
          <w:rFonts w:ascii="TH SarabunPSK" w:hAnsi="TH SarabunPSK" w:cs="TH SarabunPSK"/>
          <w:color w:val="000000" w:themeColor="text1"/>
          <w:sz w:val="28"/>
          <w:cs/>
        </w:rPr>
        <w:t>ที่สามารถประกอบได้</w:t>
      </w:r>
    </w:p>
    <w:p w14:paraId="60DE89E4" w14:textId="31AF0217" w:rsidR="00406415" w:rsidRPr="005A2B83" w:rsidRDefault="00406415" w:rsidP="002148EA">
      <w:pPr>
        <w:pStyle w:val="NoSpacing"/>
        <w:rPr>
          <w:rFonts w:ascii="TH SarabunPSK" w:hAnsi="TH SarabunPSK" w:cs="TH SarabunPSK"/>
          <w:color w:val="000000" w:themeColor="text1"/>
          <w:sz w:val="28"/>
        </w:rPr>
      </w:pPr>
      <w:r w:rsidRPr="005A2B83">
        <w:rPr>
          <w:rFonts w:ascii="TH SarabunPSK" w:hAnsi="TH SarabunPSK" w:cs="TH SarabunPSK"/>
          <w:color w:val="000000" w:themeColor="text1"/>
          <w:sz w:val="28"/>
        </w:rPr>
        <w:tab/>
      </w:r>
      <w:r w:rsidRPr="005A2B83">
        <w:rPr>
          <w:rFonts w:ascii="TH SarabunPSK" w:hAnsi="TH SarabunPSK" w:cs="TH SarabunPSK"/>
          <w:color w:val="000000" w:themeColor="text1"/>
          <w:sz w:val="28"/>
        </w:rPr>
        <w:tab/>
        <w:t>1</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13 </w:t>
      </w:r>
      <w:r w:rsidRPr="005A2B83">
        <w:rPr>
          <w:rFonts w:ascii="TH SarabunPSK" w:hAnsi="TH SarabunPSK" w:cs="TH SarabunPSK" w:hint="cs"/>
          <w:color w:val="000000" w:themeColor="text1"/>
          <w:sz w:val="28"/>
          <w:cs/>
        </w:rPr>
        <w:t>สถานที่จัดการเรียนการสอน</w:t>
      </w:r>
    </w:p>
    <w:p w14:paraId="21F00C7E" w14:textId="23DBF12B" w:rsidR="00406415" w:rsidRPr="005A2B83" w:rsidRDefault="00406415" w:rsidP="002148EA">
      <w:pPr>
        <w:pStyle w:val="NoSpacing"/>
        <w:rPr>
          <w:rFonts w:ascii="TH SarabunPSK" w:hAnsi="TH SarabunPSK" w:cs="TH SarabunPSK"/>
          <w:color w:val="000000" w:themeColor="text1"/>
          <w:sz w:val="28"/>
          <w:cs/>
        </w:rPr>
      </w:pPr>
      <w:r w:rsidRPr="005A2B83">
        <w:rPr>
          <w:rFonts w:ascii="TH SarabunPSK" w:hAnsi="TH SarabunPSK" w:cs="TH SarabunPSK"/>
          <w:color w:val="000000" w:themeColor="text1"/>
          <w:sz w:val="28"/>
        </w:rPr>
        <w:tab/>
      </w:r>
      <w:r w:rsidRPr="005A2B83">
        <w:rPr>
          <w:rFonts w:ascii="TH SarabunPSK" w:hAnsi="TH SarabunPSK" w:cs="TH SarabunPSK"/>
          <w:color w:val="000000" w:themeColor="text1"/>
          <w:sz w:val="28"/>
        </w:rPr>
        <w:tab/>
        <w:t>1</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14 </w:t>
      </w:r>
      <w:r w:rsidRPr="005A2B83">
        <w:rPr>
          <w:rFonts w:ascii="TH SarabunPSK" w:hAnsi="TH SarabunPSK" w:cs="TH SarabunPSK" w:hint="cs"/>
          <w:color w:val="000000" w:themeColor="text1"/>
          <w:sz w:val="28"/>
          <w:cs/>
        </w:rPr>
        <w:t xml:space="preserve">กรอบมาตรฐานที่ใช้อ้างอิงของหลักสูตร (ระดับชาติหรือ นานาชาติ) </w:t>
      </w:r>
    </w:p>
    <w:p w14:paraId="1BD60B4D" w14:textId="77777777" w:rsidR="00110183" w:rsidRPr="005A2B83" w:rsidRDefault="00110183" w:rsidP="002148EA">
      <w:pPr>
        <w:pStyle w:val="NoSpacing"/>
        <w:rPr>
          <w:rFonts w:ascii="TH SarabunPSK" w:hAnsi="TH SarabunPSK" w:cs="TH SarabunPSK"/>
          <w:color w:val="000000" w:themeColor="text1"/>
          <w:sz w:val="28"/>
        </w:rPr>
      </w:pPr>
    </w:p>
    <w:p w14:paraId="1AD35F27" w14:textId="03C4D0EE" w:rsidR="0066701F" w:rsidRPr="005A2B83" w:rsidRDefault="00821CFB" w:rsidP="002148EA">
      <w:pPr>
        <w:pStyle w:val="NoSpacing"/>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หมายเหตุ </w:t>
      </w:r>
      <w:r w:rsidR="00110183" w:rsidRPr="005A2B83">
        <w:rPr>
          <w:rFonts w:ascii="TH SarabunPSK" w:hAnsi="TH SarabunPSK" w:cs="TH SarabunPSK"/>
          <w:color w:val="000000" w:themeColor="text1"/>
          <w:sz w:val="28"/>
          <w:cs/>
        </w:rPr>
        <w:t>: สามารถปรับเปลี่ยนได้ตามความเหมาะสม</w:t>
      </w:r>
    </w:p>
    <w:p w14:paraId="527A492E" w14:textId="77777777" w:rsidR="002731B2" w:rsidRPr="005A2B83" w:rsidRDefault="002731B2" w:rsidP="002731B2">
      <w:pPr>
        <w:rPr>
          <w:rFonts w:ascii="TH SarabunPSK" w:hAnsi="TH SarabunPSK" w:cs="TH SarabunPSK"/>
          <w:b/>
          <w:bCs/>
          <w:color w:val="000000" w:themeColor="text1"/>
          <w:sz w:val="32"/>
          <w:szCs w:val="32"/>
        </w:rPr>
      </w:pPr>
    </w:p>
    <w:p w14:paraId="4BCEC3A3" w14:textId="11276756" w:rsidR="007C243B" w:rsidRPr="005A2B83" w:rsidRDefault="007C243B" w:rsidP="007C243B">
      <w:pPr>
        <w:tabs>
          <w:tab w:val="left" w:pos="0"/>
        </w:tabs>
        <w:spacing w:after="0" w:line="240" w:lineRule="auto"/>
        <w:rPr>
          <w:rFonts w:ascii="TH SarabunPSK" w:hAnsi="TH SarabunPSK" w:cs="TH SarabunPSK"/>
          <w:color w:val="000000" w:themeColor="text1"/>
          <w:sz w:val="28"/>
        </w:rPr>
      </w:pPr>
    </w:p>
    <w:p w14:paraId="56342120"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28E7AB75"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50B748FF" w14:textId="77777777" w:rsidR="006202D8" w:rsidRPr="005A2B83" w:rsidRDefault="006202D8" w:rsidP="007C243B">
      <w:pPr>
        <w:spacing w:after="0"/>
        <w:jc w:val="center"/>
        <w:rPr>
          <w:rFonts w:ascii="TH SarabunPSK" w:hAnsi="TH SarabunPSK" w:cs="TH SarabunPSK"/>
          <w:b/>
          <w:bCs/>
          <w:color w:val="000000" w:themeColor="text1"/>
          <w:sz w:val="32"/>
          <w:szCs w:val="32"/>
        </w:rPr>
      </w:pPr>
    </w:p>
    <w:p w14:paraId="22783ABA" w14:textId="77777777" w:rsidR="006202D8" w:rsidRPr="005A2B83" w:rsidRDefault="006202D8" w:rsidP="007C243B">
      <w:pPr>
        <w:spacing w:after="0"/>
        <w:jc w:val="center"/>
        <w:rPr>
          <w:rFonts w:ascii="TH SarabunPSK" w:hAnsi="TH SarabunPSK" w:cs="TH SarabunPSK"/>
          <w:b/>
          <w:bCs/>
          <w:color w:val="000000" w:themeColor="text1"/>
          <w:sz w:val="32"/>
          <w:szCs w:val="32"/>
        </w:rPr>
      </w:pPr>
    </w:p>
    <w:p w14:paraId="7971AE1C" w14:textId="77777777" w:rsidR="006202D8" w:rsidRPr="005A2B83" w:rsidRDefault="006202D8" w:rsidP="007C243B">
      <w:pPr>
        <w:spacing w:after="0"/>
        <w:jc w:val="center"/>
        <w:rPr>
          <w:rFonts w:ascii="TH SarabunPSK" w:hAnsi="TH SarabunPSK" w:cs="TH SarabunPSK"/>
          <w:b/>
          <w:bCs/>
          <w:color w:val="000000" w:themeColor="text1"/>
          <w:sz w:val="32"/>
          <w:szCs w:val="32"/>
        </w:rPr>
      </w:pPr>
    </w:p>
    <w:p w14:paraId="19315F63" w14:textId="77777777" w:rsidR="006202D8" w:rsidRPr="005A2B83" w:rsidRDefault="006202D8" w:rsidP="007C243B">
      <w:pPr>
        <w:spacing w:after="0"/>
        <w:jc w:val="center"/>
        <w:rPr>
          <w:rFonts w:ascii="TH SarabunPSK" w:hAnsi="TH SarabunPSK" w:cs="TH SarabunPSK"/>
          <w:b/>
          <w:bCs/>
          <w:color w:val="000000" w:themeColor="text1"/>
          <w:sz w:val="32"/>
          <w:szCs w:val="32"/>
        </w:rPr>
      </w:pPr>
    </w:p>
    <w:p w14:paraId="16250C25" w14:textId="77777777" w:rsidR="006202D8" w:rsidRPr="005A2B83" w:rsidRDefault="006202D8" w:rsidP="007C243B">
      <w:pPr>
        <w:spacing w:after="0"/>
        <w:jc w:val="center"/>
        <w:rPr>
          <w:rFonts w:ascii="TH SarabunPSK" w:hAnsi="TH SarabunPSK" w:cs="TH SarabunPSK"/>
          <w:b/>
          <w:bCs/>
          <w:color w:val="000000" w:themeColor="text1"/>
          <w:sz w:val="32"/>
          <w:szCs w:val="32"/>
        </w:rPr>
      </w:pPr>
    </w:p>
    <w:p w14:paraId="5AA97162" w14:textId="77777777" w:rsidR="007C243B" w:rsidRDefault="007C243B" w:rsidP="007C243B">
      <w:pPr>
        <w:spacing w:after="0"/>
        <w:jc w:val="center"/>
        <w:rPr>
          <w:rFonts w:ascii="TH SarabunPSK" w:hAnsi="TH SarabunPSK" w:cs="TH SarabunPSK"/>
          <w:b/>
          <w:bCs/>
          <w:color w:val="000000" w:themeColor="text1"/>
          <w:sz w:val="32"/>
          <w:szCs w:val="32"/>
        </w:rPr>
      </w:pPr>
    </w:p>
    <w:p w14:paraId="57DAA9F4" w14:textId="77777777" w:rsidR="00F20871" w:rsidRDefault="00F20871" w:rsidP="007C243B">
      <w:pPr>
        <w:spacing w:after="0"/>
        <w:jc w:val="center"/>
        <w:rPr>
          <w:rFonts w:ascii="TH SarabunPSK" w:hAnsi="TH SarabunPSK" w:cs="TH SarabunPSK"/>
          <w:b/>
          <w:bCs/>
          <w:color w:val="000000" w:themeColor="text1"/>
          <w:sz w:val="32"/>
          <w:szCs w:val="32"/>
        </w:rPr>
      </w:pPr>
    </w:p>
    <w:p w14:paraId="52A9EEB3" w14:textId="77777777" w:rsidR="00F20871" w:rsidRDefault="00F20871" w:rsidP="007C243B">
      <w:pPr>
        <w:spacing w:after="0"/>
        <w:jc w:val="center"/>
        <w:rPr>
          <w:rFonts w:ascii="TH SarabunPSK" w:hAnsi="TH SarabunPSK" w:cs="TH SarabunPSK"/>
          <w:b/>
          <w:bCs/>
          <w:color w:val="000000" w:themeColor="text1"/>
          <w:sz w:val="32"/>
          <w:szCs w:val="32"/>
        </w:rPr>
      </w:pPr>
    </w:p>
    <w:p w14:paraId="4AF9680B" w14:textId="77777777" w:rsidR="00F20871" w:rsidRDefault="00F20871" w:rsidP="007C243B">
      <w:pPr>
        <w:spacing w:after="0"/>
        <w:jc w:val="center"/>
        <w:rPr>
          <w:rFonts w:ascii="TH SarabunPSK" w:hAnsi="TH SarabunPSK" w:cs="TH SarabunPSK"/>
          <w:b/>
          <w:bCs/>
          <w:color w:val="000000" w:themeColor="text1"/>
          <w:sz w:val="32"/>
          <w:szCs w:val="32"/>
        </w:rPr>
      </w:pPr>
    </w:p>
    <w:p w14:paraId="2E8C66EA" w14:textId="77777777" w:rsidR="00F20871" w:rsidRDefault="00F20871" w:rsidP="007C243B">
      <w:pPr>
        <w:spacing w:after="0"/>
        <w:jc w:val="center"/>
        <w:rPr>
          <w:rFonts w:ascii="TH SarabunPSK" w:hAnsi="TH SarabunPSK" w:cs="TH SarabunPSK"/>
          <w:b/>
          <w:bCs/>
          <w:color w:val="000000" w:themeColor="text1"/>
          <w:sz w:val="32"/>
          <w:szCs w:val="32"/>
        </w:rPr>
      </w:pPr>
    </w:p>
    <w:p w14:paraId="6476FE8A" w14:textId="77777777" w:rsidR="00F20871" w:rsidRPr="005A2B83" w:rsidRDefault="00F20871" w:rsidP="007C243B">
      <w:pPr>
        <w:spacing w:after="0"/>
        <w:jc w:val="center"/>
        <w:rPr>
          <w:rFonts w:ascii="TH SarabunPSK" w:hAnsi="TH SarabunPSK" w:cs="TH SarabunPSK"/>
          <w:b/>
          <w:bCs/>
          <w:color w:val="000000" w:themeColor="text1"/>
          <w:sz w:val="32"/>
          <w:szCs w:val="32"/>
        </w:rPr>
      </w:pPr>
    </w:p>
    <w:p w14:paraId="316F9A30" w14:textId="77777777" w:rsidR="007C243B" w:rsidRDefault="007C243B" w:rsidP="007C243B">
      <w:pPr>
        <w:spacing w:after="0"/>
        <w:jc w:val="center"/>
        <w:rPr>
          <w:rFonts w:ascii="TH SarabunPSK" w:hAnsi="TH SarabunPSK" w:cs="TH SarabunPSK"/>
          <w:b/>
          <w:bCs/>
          <w:color w:val="000000" w:themeColor="text1"/>
          <w:sz w:val="32"/>
          <w:szCs w:val="32"/>
        </w:rPr>
      </w:pPr>
    </w:p>
    <w:p w14:paraId="058EE7E6" w14:textId="77777777" w:rsidR="00642848" w:rsidRDefault="00642848" w:rsidP="007C243B">
      <w:pPr>
        <w:spacing w:after="0"/>
        <w:jc w:val="center"/>
        <w:rPr>
          <w:rFonts w:ascii="TH SarabunPSK" w:hAnsi="TH SarabunPSK" w:cs="TH SarabunPSK"/>
          <w:b/>
          <w:bCs/>
          <w:color w:val="000000" w:themeColor="text1"/>
          <w:sz w:val="32"/>
          <w:szCs w:val="32"/>
        </w:rPr>
      </w:pPr>
    </w:p>
    <w:p w14:paraId="1ABB4EA6" w14:textId="77777777" w:rsidR="00346DEF" w:rsidRDefault="00346DEF" w:rsidP="007C243B">
      <w:pPr>
        <w:spacing w:after="0"/>
        <w:jc w:val="center"/>
        <w:rPr>
          <w:rFonts w:ascii="TH SarabunPSK" w:hAnsi="TH SarabunPSK" w:cs="TH SarabunPSK"/>
          <w:b/>
          <w:bCs/>
          <w:color w:val="000000" w:themeColor="text1"/>
          <w:sz w:val="32"/>
          <w:szCs w:val="32"/>
        </w:rPr>
      </w:pPr>
    </w:p>
    <w:p w14:paraId="06688B61" w14:textId="77777777" w:rsidR="00346DEF" w:rsidRPr="005A2B83" w:rsidRDefault="00346DEF" w:rsidP="007C243B">
      <w:pPr>
        <w:spacing w:after="0"/>
        <w:jc w:val="center"/>
        <w:rPr>
          <w:rFonts w:ascii="TH SarabunPSK" w:hAnsi="TH SarabunPSK" w:cs="TH SarabunPSK"/>
          <w:b/>
          <w:bCs/>
          <w:color w:val="000000" w:themeColor="text1"/>
          <w:sz w:val="32"/>
          <w:szCs w:val="32"/>
        </w:rPr>
      </w:pPr>
    </w:p>
    <w:p w14:paraId="4BFFA867" w14:textId="77777777" w:rsidR="007C243B" w:rsidRPr="005A2B83" w:rsidRDefault="007C243B" w:rsidP="00DD7477">
      <w:pPr>
        <w:spacing w:after="0" w:line="240" w:lineRule="auto"/>
        <w:jc w:val="center"/>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lastRenderedPageBreak/>
        <w:t>ส่วนที่ 1 ข้อมูลหลักสูตรโดยย่อ</w:t>
      </w:r>
    </w:p>
    <w:p w14:paraId="29EC4904" w14:textId="77777777"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1. รหัสและชื่อหลักสูตร</w:t>
      </w:r>
    </w:p>
    <w:p w14:paraId="68B9F0DF" w14:textId="33F05B44" w:rsidR="007C243B" w:rsidRPr="005A2B83" w:rsidRDefault="007C243B" w:rsidP="00DD7477">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E73859"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cs/>
        </w:rPr>
        <w:t>…………</w:t>
      </w:r>
    </w:p>
    <w:p w14:paraId="405A93B9" w14:textId="77777777"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2. ชื่อปริญญา</w:t>
      </w:r>
    </w:p>
    <w:p w14:paraId="6DE1EB95" w14:textId="48E75A93"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E73859"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cs/>
        </w:rPr>
        <w:t>……………</w:t>
      </w:r>
    </w:p>
    <w:p w14:paraId="0F17A8FF" w14:textId="77777777"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3. วิชาเอก</w:t>
      </w:r>
    </w:p>
    <w:p w14:paraId="19BAE77A" w14:textId="6E8AA12D"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E73859"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cs/>
        </w:rPr>
        <w:t>…………</w:t>
      </w:r>
    </w:p>
    <w:p w14:paraId="324EE693" w14:textId="77777777"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4. จำนวนหน่วยกิตตลอดหลักสูตร</w:t>
      </w:r>
    </w:p>
    <w:p w14:paraId="17F0522C" w14:textId="57562B24"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E73859"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cs/>
        </w:rPr>
        <w:t>……………………</w:t>
      </w:r>
    </w:p>
    <w:p w14:paraId="798D215F" w14:textId="77777777"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5. รูปแบบของหลักสูตร</w:t>
      </w:r>
    </w:p>
    <w:p w14:paraId="36462CFA" w14:textId="1FC1DE38"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E73859"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cs/>
        </w:rPr>
        <w:t>………………………</w:t>
      </w:r>
    </w:p>
    <w:p w14:paraId="3D384937" w14:textId="77777777"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6. ปรัชญาของหลักสูตร</w:t>
      </w:r>
    </w:p>
    <w:p w14:paraId="335D8704" w14:textId="6B76D186"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E73859"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cs/>
        </w:rPr>
        <w:t>………………………</w:t>
      </w:r>
    </w:p>
    <w:p w14:paraId="26117B99" w14:textId="77777777"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7. ความสำคัญของหลักสูตร</w:t>
      </w:r>
    </w:p>
    <w:p w14:paraId="07BF5994" w14:textId="4850F0F3"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52DC30B2" w14:textId="77777777"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8. วัตถุประสงค์ของหลักสูตร </w:t>
      </w:r>
    </w:p>
    <w:p w14:paraId="644503C3" w14:textId="64386A13"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2938731C" w14:textId="77777777" w:rsidR="00CD03ED" w:rsidRPr="005A2B83" w:rsidRDefault="00CD03ED" w:rsidP="00DD7477">
      <w:pPr>
        <w:tabs>
          <w:tab w:val="left" w:pos="0"/>
        </w:tabs>
        <w:spacing w:after="0" w:line="240" w:lineRule="auto"/>
        <w:rPr>
          <w:rFonts w:ascii="TH SarabunPSK" w:hAnsi="TH SarabunPSK" w:cs="TH SarabunPSK"/>
          <w:color w:val="000000" w:themeColor="text1"/>
          <w:sz w:val="28"/>
        </w:rPr>
      </w:pPr>
    </w:p>
    <w:p w14:paraId="46AE4DA5" w14:textId="54D106B2" w:rsidR="007C243B" w:rsidRPr="005A2B83" w:rsidRDefault="007C243B" w:rsidP="00DD7477">
      <w:pPr>
        <w:tabs>
          <w:tab w:val="left" w:pos="0"/>
        </w:tabs>
        <w:spacing w:after="0" w:line="240" w:lineRule="auto"/>
        <w:rPr>
          <w:rFonts w:ascii="TH SarabunPSK" w:hAnsi="TH SarabunPSK" w:cs="TH SarabunPSK"/>
          <w:color w:val="000000" w:themeColor="text1"/>
          <w:sz w:val="28"/>
          <w:lang w:bidi="ar-SA"/>
        </w:rPr>
      </w:pPr>
      <w:r w:rsidRPr="005A2B83">
        <w:rPr>
          <w:rFonts w:ascii="TH SarabunPSK" w:hAnsi="TH SarabunPSK" w:cs="TH SarabunPSK"/>
          <w:color w:val="000000" w:themeColor="text1"/>
          <w:sz w:val="28"/>
          <w:cs/>
        </w:rPr>
        <w:t>9. ผลการเรียนรู้ที่คาดหวัง (</w:t>
      </w:r>
      <w:r w:rsidRPr="005A2B83">
        <w:rPr>
          <w:rFonts w:ascii="TH SarabunPSK" w:hAnsi="TH SarabunPSK" w:cs="TH SarabunPSK"/>
          <w:color w:val="000000" w:themeColor="text1"/>
          <w:sz w:val="28"/>
          <w:lang w:bidi="ar-SA"/>
        </w:rPr>
        <w:t>Expected Learning Outcome</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lang w:bidi="ar-SA"/>
        </w:rPr>
        <w:t>ELO</w:t>
      </w:r>
      <w:r w:rsidRPr="005A2B83">
        <w:rPr>
          <w:rFonts w:ascii="TH SarabunPSK" w:hAnsi="TH SarabunPSK" w:cs="TH SarabunPSK"/>
          <w:color w:val="000000" w:themeColor="text1"/>
          <w:sz w:val="28"/>
          <w:cs/>
        </w:rPr>
        <w:t>)</w:t>
      </w:r>
    </w:p>
    <w:p w14:paraId="27E58BCF" w14:textId="634A45E6" w:rsidR="007C243B" w:rsidRPr="005A2B83" w:rsidRDefault="007C243B" w:rsidP="00DD7477">
      <w:pPr>
        <w:tabs>
          <w:tab w:val="left" w:pos="0"/>
        </w:tabs>
        <w:spacing w:after="0" w:line="240" w:lineRule="auto"/>
        <w:rPr>
          <w:rFonts w:ascii="TH SarabunPSK" w:hAnsi="TH SarabunPSK" w:cs="TH SarabunPSK"/>
          <w:color w:val="000000" w:themeColor="text1"/>
          <w:sz w:val="28"/>
          <w:lang w:bidi="ar-SA"/>
        </w:rPr>
      </w:pPr>
      <w:r w:rsidRPr="005A2B83">
        <w:rPr>
          <w:rFonts w:ascii="TH SarabunPSK" w:hAnsi="TH SarabunPSK" w:cs="TH SarabunPSK"/>
          <w:color w:val="000000" w:themeColor="text1"/>
          <w:sz w:val="28"/>
          <w:cs/>
        </w:rPr>
        <w:t>………………………………………………………………………………………………………………………………………………………………………………………………………………………………………………………………………………………………………………………………………………………………………………………………………………………………………………………………………………………………………………………………………………………</w:t>
      </w:r>
    </w:p>
    <w:p w14:paraId="2C314803" w14:textId="60F88A48" w:rsidR="007C243B" w:rsidRPr="005A2B83"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10. โครงสร้างหลักสูตร</w:t>
      </w:r>
    </w:p>
    <w:p w14:paraId="79A45D53" w14:textId="5752D262" w:rsidR="007C243B" w:rsidRDefault="007C243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6CF2CE51" w14:textId="77777777" w:rsidR="00E97EA5" w:rsidRPr="005A2B83" w:rsidRDefault="00E97EA5" w:rsidP="00DD7477">
      <w:pPr>
        <w:tabs>
          <w:tab w:val="left" w:pos="0"/>
        </w:tabs>
        <w:spacing w:after="0" w:line="240" w:lineRule="auto"/>
        <w:rPr>
          <w:rFonts w:ascii="TH SarabunPSK" w:hAnsi="TH SarabunPSK" w:cs="TH SarabunPSK"/>
          <w:color w:val="000000" w:themeColor="text1"/>
          <w:sz w:val="28"/>
        </w:rPr>
      </w:pPr>
    </w:p>
    <w:p w14:paraId="7535C641" w14:textId="39E1E52C" w:rsidR="007C243B" w:rsidRPr="005A2B83" w:rsidRDefault="00751DED" w:rsidP="00DD7477">
      <w:pPr>
        <w:tabs>
          <w:tab w:val="left" w:pos="0"/>
        </w:tabs>
        <w:spacing w:line="240" w:lineRule="auto"/>
        <w:rPr>
          <w:rFonts w:ascii="TH SarabunPSK" w:hAnsi="TH SarabunPSK" w:cs="TH SarabunPSK"/>
          <w:b/>
          <w:bCs/>
          <w:color w:val="000000" w:themeColor="text1"/>
          <w:sz w:val="28"/>
        </w:rPr>
      </w:pPr>
      <w:r w:rsidRPr="005A2B83">
        <w:rPr>
          <w:rFonts w:ascii="TH SarabunPSK" w:hAnsi="TH SarabunPSK" w:cs="TH SarabunPSK"/>
          <w:color w:val="000000" w:themeColor="text1"/>
          <w:sz w:val="28"/>
          <w:cs/>
        </w:rPr>
        <w:lastRenderedPageBreak/>
        <w:t xml:space="preserve">11. </w:t>
      </w:r>
      <w:r w:rsidR="00006CAC" w:rsidRPr="005A2B83">
        <w:rPr>
          <w:rFonts w:ascii="TH SarabunPSK" w:hAnsi="TH SarabunPSK" w:cs="TH SarabunPSK"/>
          <w:color w:val="000000" w:themeColor="text1"/>
          <w:sz w:val="28"/>
          <w:cs/>
        </w:rPr>
        <w:t>มาตรฐาน</w:t>
      </w:r>
      <w:r w:rsidR="00D37ACB" w:rsidRPr="005A2B83">
        <w:rPr>
          <w:rFonts w:ascii="TH SarabunPSK" w:hAnsi="TH SarabunPSK" w:cs="TH SarabunPSK"/>
          <w:color w:val="000000" w:themeColor="text1"/>
          <w:sz w:val="28"/>
          <w:cs/>
        </w:rPr>
        <w:t>ผลการเรียนรู้</w:t>
      </w:r>
      <w:r w:rsidRPr="005A2B83">
        <w:rPr>
          <w:rFonts w:ascii="TH SarabunPSK" w:hAnsi="TH SarabunPSK" w:cs="TH SarabunPSK"/>
          <w:b/>
          <w:bCs/>
          <w:color w:val="000000" w:themeColor="text1"/>
          <w:sz w:val="28"/>
          <w:cs/>
        </w:rPr>
        <w:t xml:space="preserve"> </w:t>
      </w:r>
      <w:r w:rsidR="007C243B" w:rsidRPr="005A2B83">
        <w:rPr>
          <w:rFonts w:ascii="TH SarabunPSK" w:hAnsi="TH SarabunPSK" w:cs="TH SarabunPSK"/>
          <w:color w:val="000000" w:themeColor="text1"/>
          <w:sz w:val="28"/>
          <w:cs/>
        </w:rPr>
        <w:t>………………………………………………………………………………………………………………………………………………………………………………………………………………………………………………………………………………………………………………………………………………………………………………………………………………………………………………………………………………………………………………………………………………………</w:t>
      </w:r>
    </w:p>
    <w:p w14:paraId="3F7B5FED" w14:textId="34222071" w:rsidR="00006CAC" w:rsidRPr="005A2B83" w:rsidRDefault="002757AA" w:rsidP="00DD7477">
      <w:pPr>
        <w:spacing w:line="240" w:lineRule="auto"/>
        <w:rPr>
          <w:rFonts w:ascii="TH SarabunPSK" w:hAnsi="TH SarabunPSK" w:cs="TH SarabunPSK"/>
          <w:b/>
          <w:bCs/>
          <w:color w:val="000000" w:themeColor="text1"/>
          <w:sz w:val="28"/>
        </w:rPr>
      </w:pPr>
      <w:r w:rsidRPr="005A2B83">
        <w:rPr>
          <w:rFonts w:ascii="TH SarabunPSK" w:hAnsi="TH SarabunPSK" w:cs="TH SarabunPSK"/>
          <w:color w:val="000000" w:themeColor="text1"/>
          <w:sz w:val="28"/>
          <w:cs/>
        </w:rPr>
        <w:t xml:space="preserve">12. </w:t>
      </w:r>
      <w:r w:rsidR="00006CAC" w:rsidRPr="005A2B83">
        <w:rPr>
          <w:rFonts w:ascii="TH SarabunPSK" w:hAnsi="TH SarabunPSK" w:cs="TH SarabunPSK"/>
          <w:color w:val="000000" w:themeColor="text1"/>
          <w:sz w:val="28"/>
          <w:cs/>
        </w:rPr>
        <w:t>อาชีพที่สามารถประกอบได้</w:t>
      </w:r>
    </w:p>
    <w:p w14:paraId="1C435E07" w14:textId="5074B18A" w:rsidR="00D37ACB" w:rsidRPr="005A2B83" w:rsidRDefault="00D37ACB" w:rsidP="00DD7477">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7B009194" w14:textId="17D7342A" w:rsidR="00406415" w:rsidRPr="005A2B83" w:rsidRDefault="00406415" w:rsidP="00406415">
      <w:pPr>
        <w:pStyle w:val="NoSpacing"/>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13 </w:t>
      </w:r>
      <w:r w:rsidRPr="005A2B83">
        <w:rPr>
          <w:rFonts w:ascii="TH SarabunPSK" w:hAnsi="TH SarabunPSK" w:cs="TH SarabunPSK" w:hint="cs"/>
          <w:color w:val="000000" w:themeColor="text1"/>
          <w:sz w:val="28"/>
          <w:cs/>
        </w:rPr>
        <w:t>สถานที่จัดการเรียนการสอน</w:t>
      </w:r>
    </w:p>
    <w:p w14:paraId="3E61F6DB" w14:textId="27CBD161" w:rsidR="00406415" w:rsidRDefault="00406415" w:rsidP="00406415">
      <w:pPr>
        <w:pStyle w:val="NoSpacing"/>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001B0745" w14:textId="77777777" w:rsidR="005D3FE7" w:rsidRPr="005A2B83" w:rsidRDefault="005D3FE7" w:rsidP="005D3FE7">
      <w:pPr>
        <w:spacing w:after="0"/>
        <w:jc w:val="center"/>
        <w:rPr>
          <w:rFonts w:ascii="TH SarabunPSK" w:hAnsi="TH SarabunPSK" w:cs="TH SarabunPSK"/>
          <w:b/>
          <w:bCs/>
          <w:color w:val="000000" w:themeColor="text1"/>
          <w:sz w:val="32"/>
          <w:szCs w:val="32"/>
        </w:rPr>
      </w:pPr>
      <w:r w:rsidRPr="005A2B83">
        <w:rPr>
          <w:rFonts w:ascii="TH SarabunPSK" w:hAnsi="TH SarabunPSK" w:cs="TH SarabunPSK"/>
          <w:color w:val="000000" w:themeColor="text1"/>
          <w:sz w:val="28"/>
          <w:cs/>
        </w:rPr>
        <w:t>…………………………………………………………………………………………………………………………………………………………………………………</w:t>
      </w:r>
    </w:p>
    <w:p w14:paraId="5FDDD340" w14:textId="442A4537" w:rsidR="00406415" w:rsidRPr="005A2B83" w:rsidRDefault="00406415" w:rsidP="00406415">
      <w:pPr>
        <w:pStyle w:val="NoSpacing"/>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14 </w:t>
      </w:r>
      <w:r w:rsidRPr="005A2B83">
        <w:rPr>
          <w:rFonts w:ascii="TH SarabunPSK" w:hAnsi="TH SarabunPSK" w:cs="TH SarabunPSK" w:hint="cs"/>
          <w:color w:val="000000" w:themeColor="text1"/>
          <w:sz w:val="28"/>
          <w:cs/>
        </w:rPr>
        <w:t xml:space="preserve">กรอบมาตรฐานที่ใช้อ้างอิงของหลักสูตร (ระดับชาติหรือ นานาชาติ) </w:t>
      </w:r>
    </w:p>
    <w:p w14:paraId="7DF02479" w14:textId="512C2C56" w:rsidR="007C243B" w:rsidRPr="005A2B83" w:rsidRDefault="00406415" w:rsidP="007C243B">
      <w:pPr>
        <w:spacing w:after="0"/>
        <w:jc w:val="center"/>
        <w:rPr>
          <w:rFonts w:ascii="TH SarabunPSK" w:hAnsi="TH SarabunPSK" w:cs="TH SarabunPSK"/>
          <w:b/>
          <w:bCs/>
          <w:color w:val="000000" w:themeColor="text1"/>
          <w:sz w:val="32"/>
          <w:szCs w:val="32"/>
        </w:rPr>
      </w:pPr>
      <w:r w:rsidRPr="005A2B83">
        <w:rPr>
          <w:rFonts w:ascii="TH SarabunPSK" w:hAnsi="TH SarabunPSK" w:cs="TH SarabunPSK"/>
          <w:color w:val="000000" w:themeColor="text1"/>
          <w:sz w:val="28"/>
          <w:cs/>
        </w:rPr>
        <w:t>……………………………………………………………………………………………………………………………………………………………………………………………………………………………………………………………………………………………………………………………………………………………………</w:t>
      </w:r>
    </w:p>
    <w:p w14:paraId="4C887017" w14:textId="77777777" w:rsidR="005D3FE7" w:rsidRPr="005A2B83" w:rsidRDefault="005D3FE7" w:rsidP="005D3FE7">
      <w:pPr>
        <w:spacing w:after="0"/>
        <w:jc w:val="center"/>
        <w:rPr>
          <w:rFonts w:ascii="TH SarabunPSK" w:hAnsi="TH SarabunPSK" w:cs="TH SarabunPSK"/>
          <w:b/>
          <w:bCs/>
          <w:color w:val="000000" w:themeColor="text1"/>
          <w:sz w:val="32"/>
          <w:szCs w:val="32"/>
        </w:rPr>
      </w:pPr>
      <w:r w:rsidRPr="005A2B83">
        <w:rPr>
          <w:rFonts w:ascii="TH SarabunPSK" w:hAnsi="TH SarabunPSK" w:cs="TH SarabunPSK"/>
          <w:color w:val="000000" w:themeColor="text1"/>
          <w:sz w:val="28"/>
          <w:cs/>
        </w:rPr>
        <w:t>…………………………………………………………………………………………………………………………………………………………………………………</w:t>
      </w:r>
    </w:p>
    <w:p w14:paraId="2961D279" w14:textId="28D423C8" w:rsidR="00055393" w:rsidRPr="005A2B83" w:rsidRDefault="00055393" w:rsidP="007C243B">
      <w:pPr>
        <w:spacing w:after="0"/>
        <w:jc w:val="center"/>
        <w:rPr>
          <w:rFonts w:ascii="TH SarabunPSK" w:hAnsi="TH SarabunPSK" w:cs="TH SarabunPSK"/>
          <w:b/>
          <w:bCs/>
          <w:color w:val="000000" w:themeColor="text1"/>
          <w:sz w:val="32"/>
          <w:szCs w:val="32"/>
        </w:rPr>
      </w:pPr>
    </w:p>
    <w:p w14:paraId="6D6D6F7E" w14:textId="1A5B2BB0" w:rsidR="00055393" w:rsidRPr="005A2B83" w:rsidRDefault="00055393" w:rsidP="007C243B">
      <w:pPr>
        <w:spacing w:after="0"/>
        <w:jc w:val="center"/>
        <w:rPr>
          <w:rFonts w:ascii="TH SarabunPSK" w:hAnsi="TH SarabunPSK" w:cs="TH SarabunPSK"/>
          <w:b/>
          <w:bCs/>
          <w:color w:val="000000" w:themeColor="text1"/>
          <w:sz w:val="32"/>
          <w:szCs w:val="32"/>
        </w:rPr>
      </w:pPr>
    </w:p>
    <w:p w14:paraId="36A7BC9B" w14:textId="5BFB4C97" w:rsidR="00055393" w:rsidRPr="005A2B83" w:rsidRDefault="00055393" w:rsidP="007C243B">
      <w:pPr>
        <w:spacing w:after="0"/>
        <w:jc w:val="center"/>
        <w:rPr>
          <w:rFonts w:ascii="TH SarabunPSK" w:hAnsi="TH SarabunPSK" w:cs="TH SarabunPSK"/>
          <w:b/>
          <w:bCs/>
          <w:color w:val="000000" w:themeColor="text1"/>
          <w:sz w:val="32"/>
          <w:szCs w:val="32"/>
        </w:rPr>
      </w:pPr>
    </w:p>
    <w:p w14:paraId="52B6253B" w14:textId="30BF233F" w:rsidR="00055393" w:rsidRPr="005A2B83" w:rsidRDefault="00055393" w:rsidP="007C243B">
      <w:pPr>
        <w:spacing w:after="0"/>
        <w:jc w:val="center"/>
        <w:rPr>
          <w:rFonts w:ascii="TH SarabunPSK" w:hAnsi="TH SarabunPSK" w:cs="TH SarabunPSK"/>
          <w:b/>
          <w:bCs/>
          <w:color w:val="000000" w:themeColor="text1"/>
          <w:sz w:val="32"/>
          <w:szCs w:val="32"/>
        </w:rPr>
      </w:pPr>
    </w:p>
    <w:p w14:paraId="2FB8076C" w14:textId="4201846A" w:rsidR="00055393" w:rsidRPr="005A2B83" w:rsidRDefault="00055393" w:rsidP="007C243B">
      <w:pPr>
        <w:spacing w:after="0"/>
        <w:jc w:val="center"/>
        <w:rPr>
          <w:rFonts w:ascii="TH SarabunPSK" w:hAnsi="TH SarabunPSK" w:cs="TH SarabunPSK"/>
          <w:b/>
          <w:bCs/>
          <w:color w:val="000000" w:themeColor="text1"/>
          <w:sz w:val="32"/>
          <w:szCs w:val="32"/>
        </w:rPr>
      </w:pPr>
    </w:p>
    <w:p w14:paraId="4F41A99A" w14:textId="251463A5" w:rsidR="00055393" w:rsidRPr="005A2B83" w:rsidRDefault="00055393" w:rsidP="007C243B">
      <w:pPr>
        <w:spacing w:after="0"/>
        <w:jc w:val="center"/>
        <w:rPr>
          <w:rFonts w:ascii="TH SarabunPSK" w:hAnsi="TH SarabunPSK" w:cs="TH SarabunPSK"/>
          <w:b/>
          <w:bCs/>
          <w:color w:val="000000" w:themeColor="text1"/>
          <w:sz w:val="32"/>
          <w:szCs w:val="32"/>
        </w:rPr>
      </w:pPr>
    </w:p>
    <w:p w14:paraId="1A3F7D98" w14:textId="10C20318" w:rsidR="00055393" w:rsidRPr="005A2B83" w:rsidRDefault="00055393" w:rsidP="007C243B">
      <w:pPr>
        <w:spacing w:after="0"/>
        <w:jc w:val="center"/>
        <w:rPr>
          <w:rFonts w:ascii="TH SarabunPSK" w:hAnsi="TH SarabunPSK" w:cs="TH SarabunPSK"/>
          <w:b/>
          <w:bCs/>
          <w:color w:val="000000" w:themeColor="text1"/>
          <w:sz w:val="32"/>
          <w:szCs w:val="32"/>
        </w:rPr>
      </w:pPr>
    </w:p>
    <w:p w14:paraId="55D4637F" w14:textId="77777777" w:rsidR="00E73859" w:rsidRPr="005A2B83" w:rsidRDefault="00E73859" w:rsidP="007C243B">
      <w:pPr>
        <w:spacing w:after="0"/>
        <w:jc w:val="center"/>
        <w:rPr>
          <w:rFonts w:ascii="TH SarabunPSK" w:hAnsi="TH SarabunPSK" w:cs="TH SarabunPSK"/>
          <w:b/>
          <w:bCs/>
          <w:color w:val="000000" w:themeColor="text1"/>
          <w:sz w:val="32"/>
          <w:szCs w:val="32"/>
        </w:rPr>
      </w:pPr>
    </w:p>
    <w:p w14:paraId="3E988568" w14:textId="77777777" w:rsidR="00E73859" w:rsidRPr="005A2B83" w:rsidRDefault="00E73859" w:rsidP="007C243B">
      <w:pPr>
        <w:spacing w:after="0"/>
        <w:jc w:val="center"/>
        <w:rPr>
          <w:rFonts w:ascii="TH SarabunPSK" w:hAnsi="TH SarabunPSK" w:cs="TH SarabunPSK"/>
          <w:b/>
          <w:bCs/>
          <w:color w:val="000000" w:themeColor="text1"/>
          <w:sz w:val="32"/>
          <w:szCs w:val="32"/>
        </w:rPr>
      </w:pPr>
    </w:p>
    <w:p w14:paraId="1F0AB580" w14:textId="77777777" w:rsidR="001359AE" w:rsidRDefault="001359AE" w:rsidP="007C243B">
      <w:pPr>
        <w:spacing w:after="0"/>
        <w:jc w:val="center"/>
        <w:rPr>
          <w:rFonts w:ascii="TH SarabunPSK" w:hAnsi="TH SarabunPSK" w:cs="TH SarabunPSK"/>
          <w:b/>
          <w:bCs/>
          <w:color w:val="000000" w:themeColor="text1"/>
          <w:sz w:val="72"/>
          <w:szCs w:val="72"/>
        </w:rPr>
      </w:pPr>
    </w:p>
    <w:p w14:paraId="1B191F49" w14:textId="77777777" w:rsidR="00F20871" w:rsidRDefault="00F20871" w:rsidP="007C243B">
      <w:pPr>
        <w:spacing w:after="0"/>
        <w:jc w:val="center"/>
        <w:rPr>
          <w:rFonts w:ascii="TH SarabunPSK" w:hAnsi="TH SarabunPSK" w:cs="TH SarabunPSK"/>
          <w:b/>
          <w:bCs/>
          <w:color w:val="000000" w:themeColor="text1"/>
          <w:sz w:val="72"/>
          <w:szCs w:val="72"/>
        </w:rPr>
      </w:pPr>
    </w:p>
    <w:p w14:paraId="6A60A1BE" w14:textId="77777777" w:rsidR="00F20871" w:rsidRDefault="00F20871" w:rsidP="007C243B">
      <w:pPr>
        <w:spacing w:after="0"/>
        <w:jc w:val="center"/>
        <w:rPr>
          <w:rFonts w:ascii="TH SarabunPSK" w:hAnsi="TH SarabunPSK" w:cs="TH SarabunPSK"/>
          <w:b/>
          <w:bCs/>
          <w:color w:val="000000" w:themeColor="text1"/>
          <w:sz w:val="72"/>
          <w:szCs w:val="72"/>
        </w:rPr>
      </w:pPr>
    </w:p>
    <w:p w14:paraId="57626F7E" w14:textId="77777777" w:rsidR="005D3FE7" w:rsidRDefault="005D3FE7" w:rsidP="007C243B">
      <w:pPr>
        <w:spacing w:after="0"/>
        <w:jc w:val="center"/>
        <w:rPr>
          <w:rFonts w:ascii="TH SarabunPSK" w:hAnsi="TH SarabunPSK" w:cs="TH SarabunPSK"/>
          <w:b/>
          <w:bCs/>
          <w:color w:val="000000" w:themeColor="text1"/>
          <w:sz w:val="72"/>
          <w:szCs w:val="72"/>
        </w:rPr>
      </w:pPr>
    </w:p>
    <w:p w14:paraId="478C2D78" w14:textId="77777777" w:rsidR="005D3FE7" w:rsidRDefault="005D3FE7" w:rsidP="007C243B">
      <w:pPr>
        <w:spacing w:after="0"/>
        <w:jc w:val="center"/>
        <w:rPr>
          <w:rFonts w:ascii="TH SarabunPSK" w:hAnsi="TH SarabunPSK" w:cs="TH SarabunPSK"/>
          <w:b/>
          <w:bCs/>
          <w:color w:val="000000" w:themeColor="text1"/>
          <w:sz w:val="72"/>
          <w:szCs w:val="72"/>
        </w:rPr>
      </w:pPr>
    </w:p>
    <w:p w14:paraId="0EA2AF6F" w14:textId="77777777" w:rsidR="005D3FE7" w:rsidRDefault="005D3FE7" w:rsidP="007C243B">
      <w:pPr>
        <w:spacing w:after="0"/>
        <w:jc w:val="center"/>
        <w:rPr>
          <w:rFonts w:ascii="TH SarabunPSK" w:hAnsi="TH SarabunPSK" w:cs="TH SarabunPSK"/>
          <w:b/>
          <w:bCs/>
          <w:color w:val="000000" w:themeColor="text1"/>
          <w:sz w:val="56"/>
          <w:szCs w:val="56"/>
        </w:rPr>
      </w:pPr>
    </w:p>
    <w:p w14:paraId="34E8CEBB" w14:textId="50B6C4A4" w:rsidR="007C243B" w:rsidRPr="00173068" w:rsidRDefault="007C243B" w:rsidP="007C243B">
      <w:pPr>
        <w:spacing w:after="0"/>
        <w:jc w:val="center"/>
        <w:rPr>
          <w:rFonts w:ascii="TH SarabunPSK" w:hAnsi="TH SarabunPSK" w:cs="TH SarabunPSK"/>
          <w:b/>
          <w:bCs/>
          <w:color w:val="000000" w:themeColor="text1"/>
          <w:sz w:val="56"/>
          <w:szCs w:val="56"/>
        </w:rPr>
      </w:pPr>
      <w:r w:rsidRPr="00173068">
        <w:rPr>
          <w:rFonts w:ascii="TH SarabunPSK" w:hAnsi="TH SarabunPSK" w:cs="TH SarabunPSK"/>
          <w:b/>
          <w:bCs/>
          <w:color w:val="000000" w:themeColor="text1"/>
          <w:sz w:val="56"/>
          <w:szCs w:val="56"/>
          <w:cs/>
        </w:rPr>
        <w:lastRenderedPageBreak/>
        <w:t xml:space="preserve">ส่วนที่ 2 </w:t>
      </w:r>
    </w:p>
    <w:p w14:paraId="23E9A20A" w14:textId="35591CCC" w:rsidR="007C243B" w:rsidRPr="00173068" w:rsidRDefault="007C243B" w:rsidP="00D66264">
      <w:pPr>
        <w:spacing w:after="0"/>
        <w:jc w:val="center"/>
        <w:rPr>
          <w:rFonts w:ascii="TH SarabunPSK" w:hAnsi="TH SarabunPSK" w:cs="TH SarabunPSK"/>
          <w:b/>
          <w:bCs/>
          <w:color w:val="000000" w:themeColor="text1"/>
          <w:sz w:val="56"/>
          <w:szCs w:val="56"/>
        </w:rPr>
      </w:pPr>
      <w:r w:rsidRPr="00173068">
        <w:rPr>
          <w:rFonts w:ascii="TH SarabunPSK" w:hAnsi="TH SarabunPSK" w:cs="TH SarabunPSK"/>
          <w:b/>
          <w:bCs/>
          <w:color w:val="000000" w:themeColor="text1"/>
          <w:sz w:val="56"/>
          <w:szCs w:val="56"/>
          <w:cs/>
        </w:rPr>
        <w:t>ผลการดำเนินงานตามตัวบ่งชี้</w:t>
      </w:r>
    </w:p>
    <w:p w14:paraId="54FA1D4B" w14:textId="77777777" w:rsidR="007C243B" w:rsidRPr="005A2B83" w:rsidRDefault="007C243B" w:rsidP="00244E54">
      <w:pPr>
        <w:tabs>
          <w:tab w:val="left" w:pos="0"/>
          <w:tab w:val="left" w:pos="1134"/>
        </w:tabs>
        <w:spacing w:after="0" w:line="240" w:lineRule="auto"/>
        <w:rPr>
          <w:rFonts w:ascii="TH SarabunPSK" w:hAnsi="TH SarabunPSK" w:cs="TH SarabunPSK"/>
          <w:color w:val="000000" w:themeColor="text1"/>
          <w:sz w:val="28"/>
          <w:cs/>
        </w:rPr>
      </w:pPr>
      <w:r w:rsidRPr="005A2B83">
        <w:rPr>
          <w:rFonts w:ascii="TH SarabunPSK" w:hAnsi="TH SarabunPSK" w:cs="TH SarabunPSK"/>
          <w:color w:val="000000" w:themeColor="text1"/>
          <w:sz w:val="28"/>
          <w:cs/>
        </w:rPr>
        <w:tab/>
      </w:r>
      <w:r w:rsidRPr="005A2B83">
        <w:rPr>
          <w:rFonts w:ascii="TH SarabunPSK" w:hAnsi="TH SarabunPSK" w:cs="TH SarabunPSK"/>
          <w:color w:val="000000" w:themeColor="text1"/>
          <w:sz w:val="28"/>
          <w:cs/>
        </w:rPr>
        <w:tab/>
        <w:t xml:space="preserve">2.1  ผลการประเมินตนเอง ระดับหลักสูตร ตามเกณฑ์ สกอ. (ตัวบ่งชี้ </w:t>
      </w:r>
      <w:r w:rsidRPr="005A2B83">
        <w:rPr>
          <w:rFonts w:ascii="TH SarabunPSK" w:hAnsi="TH SarabunPSK" w:cs="TH SarabunPSK"/>
          <w:color w:val="000000" w:themeColor="text1"/>
          <w:sz w:val="28"/>
          <w:lang w:bidi="ar-SA"/>
        </w:rPr>
        <w:t>1</w:t>
      </w:r>
      <w:r w:rsidRPr="005A2B83">
        <w:rPr>
          <w:rFonts w:ascii="TH SarabunPSK" w:hAnsi="TH SarabunPSK" w:cs="TH SarabunPSK"/>
          <w:color w:val="000000" w:themeColor="text1"/>
          <w:sz w:val="28"/>
          <w:cs/>
        </w:rPr>
        <w:t>.1)</w:t>
      </w:r>
    </w:p>
    <w:p w14:paraId="1A42A0E9" w14:textId="77777777" w:rsidR="007C243B" w:rsidRPr="005A2B83" w:rsidRDefault="007C243B" w:rsidP="007C243B">
      <w:pPr>
        <w:tabs>
          <w:tab w:val="left" w:pos="0"/>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ab/>
      </w:r>
      <w:r w:rsidRPr="005A2B83">
        <w:rPr>
          <w:rFonts w:ascii="TH SarabunPSK" w:hAnsi="TH SarabunPSK" w:cs="TH SarabunPSK"/>
          <w:color w:val="000000" w:themeColor="text1"/>
          <w:sz w:val="28"/>
        </w:rPr>
        <w:tab/>
      </w:r>
      <w:r w:rsidRPr="005A2B83">
        <w:rPr>
          <w:rFonts w:ascii="TH SarabunPSK" w:hAnsi="TH SarabunPSK" w:cs="TH SarabunPSK"/>
          <w:color w:val="000000" w:themeColor="text1"/>
          <w:sz w:val="28"/>
          <w:cs/>
        </w:rPr>
        <w:t xml:space="preserve">2.2  ผลการดำเนินตามเกณฑ์ </w:t>
      </w:r>
      <w:r w:rsidRPr="005A2B83">
        <w:rPr>
          <w:rFonts w:ascii="TH SarabunPSK" w:hAnsi="TH SarabunPSK" w:cs="TH SarabunPSK"/>
          <w:color w:val="000000" w:themeColor="text1"/>
          <w:sz w:val="28"/>
        </w:rPr>
        <w:t>AUN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QA</w:t>
      </w:r>
    </w:p>
    <w:p w14:paraId="0923DC3F"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3FC508F2"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04F4FE44"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45CB1BB8"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1BF33158"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309CA35B" w14:textId="77777777" w:rsidR="006344E5" w:rsidRPr="005A2B83" w:rsidRDefault="006344E5" w:rsidP="007C243B">
      <w:pPr>
        <w:spacing w:after="0"/>
        <w:jc w:val="center"/>
        <w:rPr>
          <w:rFonts w:ascii="TH SarabunPSK" w:hAnsi="TH SarabunPSK" w:cs="TH SarabunPSK"/>
          <w:b/>
          <w:bCs/>
          <w:color w:val="000000" w:themeColor="text1"/>
          <w:sz w:val="32"/>
          <w:szCs w:val="32"/>
        </w:rPr>
      </w:pPr>
    </w:p>
    <w:p w14:paraId="4EBFEDC5" w14:textId="77777777" w:rsidR="006344E5" w:rsidRPr="005A2B83" w:rsidRDefault="006344E5" w:rsidP="007C243B">
      <w:pPr>
        <w:spacing w:after="0"/>
        <w:jc w:val="center"/>
        <w:rPr>
          <w:rFonts w:ascii="TH SarabunPSK" w:hAnsi="TH SarabunPSK" w:cs="TH SarabunPSK"/>
          <w:b/>
          <w:bCs/>
          <w:color w:val="000000" w:themeColor="text1"/>
          <w:sz w:val="32"/>
          <w:szCs w:val="32"/>
        </w:rPr>
      </w:pPr>
    </w:p>
    <w:p w14:paraId="1CF762F3" w14:textId="77777777" w:rsidR="006344E5" w:rsidRPr="005A2B83" w:rsidRDefault="006344E5" w:rsidP="007C243B">
      <w:pPr>
        <w:spacing w:after="0"/>
        <w:jc w:val="center"/>
        <w:rPr>
          <w:rFonts w:ascii="TH SarabunPSK" w:hAnsi="TH SarabunPSK" w:cs="TH SarabunPSK"/>
          <w:b/>
          <w:bCs/>
          <w:color w:val="000000" w:themeColor="text1"/>
          <w:sz w:val="32"/>
          <w:szCs w:val="32"/>
        </w:rPr>
      </w:pPr>
    </w:p>
    <w:p w14:paraId="45416028" w14:textId="77777777" w:rsidR="006344E5" w:rsidRPr="005A2B83" w:rsidRDefault="006344E5" w:rsidP="007C243B">
      <w:pPr>
        <w:spacing w:after="0"/>
        <w:jc w:val="center"/>
        <w:rPr>
          <w:rFonts w:ascii="TH SarabunPSK" w:hAnsi="TH SarabunPSK" w:cs="TH SarabunPSK"/>
          <w:b/>
          <w:bCs/>
          <w:color w:val="000000" w:themeColor="text1"/>
          <w:sz w:val="32"/>
          <w:szCs w:val="32"/>
        </w:rPr>
      </w:pPr>
    </w:p>
    <w:p w14:paraId="01DBBED1" w14:textId="77777777" w:rsidR="006344E5" w:rsidRPr="005A2B83" w:rsidRDefault="006344E5" w:rsidP="007C243B">
      <w:pPr>
        <w:spacing w:after="0"/>
        <w:jc w:val="center"/>
        <w:rPr>
          <w:rFonts w:ascii="TH SarabunPSK" w:hAnsi="TH SarabunPSK" w:cs="TH SarabunPSK"/>
          <w:b/>
          <w:bCs/>
          <w:color w:val="000000" w:themeColor="text1"/>
          <w:sz w:val="32"/>
          <w:szCs w:val="32"/>
        </w:rPr>
      </w:pPr>
    </w:p>
    <w:p w14:paraId="6EEDBCD2" w14:textId="77777777" w:rsidR="00E852BA" w:rsidRPr="005A2B83" w:rsidRDefault="00E852BA" w:rsidP="007C243B">
      <w:pPr>
        <w:spacing w:after="0"/>
        <w:jc w:val="center"/>
        <w:rPr>
          <w:rFonts w:ascii="TH SarabunPSK" w:hAnsi="TH SarabunPSK" w:cs="TH SarabunPSK"/>
          <w:b/>
          <w:bCs/>
          <w:color w:val="000000" w:themeColor="text1"/>
          <w:sz w:val="32"/>
          <w:szCs w:val="32"/>
        </w:rPr>
      </w:pPr>
    </w:p>
    <w:p w14:paraId="72E27AA8" w14:textId="77777777" w:rsidR="00E852BA" w:rsidRPr="005A2B83" w:rsidRDefault="00E852BA" w:rsidP="007C243B">
      <w:pPr>
        <w:spacing w:after="0"/>
        <w:jc w:val="center"/>
        <w:rPr>
          <w:rFonts w:ascii="TH SarabunPSK" w:hAnsi="TH SarabunPSK" w:cs="TH SarabunPSK"/>
          <w:b/>
          <w:bCs/>
          <w:color w:val="000000" w:themeColor="text1"/>
          <w:sz w:val="32"/>
          <w:szCs w:val="32"/>
        </w:rPr>
      </w:pPr>
    </w:p>
    <w:p w14:paraId="10EA8E18" w14:textId="77777777" w:rsidR="00E852BA" w:rsidRPr="005A2B83" w:rsidRDefault="00E852BA" w:rsidP="007C243B">
      <w:pPr>
        <w:spacing w:after="0"/>
        <w:jc w:val="center"/>
        <w:rPr>
          <w:rFonts w:ascii="TH SarabunPSK" w:hAnsi="TH SarabunPSK" w:cs="TH SarabunPSK"/>
          <w:b/>
          <w:bCs/>
          <w:color w:val="000000" w:themeColor="text1"/>
          <w:sz w:val="32"/>
          <w:szCs w:val="32"/>
        </w:rPr>
      </w:pPr>
    </w:p>
    <w:p w14:paraId="5BB8CC17"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5B7A875D"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06A7E20A" w14:textId="77777777" w:rsidR="007C243B" w:rsidRPr="005A2B83" w:rsidRDefault="007C243B" w:rsidP="007C243B">
      <w:pPr>
        <w:spacing w:after="0"/>
        <w:jc w:val="center"/>
        <w:rPr>
          <w:rFonts w:ascii="TH SarabunPSK" w:hAnsi="TH SarabunPSK" w:cs="TH SarabunPSK"/>
          <w:b/>
          <w:bCs/>
          <w:color w:val="000000" w:themeColor="text1"/>
          <w:sz w:val="32"/>
          <w:szCs w:val="32"/>
        </w:rPr>
      </w:pPr>
    </w:p>
    <w:p w14:paraId="719758A5" w14:textId="1B5D5F4E" w:rsidR="007C243B" w:rsidRPr="005A2B83" w:rsidRDefault="007C243B" w:rsidP="007C243B">
      <w:pPr>
        <w:spacing w:after="0"/>
        <w:jc w:val="center"/>
        <w:rPr>
          <w:rFonts w:ascii="TH SarabunPSK" w:hAnsi="TH SarabunPSK" w:cs="TH SarabunPSK"/>
          <w:b/>
          <w:bCs/>
          <w:color w:val="000000" w:themeColor="text1"/>
          <w:sz w:val="32"/>
          <w:szCs w:val="32"/>
        </w:rPr>
      </w:pPr>
    </w:p>
    <w:p w14:paraId="681DF57F" w14:textId="605FF1E3" w:rsidR="00406415" w:rsidRPr="005A2B83" w:rsidRDefault="00406415" w:rsidP="007C243B">
      <w:pPr>
        <w:spacing w:after="0"/>
        <w:jc w:val="center"/>
        <w:rPr>
          <w:rFonts w:ascii="TH SarabunPSK" w:hAnsi="TH SarabunPSK" w:cs="TH SarabunPSK"/>
          <w:b/>
          <w:bCs/>
          <w:color w:val="000000" w:themeColor="text1"/>
          <w:sz w:val="32"/>
          <w:szCs w:val="32"/>
        </w:rPr>
      </w:pPr>
    </w:p>
    <w:p w14:paraId="5BCF68C1" w14:textId="3EF2A568" w:rsidR="00406415" w:rsidRPr="005A2B83" w:rsidRDefault="00406415" w:rsidP="007C243B">
      <w:pPr>
        <w:spacing w:after="0"/>
        <w:jc w:val="center"/>
        <w:rPr>
          <w:rFonts w:ascii="TH SarabunPSK" w:hAnsi="TH SarabunPSK" w:cs="TH SarabunPSK"/>
          <w:b/>
          <w:bCs/>
          <w:color w:val="000000" w:themeColor="text1"/>
          <w:sz w:val="32"/>
          <w:szCs w:val="32"/>
        </w:rPr>
      </w:pPr>
    </w:p>
    <w:p w14:paraId="7DC052D4" w14:textId="77777777" w:rsidR="00406415" w:rsidRDefault="00406415" w:rsidP="007C243B">
      <w:pPr>
        <w:spacing w:after="0"/>
        <w:jc w:val="center"/>
        <w:rPr>
          <w:rFonts w:ascii="TH SarabunPSK" w:hAnsi="TH SarabunPSK" w:cs="TH SarabunPSK"/>
          <w:b/>
          <w:bCs/>
          <w:color w:val="000000" w:themeColor="text1"/>
          <w:sz w:val="32"/>
          <w:szCs w:val="32"/>
        </w:rPr>
      </w:pPr>
    </w:p>
    <w:p w14:paraId="1C50C6D3" w14:textId="77777777" w:rsidR="00F20871" w:rsidRDefault="00F20871" w:rsidP="007C243B">
      <w:pPr>
        <w:spacing w:after="0"/>
        <w:jc w:val="center"/>
        <w:rPr>
          <w:rFonts w:ascii="TH SarabunPSK" w:hAnsi="TH SarabunPSK" w:cs="TH SarabunPSK"/>
          <w:b/>
          <w:bCs/>
          <w:color w:val="000000" w:themeColor="text1"/>
          <w:sz w:val="32"/>
          <w:szCs w:val="32"/>
        </w:rPr>
      </w:pPr>
    </w:p>
    <w:p w14:paraId="2627A134" w14:textId="77777777" w:rsidR="00F20871" w:rsidRDefault="00F20871" w:rsidP="007C243B">
      <w:pPr>
        <w:spacing w:after="0"/>
        <w:jc w:val="center"/>
        <w:rPr>
          <w:rFonts w:ascii="TH SarabunPSK" w:hAnsi="TH SarabunPSK" w:cs="TH SarabunPSK"/>
          <w:b/>
          <w:bCs/>
          <w:color w:val="000000" w:themeColor="text1"/>
          <w:sz w:val="32"/>
          <w:szCs w:val="32"/>
        </w:rPr>
      </w:pPr>
    </w:p>
    <w:p w14:paraId="57AD3819" w14:textId="77777777" w:rsidR="00F20871" w:rsidRDefault="00F20871" w:rsidP="007C243B">
      <w:pPr>
        <w:spacing w:after="0"/>
        <w:jc w:val="center"/>
        <w:rPr>
          <w:rFonts w:ascii="TH SarabunPSK" w:hAnsi="TH SarabunPSK" w:cs="TH SarabunPSK"/>
          <w:b/>
          <w:bCs/>
          <w:color w:val="000000" w:themeColor="text1"/>
          <w:sz w:val="32"/>
          <w:szCs w:val="32"/>
        </w:rPr>
      </w:pPr>
    </w:p>
    <w:p w14:paraId="677C86C7" w14:textId="77777777" w:rsidR="00F20871" w:rsidRDefault="00F20871" w:rsidP="007C243B">
      <w:pPr>
        <w:spacing w:after="0"/>
        <w:jc w:val="center"/>
        <w:rPr>
          <w:rFonts w:ascii="TH SarabunPSK" w:hAnsi="TH SarabunPSK" w:cs="TH SarabunPSK"/>
          <w:b/>
          <w:bCs/>
          <w:color w:val="000000" w:themeColor="text1"/>
          <w:sz w:val="32"/>
          <w:szCs w:val="32"/>
        </w:rPr>
      </w:pPr>
    </w:p>
    <w:p w14:paraId="797174A6" w14:textId="77777777" w:rsidR="00F20871" w:rsidRDefault="00F20871" w:rsidP="007C243B">
      <w:pPr>
        <w:spacing w:after="0"/>
        <w:jc w:val="center"/>
        <w:rPr>
          <w:rFonts w:ascii="TH SarabunPSK" w:hAnsi="TH SarabunPSK" w:cs="TH SarabunPSK"/>
          <w:b/>
          <w:bCs/>
          <w:color w:val="000000" w:themeColor="text1"/>
          <w:sz w:val="32"/>
          <w:szCs w:val="32"/>
        </w:rPr>
      </w:pPr>
    </w:p>
    <w:p w14:paraId="3F1469F9" w14:textId="77777777" w:rsidR="00F20871" w:rsidRPr="005A2B83" w:rsidRDefault="00F20871" w:rsidP="007C243B">
      <w:pPr>
        <w:spacing w:after="0"/>
        <w:jc w:val="center"/>
        <w:rPr>
          <w:rFonts w:ascii="TH SarabunPSK" w:hAnsi="TH SarabunPSK" w:cs="TH SarabunPSK"/>
          <w:b/>
          <w:bCs/>
          <w:color w:val="000000" w:themeColor="text1"/>
          <w:sz w:val="32"/>
          <w:szCs w:val="32"/>
        </w:rPr>
      </w:pPr>
    </w:p>
    <w:p w14:paraId="78B64266" w14:textId="77777777" w:rsidR="00D66264" w:rsidRDefault="00D66264" w:rsidP="007C243B">
      <w:pPr>
        <w:tabs>
          <w:tab w:val="left" w:pos="0"/>
        </w:tabs>
        <w:spacing w:after="0" w:line="240" w:lineRule="auto"/>
        <w:rPr>
          <w:rFonts w:ascii="TH SarabunPSK" w:hAnsi="TH SarabunPSK" w:cs="TH SarabunPSK"/>
          <w:b/>
          <w:bCs/>
          <w:color w:val="000000" w:themeColor="text1"/>
          <w:sz w:val="28"/>
        </w:rPr>
      </w:pPr>
    </w:p>
    <w:p w14:paraId="053926BB" w14:textId="77777777" w:rsidR="00173068" w:rsidRDefault="00173068" w:rsidP="007C243B">
      <w:pPr>
        <w:tabs>
          <w:tab w:val="left" w:pos="0"/>
        </w:tabs>
        <w:spacing w:after="0" w:line="240" w:lineRule="auto"/>
        <w:rPr>
          <w:rFonts w:ascii="TH SarabunPSK" w:hAnsi="TH SarabunPSK" w:cs="TH SarabunPSK"/>
          <w:b/>
          <w:bCs/>
          <w:color w:val="000000" w:themeColor="text1"/>
          <w:sz w:val="28"/>
        </w:rPr>
      </w:pPr>
    </w:p>
    <w:p w14:paraId="2A7E2AFB" w14:textId="77777777" w:rsidR="00173068" w:rsidRDefault="00173068" w:rsidP="007C243B">
      <w:pPr>
        <w:tabs>
          <w:tab w:val="left" w:pos="0"/>
        </w:tabs>
        <w:spacing w:after="0" w:line="240" w:lineRule="auto"/>
        <w:rPr>
          <w:rFonts w:ascii="TH SarabunPSK" w:hAnsi="TH SarabunPSK" w:cs="TH SarabunPSK"/>
          <w:b/>
          <w:bCs/>
          <w:color w:val="000000" w:themeColor="text1"/>
          <w:sz w:val="28"/>
        </w:rPr>
      </w:pPr>
    </w:p>
    <w:p w14:paraId="77F5A270" w14:textId="77777777" w:rsidR="005D3FE7" w:rsidRDefault="005D3FE7" w:rsidP="007C243B">
      <w:pPr>
        <w:tabs>
          <w:tab w:val="left" w:pos="0"/>
        </w:tabs>
        <w:spacing w:after="0" w:line="240" w:lineRule="auto"/>
        <w:rPr>
          <w:rFonts w:ascii="TH SarabunPSK" w:hAnsi="TH SarabunPSK" w:cs="TH SarabunPSK"/>
          <w:b/>
          <w:bCs/>
          <w:color w:val="000000" w:themeColor="text1"/>
          <w:sz w:val="28"/>
        </w:rPr>
      </w:pPr>
    </w:p>
    <w:p w14:paraId="44697621" w14:textId="77777777" w:rsidR="005D3FE7" w:rsidRDefault="005D3FE7" w:rsidP="007C243B">
      <w:pPr>
        <w:tabs>
          <w:tab w:val="left" w:pos="0"/>
        </w:tabs>
        <w:spacing w:after="0" w:line="240" w:lineRule="auto"/>
        <w:rPr>
          <w:rFonts w:ascii="TH SarabunPSK" w:hAnsi="TH SarabunPSK" w:cs="TH SarabunPSK"/>
          <w:b/>
          <w:bCs/>
          <w:color w:val="000000" w:themeColor="text1"/>
          <w:sz w:val="28"/>
        </w:rPr>
      </w:pPr>
    </w:p>
    <w:p w14:paraId="33E18278" w14:textId="77777777" w:rsidR="005D3FE7" w:rsidRPr="005A2B83" w:rsidRDefault="005D3FE7" w:rsidP="007C243B">
      <w:pPr>
        <w:tabs>
          <w:tab w:val="left" w:pos="0"/>
        </w:tabs>
        <w:spacing w:after="0" w:line="240" w:lineRule="auto"/>
        <w:rPr>
          <w:rFonts w:ascii="TH SarabunPSK" w:hAnsi="TH SarabunPSK" w:cs="TH SarabunPSK"/>
          <w:b/>
          <w:bCs/>
          <w:color w:val="000000" w:themeColor="text1"/>
          <w:sz w:val="28"/>
        </w:rPr>
      </w:pPr>
    </w:p>
    <w:p w14:paraId="0D932ADD" w14:textId="4EA258E7" w:rsidR="007C243B" w:rsidRPr="005A2B83" w:rsidRDefault="007C243B" w:rsidP="007C243B">
      <w:pPr>
        <w:tabs>
          <w:tab w:val="left" w:pos="0"/>
        </w:tabs>
        <w:spacing w:after="0" w:line="240" w:lineRule="auto"/>
        <w:rPr>
          <w:rFonts w:ascii="TH SarabunPSK" w:hAnsi="TH SarabunPSK" w:cs="TH SarabunPSK"/>
          <w:b/>
          <w:bCs/>
          <w:color w:val="000000" w:themeColor="text1"/>
          <w:sz w:val="28"/>
          <w:lang w:bidi="ar-SA"/>
        </w:rPr>
      </w:pPr>
      <w:r w:rsidRPr="005A2B83">
        <w:rPr>
          <w:rFonts w:ascii="TH SarabunPSK" w:hAnsi="TH SarabunPSK" w:cs="TH SarabunPSK"/>
          <w:b/>
          <w:bCs/>
          <w:color w:val="000000" w:themeColor="text1"/>
          <w:sz w:val="28"/>
          <w:cs/>
        </w:rPr>
        <w:lastRenderedPageBreak/>
        <w:t xml:space="preserve">2.1  ผลการประเมินตนเอง ระดับหลักสูตร ตามเกณฑ์ สกอ. (ตัวบ่งชี้ </w:t>
      </w:r>
      <w:r w:rsidRPr="005A2B83">
        <w:rPr>
          <w:rFonts w:ascii="TH SarabunPSK" w:hAnsi="TH SarabunPSK" w:cs="TH SarabunPSK"/>
          <w:b/>
          <w:bCs/>
          <w:color w:val="000000" w:themeColor="text1"/>
          <w:sz w:val="28"/>
          <w:lang w:bidi="ar-SA"/>
        </w:rPr>
        <w:t>1</w:t>
      </w:r>
      <w:r w:rsidRPr="005A2B83">
        <w:rPr>
          <w:rFonts w:ascii="TH SarabunPSK" w:hAnsi="TH SarabunPSK" w:cs="TH SarabunPSK"/>
          <w:b/>
          <w:bCs/>
          <w:color w:val="000000" w:themeColor="text1"/>
          <w:sz w:val="28"/>
          <w:cs/>
        </w:rPr>
        <w:t>.1)</w:t>
      </w:r>
    </w:p>
    <w:p w14:paraId="61E01FE6" w14:textId="77777777" w:rsidR="007C243B" w:rsidRPr="005A2B83" w:rsidRDefault="007C243B" w:rsidP="007C243B">
      <w:pPr>
        <w:spacing w:after="0" w:line="240" w:lineRule="auto"/>
        <w:jc w:val="both"/>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สำหรับเกณฑ์มาตรฐานหลักสูตร ฉบับ พ.ศ. 2558 (ระดับปริญญาตรี)</w:t>
      </w:r>
    </w:p>
    <w:tbl>
      <w:tblPr>
        <w:tblW w:w="9455" w:type="dxa"/>
        <w:tblInd w:w="35" w:type="dxa"/>
        <w:tblLayout w:type="fixed"/>
        <w:tblCellMar>
          <w:left w:w="35" w:type="dxa"/>
          <w:right w:w="35" w:type="dxa"/>
        </w:tblCellMar>
        <w:tblLook w:val="0000" w:firstRow="0" w:lastRow="0" w:firstColumn="0" w:lastColumn="0" w:noHBand="0" w:noVBand="0"/>
      </w:tblPr>
      <w:tblGrid>
        <w:gridCol w:w="5486"/>
        <w:gridCol w:w="2268"/>
        <w:gridCol w:w="1701"/>
      </w:tblGrid>
      <w:tr w:rsidR="005A2B83" w:rsidRPr="005A2B83" w14:paraId="47C6B967" w14:textId="77777777" w:rsidTr="0036314B">
        <w:tc>
          <w:tcPr>
            <w:tcW w:w="548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349C8F" w14:textId="77777777" w:rsidR="007C243B" w:rsidRPr="005A2B83" w:rsidRDefault="007C243B" w:rsidP="007C243B">
            <w:pPr>
              <w:autoSpaceDE w:val="0"/>
              <w:autoSpaceDN w:val="0"/>
              <w:adjustRightInd w:val="0"/>
              <w:spacing w:beforeAutospacing="1" w:after="0" w:afterAutospacing="1" w:line="240" w:lineRule="auto"/>
              <w:jc w:val="center"/>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เกณฑ์การประเมิน</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670A44" w14:textId="77777777" w:rsidR="007C243B" w:rsidRPr="005A2B83" w:rsidRDefault="007C243B" w:rsidP="007C243B">
            <w:pPr>
              <w:autoSpaceDE w:val="0"/>
              <w:autoSpaceDN w:val="0"/>
              <w:adjustRightInd w:val="0"/>
              <w:spacing w:after="0" w:line="240" w:lineRule="auto"/>
              <w:jc w:val="center"/>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ผลการดำเนินงาน</w:t>
            </w:r>
          </w:p>
          <w:p w14:paraId="5301B755" w14:textId="77777777" w:rsidR="007C243B" w:rsidRPr="005A2B83" w:rsidRDefault="007C243B" w:rsidP="007C243B">
            <w:pPr>
              <w:autoSpaceDE w:val="0"/>
              <w:autoSpaceDN w:val="0"/>
              <w:adjustRightInd w:val="0"/>
              <w:spacing w:after="0" w:line="240" w:lineRule="auto"/>
              <w:jc w:val="center"/>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ตามเกณฑ์ (/)</w:t>
            </w:r>
          </w:p>
          <w:p w14:paraId="03E30FA0" w14:textId="77777777" w:rsidR="007C243B" w:rsidRPr="005A2B83" w:rsidRDefault="007C243B" w:rsidP="007C243B">
            <w:pPr>
              <w:autoSpaceDE w:val="0"/>
              <w:autoSpaceDN w:val="0"/>
              <w:adjustRightInd w:val="0"/>
              <w:spacing w:after="0" w:line="240" w:lineRule="auto"/>
              <w:jc w:val="center"/>
              <w:rPr>
                <w:rFonts w:ascii="TH SarabunPSK" w:eastAsia="Calibri" w:hAnsi="TH SarabunPSK" w:cs="TH SarabunPSK"/>
                <w:b/>
                <w:bCs/>
                <w:color w:val="000000" w:themeColor="text1"/>
                <w:sz w:val="28"/>
                <w:cs/>
              </w:rPr>
            </w:pPr>
            <w:r w:rsidRPr="005A2B83">
              <w:rPr>
                <w:rFonts w:ascii="TH SarabunPSK" w:eastAsia="Calibri" w:hAnsi="TH SarabunPSK" w:cs="TH SarabunPSK"/>
                <w:b/>
                <w:bCs/>
                <w:color w:val="000000" w:themeColor="text1"/>
                <w:sz w:val="28"/>
                <w:cs/>
              </w:rPr>
              <w:t>ไม่เป็นไปตามเกณฑ์ (</w:t>
            </w:r>
            <w:r w:rsidRPr="005A2B83">
              <w:rPr>
                <w:rFonts w:ascii="TH SarabunPSK" w:eastAsia="Calibri" w:hAnsi="TH SarabunPSK" w:cs="TH SarabunPSK"/>
                <w:b/>
                <w:bCs/>
                <w:color w:val="000000" w:themeColor="text1"/>
                <w:sz w:val="28"/>
              </w:rPr>
              <w:t>x</w:t>
            </w:r>
            <w:r w:rsidRPr="005A2B83">
              <w:rPr>
                <w:rFonts w:ascii="TH SarabunPSK" w:eastAsia="Calibri" w:hAnsi="TH SarabunPSK" w:cs="TH SarabunPSK"/>
                <w:b/>
                <w:bCs/>
                <w:color w:val="000000" w:themeColor="text1"/>
                <w:sz w:val="28"/>
                <w:cs/>
              </w:rPr>
              <w:t>)</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DB1523" w14:textId="77777777" w:rsidR="007C243B" w:rsidRPr="005A2B83" w:rsidRDefault="007C243B" w:rsidP="007C243B">
            <w:pPr>
              <w:autoSpaceDE w:val="0"/>
              <w:autoSpaceDN w:val="0"/>
              <w:adjustRightInd w:val="0"/>
              <w:spacing w:before="100" w:beforeAutospacing="1" w:after="100" w:afterAutospacing="1" w:line="240" w:lineRule="auto"/>
              <w:jc w:val="center"/>
              <w:rPr>
                <w:rFonts w:ascii="TH SarabunPSK" w:eastAsia="Calibri" w:hAnsi="TH SarabunPSK" w:cs="TH SarabunPSK"/>
                <w:b/>
                <w:bCs/>
                <w:color w:val="000000" w:themeColor="text1"/>
                <w:sz w:val="28"/>
                <w:cs/>
              </w:rPr>
            </w:pPr>
            <w:r w:rsidRPr="005A2B83">
              <w:rPr>
                <w:rFonts w:ascii="TH SarabunPSK" w:eastAsia="Calibri" w:hAnsi="TH SarabunPSK" w:cs="TH SarabunPSK"/>
                <w:b/>
                <w:bCs/>
                <w:color w:val="000000" w:themeColor="text1"/>
                <w:sz w:val="28"/>
                <w:cs/>
              </w:rPr>
              <w:t>เอกสารหลักฐาน</w:t>
            </w:r>
          </w:p>
        </w:tc>
      </w:tr>
      <w:tr w:rsidR="005A2B83" w:rsidRPr="005A2B83" w14:paraId="69B83EE3" w14:textId="77777777" w:rsidTr="00994819">
        <w:tc>
          <w:tcPr>
            <w:tcW w:w="5486" w:type="dxa"/>
            <w:tcBorders>
              <w:top w:val="single" w:sz="6" w:space="0" w:color="auto"/>
              <w:left w:val="single" w:sz="6" w:space="0" w:color="auto"/>
              <w:bottom w:val="single" w:sz="6" w:space="0" w:color="auto"/>
              <w:right w:val="single" w:sz="6" w:space="0" w:color="auto"/>
            </w:tcBorders>
          </w:tcPr>
          <w:p w14:paraId="04BA3453" w14:textId="130F3856" w:rsidR="007C243B" w:rsidRPr="005A2B83" w:rsidRDefault="007C243B" w:rsidP="00B95C48">
            <w:pPr>
              <w:tabs>
                <w:tab w:val="left" w:pos="208"/>
              </w:tabs>
              <w:autoSpaceDE w:val="0"/>
              <w:autoSpaceDN w:val="0"/>
              <w:adjustRightInd w:val="0"/>
              <w:spacing w:after="0" w:line="240" w:lineRule="auto"/>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rPr>
              <w:t>1</w:t>
            </w:r>
            <w:r w:rsidRPr="005A2B83">
              <w:rPr>
                <w:rFonts w:ascii="TH SarabunPSK" w:eastAsia="Calibri" w:hAnsi="TH SarabunPSK" w:cs="TH SarabunPSK"/>
                <w:b/>
                <w:bCs/>
                <w:color w:val="000000" w:themeColor="text1"/>
                <w:sz w:val="28"/>
                <w:cs/>
              </w:rPr>
              <w:t>.</w:t>
            </w:r>
            <w:r w:rsidR="008F2953"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 xml:space="preserve">จำนวนอาจารย์ผู้รับผิดชอบหลักสูตร </w:t>
            </w:r>
          </w:p>
          <w:p w14:paraId="534E0B2E" w14:textId="530BE511" w:rsidR="001E4B68" w:rsidRPr="005A2B83" w:rsidRDefault="001E4B68" w:rsidP="00B95C48">
            <w:pPr>
              <w:tabs>
                <w:tab w:val="left" w:pos="208"/>
              </w:tabs>
              <w:spacing w:after="0"/>
              <w:rPr>
                <w:rFonts w:ascii="TH SarabunPSK" w:hAnsi="TH SarabunPSK" w:cs="TH SarabunPSK"/>
                <w:color w:val="000000" w:themeColor="text1"/>
                <w:sz w:val="28"/>
                <w:cs/>
              </w:rPr>
            </w:pPr>
            <w:r w:rsidRPr="005A2B83">
              <w:rPr>
                <w:rFonts w:ascii="TH SarabunPSK" w:hAnsi="TH SarabunPSK" w:cs="TH SarabunPSK"/>
                <w:color w:val="000000" w:themeColor="text1"/>
                <w:sz w:val="28"/>
                <w:cs/>
              </w:rPr>
              <w:t>-</w:t>
            </w:r>
            <w:r w:rsidR="00C5468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ไม่น้อยกว่า 5 คน และ</w:t>
            </w:r>
          </w:p>
          <w:p w14:paraId="740FCC9C" w14:textId="0A5FA987" w:rsidR="001E4B68" w:rsidRPr="005A2B83" w:rsidRDefault="001E4B68" w:rsidP="00B95C48">
            <w:pPr>
              <w:tabs>
                <w:tab w:val="left" w:pos="208"/>
              </w:tabs>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C5468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เป็นอาจารย์ผู้รับผิดชอบหลักสูตรเกินกว่า 1 หลักสูตรไม่ได้ และ</w:t>
            </w:r>
          </w:p>
          <w:p w14:paraId="2DC38E85" w14:textId="12F7462F" w:rsidR="001E4B68" w:rsidRPr="005A2B83" w:rsidRDefault="001E4B68" w:rsidP="00B95C48">
            <w:pPr>
              <w:tabs>
                <w:tab w:val="left" w:pos="208"/>
              </w:tabs>
              <w:autoSpaceDE w:val="0"/>
              <w:autoSpaceDN w:val="0"/>
              <w:adjustRightInd w:val="0"/>
              <w:spacing w:after="0" w:line="240" w:lineRule="auto"/>
              <w:rPr>
                <w:rFonts w:ascii="TH SarabunPSK" w:eastAsia="Calibri" w:hAnsi="TH SarabunPSK" w:cs="TH SarabunPSK"/>
                <w:color w:val="000000" w:themeColor="text1"/>
                <w:sz w:val="28"/>
              </w:rPr>
            </w:pPr>
            <w:r w:rsidRPr="005A2B83">
              <w:rPr>
                <w:rFonts w:ascii="TH SarabunPSK" w:hAnsi="TH SarabunPSK" w:cs="TH SarabunPSK"/>
                <w:color w:val="000000" w:themeColor="text1"/>
                <w:sz w:val="28"/>
                <w:cs/>
              </w:rPr>
              <w:t>-</w:t>
            </w:r>
            <w:r w:rsidR="00C5468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ประจำหลักสูตรตลอดระยะเวลาที่จัดการศึกษาตามหลักสูตรนั้น</w:t>
            </w:r>
          </w:p>
        </w:tc>
        <w:tc>
          <w:tcPr>
            <w:tcW w:w="2268" w:type="dxa"/>
            <w:tcBorders>
              <w:top w:val="single" w:sz="6" w:space="0" w:color="auto"/>
              <w:left w:val="single" w:sz="6" w:space="0" w:color="auto"/>
              <w:bottom w:val="single" w:sz="6" w:space="0" w:color="auto"/>
              <w:right w:val="single" w:sz="6" w:space="0" w:color="auto"/>
            </w:tcBorders>
          </w:tcPr>
          <w:p w14:paraId="423F3F96" w14:textId="77777777" w:rsidR="007C243B" w:rsidRPr="005A2B83" w:rsidRDefault="007C243B" w:rsidP="007C243B">
            <w:pPr>
              <w:autoSpaceDE w:val="0"/>
              <w:autoSpaceDN w:val="0"/>
              <w:adjustRightInd w:val="0"/>
              <w:spacing w:after="0" w:line="240" w:lineRule="auto"/>
              <w:jc w:val="center"/>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0F772AF9" w14:textId="77777777" w:rsidR="007C243B" w:rsidRPr="005A2B83" w:rsidRDefault="007C243B" w:rsidP="007C243B">
            <w:pPr>
              <w:autoSpaceDE w:val="0"/>
              <w:autoSpaceDN w:val="0"/>
              <w:adjustRightInd w:val="0"/>
              <w:spacing w:after="0" w:line="240" w:lineRule="auto"/>
              <w:jc w:val="center"/>
              <w:rPr>
                <w:rFonts w:ascii="TH SarabunPSK" w:eastAsia="Calibri" w:hAnsi="TH SarabunPSK" w:cs="TH SarabunPSK"/>
                <w:color w:val="000000" w:themeColor="text1"/>
                <w:sz w:val="28"/>
              </w:rPr>
            </w:pPr>
          </w:p>
        </w:tc>
      </w:tr>
      <w:tr w:rsidR="005A2B83" w:rsidRPr="005A2B83" w14:paraId="42397B22" w14:textId="77777777" w:rsidTr="00994819">
        <w:tc>
          <w:tcPr>
            <w:tcW w:w="5486" w:type="dxa"/>
            <w:tcBorders>
              <w:top w:val="single" w:sz="6" w:space="0" w:color="auto"/>
              <w:left w:val="single" w:sz="6" w:space="0" w:color="auto"/>
              <w:bottom w:val="single" w:sz="6" w:space="0" w:color="auto"/>
              <w:right w:val="single" w:sz="6" w:space="0" w:color="auto"/>
            </w:tcBorders>
          </w:tcPr>
          <w:p w14:paraId="4DEE456C" w14:textId="2FC47F6F" w:rsidR="007C243B" w:rsidRPr="005A2B83" w:rsidRDefault="007C243B" w:rsidP="00E5332F">
            <w:pPr>
              <w:tabs>
                <w:tab w:val="left" w:pos="208"/>
              </w:tabs>
              <w:autoSpaceDE w:val="0"/>
              <w:autoSpaceDN w:val="0"/>
              <w:adjustRightInd w:val="0"/>
              <w:spacing w:after="0" w:line="240" w:lineRule="auto"/>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rPr>
              <w:t>2</w:t>
            </w:r>
            <w:r w:rsidRPr="005A2B83">
              <w:rPr>
                <w:rFonts w:ascii="TH SarabunPSK" w:eastAsia="Calibri" w:hAnsi="TH SarabunPSK" w:cs="TH SarabunPSK"/>
                <w:b/>
                <w:bCs/>
                <w:color w:val="000000" w:themeColor="text1"/>
                <w:sz w:val="28"/>
                <w:cs/>
              </w:rPr>
              <w:t>.</w:t>
            </w:r>
            <w:r w:rsidR="00CD5166"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 xml:space="preserve">คุณสมบัติของอาจารย์ผู้รับผิดชอบหลักสูตร </w:t>
            </w:r>
          </w:p>
          <w:p w14:paraId="78AEDA02" w14:textId="0565BB6A" w:rsidR="00215D8E" w:rsidRPr="005A2B83" w:rsidRDefault="00215D8E" w:rsidP="00E5332F">
            <w:pPr>
              <w:spacing w:after="0"/>
              <w:rPr>
                <w:rFonts w:ascii="TH SarabunPSK" w:hAnsi="TH SarabunPSK" w:cs="TH SarabunPSK"/>
                <w:color w:val="000000" w:themeColor="text1"/>
                <w:spacing w:val="-6"/>
                <w:sz w:val="28"/>
              </w:rPr>
            </w:pPr>
            <w:r w:rsidRPr="005A2B83">
              <w:rPr>
                <w:rFonts w:ascii="TH SarabunPSK" w:hAnsi="TH SarabunPSK" w:cs="TH SarabunPSK"/>
                <w:color w:val="000000" w:themeColor="text1"/>
                <w:spacing w:val="-6"/>
                <w:sz w:val="28"/>
                <w:cs/>
              </w:rPr>
              <w:t>-</w:t>
            </w:r>
            <w:r w:rsidR="00CD5166" w:rsidRPr="005A2B83">
              <w:rPr>
                <w:rFonts w:ascii="TH SarabunPSK" w:hAnsi="TH SarabunPSK" w:cs="TH SarabunPSK"/>
                <w:color w:val="000000" w:themeColor="text1"/>
                <w:spacing w:val="-6"/>
                <w:sz w:val="28"/>
                <w:cs/>
              </w:rPr>
              <w:t xml:space="preserve"> </w:t>
            </w:r>
            <w:r w:rsidRPr="005A2B83">
              <w:rPr>
                <w:rFonts w:ascii="TH SarabunPSK" w:hAnsi="TH SarabunPSK" w:cs="TH SarabunPSK"/>
                <w:color w:val="000000" w:themeColor="text1"/>
                <w:spacing w:val="-6"/>
                <w:sz w:val="28"/>
                <w:cs/>
              </w:rPr>
              <w:t>คุณวุฒิระดับปริญญาโทหรือเทียบเท่าหรือดำรงตำแหน่งทางวิชาการ</w:t>
            </w:r>
            <w:r w:rsidR="009E4991" w:rsidRPr="005A2B83">
              <w:rPr>
                <w:rFonts w:ascii="TH SarabunPSK" w:hAnsi="TH SarabunPSK" w:cs="TH SarabunPSK"/>
                <w:color w:val="000000" w:themeColor="text1"/>
                <w:spacing w:val="-6"/>
                <w:sz w:val="28"/>
                <w:cs/>
              </w:rPr>
              <w:t xml:space="preserve">            </w:t>
            </w:r>
            <w:r w:rsidR="001079E5" w:rsidRPr="005A2B83">
              <w:rPr>
                <w:rFonts w:ascii="TH SarabunPSK" w:hAnsi="TH SarabunPSK" w:cs="TH SarabunPSK"/>
                <w:color w:val="000000" w:themeColor="text1"/>
                <w:spacing w:val="-6"/>
                <w:sz w:val="28"/>
                <w:cs/>
              </w:rPr>
              <w:t xml:space="preserve">     </w:t>
            </w:r>
            <w:r w:rsidRPr="005A2B83">
              <w:rPr>
                <w:rFonts w:ascii="TH SarabunPSK" w:hAnsi="TH SarabunPSK" w:cs="TH SarabunPSK"/>
                <w:color w:val="000000" w:themeColor="text1"/>
                <w:spacing w:val="-6"/>
                <w:sz w:val="28"/>
                <w:cs/>
              </w:rPr>
              <w:t>ไม่ต่ำกว่าผู้ช่วยศาสตราจารย์ในสาขาที่ตรงหรือสัมพันธ์กับสาขาวิชาที่เปิดสอน</w:t>
            </w:r>
          </w:p>
          <w:p w14:paraId="5C517FA7" w14:textId="24F04BE5" w:rsidR="00215D8E" w:rsidRPr="005A2B83" w:rsidRDefault="00215D8E" w:rsidP="00E5332F">
            <w:pPr>
              <w:tabs>
                <w:tab w:val="left" w:pos="208"/>
              </w:tabs>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CD5166"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มีผลงานทางวิชาการอย่างน้อย 1 รายการในรอบ 5 ปีย้อนหลัง</w:t>
            </w:r>
          </w:p>
        </w:tc>
        <w:tc>
          <w:tcPr>
            <w:tcW w:w="2268" w:type="dxa"/>
            <w:tcBorders>
              <w:top w:val="single" w:sz="6" w:space="0" w:color="auto"/>
              <w:left w:val="single" w:sz="6" w:space="0" w:color="auto"/>
              <w:bottom w:val="single" w:sz="6" w:space="0" w:color="auto"/>
              <w:right w:val="single" w:sz="6" w:space="0" w:color="auto"/>
            </w:tcBorders>
          </w:tcPr>
          <w:p w14:paraId="3D9B06CE" w14:textId="77777777" w:rsidR="007C243B" w:rsidRPr="005A2B83" w:rsidRDefault="007C243B" w:rsidP="007C243B">
            <w:pPr>
              <w:autoSpaceDE w:val="0"/>
              <w:autoSpaceDN w:val="0"/>
              <w:adjustRightInd w:val="0"/>
              <w:spacing w:after="0" w:line="240" w:lineRule="auto"/>
              <w:jc w:val="center"/>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7F60DE34" w14:textId="42D14087" w:rsidR="007C243B" w:rsidRPr="005A2B83" w:rsidRDefault="007C243B" w:rsidP="00914E0A">
            <w:pPr>
              <w:autoSpaceDE w:val="0"/>
              <w:autoSpaceDN w:val="0"/>
              <w:adjustRightInd w:val="0"/>
              <w:spacing w:after="0" w:line="240" w:lineRule="auto"/>
              <w:rPr>
                <w:rFonts w:ascii="TH SarabunPSK" w:eastAsia="Calibri" w:hAnsi="TH SarabunPSK" w:cs="TH SarabunPSK"/>
                <w:color w:val="000000" w:themeColor="text1"/>
                <w:sz w:val="28"/>
              </w:rPr>
            </w:pPr>
          </w:p>
        </w:tc>
      </w:tr>
      <w:tr w:rsidR="005A2B83" w:rsidRPr="005A2B83" w14:paraId="383756F1" w14:textId="77777777" w:rsidTr="00994819">
        <w:tc>
          <w:tcPr>
            <w:tcW w:w="5486" w:type="dxa"/>
            <w:tcBorders>
              <w:top w:val="single" w:sz="6" w:space="0" w:color="auto"/>
              <w:left w:val="single" w:sz="6" w:space="0" w:color="auto"/>
              <w:bottom w:val="single" w:sz="6" w:space="0" w:color="auto"/>
              <w:right w:val="single" w:sz="6" w:space="0" w:color="auto"/>
            </w:tcBorders>
          </w:tcPr>
          <w:p w14:paraId="314E608B" w14:textId="0D4FBC9D" w:rsidR="007C243B" w:rsidRPr="005A2B83" w:rsidRDefault="007C243B" w:rsidP="00E5332F">
            <w:pPr>
              <w:tabs>
                <w:tab w:val="left" w:pos="208"/>
              </w:tabs>
              <w:autoSpaceDE w:val="0"/>
              <w:autoSpaceDN w:val="0"/>
              <w:adjustRightInd w:val="0"/>
              <w:spacing w:after="0" w:line="240" w:lineRule="auto"/>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rPr>
              <w:t>3</w:t>
            </w:r>
            <w:r w:rsidRPr="005A2B83">
              <w:rPr>
                <w:rFonts w:ascii="TH SarabunPSK" w:eastAsia="Calibri" w:hAnsi="TH SarabunPSK" w:cs="TH SarabunPSK"/>
                <w:b/>
                <w:bCs/>
                <w:color w:val="000000" w:themeColor="text1"/>
                <w:sz w:val="28"/>
                <w:cs/>
              </w:rPr>
              <w:t>.</w:t>
            </w:r>
            <w:r w:rsidR="008101C3"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คุณสมบัติอาจารย์ประจำหลักสูตร</w:t>
            </w:r>
          </w:p>
          <w:p w14:paraId="2FA4969D" w14:textId="0767321D" w:rsidR="00215D8E" w:rsidRPr="005A2B83" w:rsidRDefault="00215D8E" w:rsidP="00E5332F">
            <w:pPr>
              <w:tabs>
                <w:tab w:val="left" w:pos="208"/>
              </w:tabs>
              <w:spacing w:after="0"/>
              <w:rPr>
                <w:rFonts w:ascii="TH SarabunPSK" w:hAnsi="TH SarabunPSK" w:cs="TH SarabunPSK"/>
                <w:color w:val="000000" w:themeColor="text1"/>
                <w:spacing w:val="-6"/>
                <w:sz w:val="28"/>
              </w:rPr>
            </w:pPr>
            <w:r w:rsidRPr="005A2B83">
              <w:rPr>
                <w:rFonts w:ascii="TH SarabunPSK" w:hAnsi="TH SarabunPSK" w:cs="TH SarabunPSK"/>
                <w:color w:val="000000" w:themeColor="text1"/>
                <w:spacing w:val="-6"/>
                <w:sz w:val="28"/>
                <w:cs/>
              </w:rPr>
              <w:t>-</w:t>
            </w:r>
            <w:r w:rsidR="008101C3" w:rsidRPr="005A2B83">
              <w:rPr>
                <w:rFonts w:ascii="TH SarabunPSK" w:hAnsi="TH SarabunPSK" w:cs="TH SarabunPSK"/>
                <w:color w:val="000000" w:themeColor="text1"/>
                <w:spacing w:val="-6"/>
                <w:sz w:val="28"/>
                <w:cs/>
              </w:rPr>
              <w:t xml:space="preserve"> </w:t>
            </w:r>
            <w:r w:rsidRPr="005A2B83">
              <w:rPr>
                <w:rFonts w:ascii="TH SarabunPSK" w:hAnsi="TH SarabunPSK" w:cs="TH SarabunPSK"/>
                <w:color w:val="000000" w:themeColor="text1"/>
                <w:spacing w:val="-6"/>
                <w:sz w:val="28"/>
                <w:cs/>
              </w:rPr>
              <w:t>คุณวุฒิระดับปริญญาโทหรือเทียบเท่าหรือดำรงตำแหน่งทางวิชาการ</w:t>
            </w:r>
            <w:r w:rsidR="00B95C48" w:rsidRPr="005A2B83">
              <w:rPr>
                <w:rFonts w:ascii="TH SarabunPSK" w:hAnsi="TH SarabunPSK" w:cs="TH SarabunPSK"/>
                <w:color w:val="000000" w:themeColor="text1"/>
                <w:spacing w:val="-6"/>
                <w:sz w:val="28"/>
                <w:cs/>
              </w:rPr>
              <w:t xml:space="preserve">            </w:t>
            </w:r>
            <w:r w:rsidRPr="005A2B83">
              <w:rPr>
                <w:rFonts w:ascii="TH SarabunPSK" w:hAnsi="TH SarabunPSK" w:cs="TH SarabunPSK"/>
                <w:color w:val="000000" w:themeColor="text1"/>
                <w:spacing w:val="-6"/>
                <w:sz w:val="28"/>
                <w:cs/>
              </w:rPr>
              <w:t>ไม่ต่ำกว่าผู้ช่วยศาสตราจารย์ในสาขาที่ตรงหรือสัมพันธ์กับสาขาวิชาที่เปิดสอน</w:t>
            </w:r>
          </w:p>
          <w:p w14:paraId="5832DE59" w14:textId="74B649C9" w:rsidR="00215D8E" w:rsidRPr="005A2B83" w:rsidRDefault="00215D8E" w:rsidP="00E5332F">
            <w:pPr>
              <w:tabs>
                <w:tab w:val="left" w:pos="208"/>
              </w:tabs>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8101C3"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มีผลงานทางวิชาการอย่างน้อย 1 รายการในรอบ 5 ปีย้อนหลัง</w:t>
            </w:r>
          </w:p>
          <w:p w14:paraId="3235A623" w14:textId="10399D2F" w:rsidR="00215D8E" w:rsidRPr="005A2B83" w:rsidRDefault="00215D8E" w:rsidP="00E5332F">
            <w:pPr>
              <w:tabs>
                <w:tab w:val="left" w:pos="208"/>
              </w:tabs>
              <w:autoSpaceDE w:val="0"/>
              <w:autoSpaceDN w:val="0"/>
              <w:adjustRightInd w:val="0"/>
              <w:spacing w:after="0" w:line="240" w:lineRule="auto"/>
              <w:rPr>
                <w:rFonts w:ascii="TH SarabunPSK" w:eastAsia="Calibri" w:hAnsi="TH SarabunPSK" w:cs="TH SarabunPSK"/>
                <w:color w:val="000000" w:themeColor="text1"/>
                <w:sz w:val="28"/>
                <w:cs/>
              </w:rPr>
            </w:pPr>
            <w:r w:rsidRPr="005A2B83">
              <w:rPr>
                <w:rFonts w:ascii="TH SarabunPSK" w:hAnsi="TH SarabunPSK" w:cs="TH SarabunPSK"/>
                <w:color w:val="000000" w:themeColor="text1"/>
                <w:sz w:val="28"/>
                <w:cs/>
              </w:rPr>
              <w:t>-</w:t>
            </w:r>
            <w:r w:rsidR="008101C3"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ไม่จำกัดจำนวนและประจำได้มากกว่าหนึ่งหลักสูตร</w:t>
            </w:r>
          </w:p>
        </w:tc>
        <w:tc>
          <w:tcPr>
            <w:tcW w:w="2268" w:type="dxa"/>
            <w:tcBorders>
              <w:top w:val="single" w:sz="6" w:space="0" w:color="auto"/>
              <w:left w:val="single" w:sz="6" w:space="0" w:color="auto"/>
              <w:bottom w:val="single" w:sz="6" w:space="0" w:color="auto"/>
              <w:right w:val="single" w:sz="6" w:space="0" w:color="auto"/>
            </w:tcBorders>
          </w:tcPr>
          <w:p w14:paraId="4F335DF0" w14:textId="77777777" w:rsidR="007C243B" w:rsidRPr="005A2B83" w:rsidRDefault="007C243B" w:rsidP="00856615">
            <w:pPr>
              <w:autoSpaceDE w:val="0"/>
              <w:autoSpaceDN w:val="0"/>
              <w:adjustRightInd w:val="0"/>
              <w:spacing w:after="0" w:line="240" w:lineRule="auto"/>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00A79622" w14:textId="70A55FBE" w:rsidR="007C243B" w:rsidRPr="005A2B83" w:rsidRDefault="007C243B" w:rsidP="00856615">
            <w:pPr>
              <w:autoSpaceDE w:val="0"/>
              <w:autoSpaceDN w:val="0"/>
              <w:adjustRightInd w:val="0"/>
              <w:spacing w:after="0" w:line="240" w:lineRule="auto"/>
              <w:rPr>
                <w:rFonts w:ascii="TH SarabunPSK" w:eastAsia="Calibri" w:hAnsi="TH SarabunPSK" w:cs="TH SarabunPSK"/>
                <w:color w:val="000000" w:themeColor="text1"/>
                <w:sz w:val="28"/>
              </w:rPr>
            </w:pPr>
          </w:p>
        </w:tc>
      </w:tr>
      <w:tr w:rsidR="005A2B83" w:rsidRPr="005A2B83" w14:paraId="38B4639F" w14:textId="77777777" w:rsidTr="00994819">
        <w:tc>
          <w:tcPr>
            <w:tcW w:w="5486" w:type="dxa"/>
            <w:tcBorders>
              <w:top w:val="single" w:sz="6" w:space="0" w:color="auto"/>
              <w:left w:val="single" w:sz="6" w:space="0" w:color="auto"/>
              <w:bottom w:val="single" w:sz="6" w:space="0" w:color="auto"/>
              <w:right w:val="single" w:sz="6" w:space="0" w:color="auto"/>
            </w:tcBorders>
          </w:tcPr>
          <w:p w14:paraId="0B75DB53" w14:textId="62386036" w:rsidR="007C243B" w:rsidRPr="005A2B83" w:rsidRDefault="007C243B" w:rsidP="00E5332F">
            <w:pPr>
              <w:tabs>
                <w:tab w:val="left" w:pos="208"/>
              </w:tabs>
              <w:autoSpaceDE w:val="0"/>
              <w:autoSpaceDN w:val="0"/>
              <w:adjustRightInd w:val="0"/>
              <w:spacing w:after="0" w:line="240" w:lineRule="auto"/>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4.</w:t>
            </w:r>
            <w:r w:rsidR="00331198"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คุณสมบัติอาจารย์ผู้สอน</w:t>
            </w:r>
          </w:p>
          <w:p w14:paraId="712CF4A1" w14:textId="27CFD594" w:rsidR="00224194" w:rsidRPr="005A2B83" w:rsidRDefault="00224194" w:rsidP="00E5332F">
            <w:pPr>
              <w:tabs>
                <w:tab w:val="left" w:pos="208"/>
              </w:tabs>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331198"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อาจารย์ประจำ</w:t>
            </w:r>
          </w:p>
          <w:p w14:paraId="64B1A5E5" w14:textId="445FACBE" w:rsidR="00224194" w:rsidRPr="005A2B83" w:rsidRDefault="00224194" w:rsidP="00E5332F">
            <w:pPr>
              <w:tabs>
                <w:tab w:val="left" w:pos="208"/>
              </w:tabs>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331198"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คุณวุฒิระดับปริญญาโทหรือเทียบเท่าหรือดำรงตำแหน่งทางวิชาการ</w:t>
            </w:r>
            <w:r w:rsidR="00CB3BE7"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ไม่ต่ำกว่าผู้ช่วยศาสตราจารย์ในสาขาวิชานั้นหรือสาขาวิชาที่สัมพันธ์กันหรือสาขาวิชาของรายวิชาที่สอน</w:t>
            </w:r>
          </w:p>
          <w:p w14:paraId="4DAE97B8" w14:textId="29399FAB" w:rsidR="00224194" w:rsidRPr="005A2B83" w:rsidRDefault="00224194" w:rsidP="00E5332F">
            <w:pPr>
              <w:tabs>
                <w:tab w:val="left" w:pos="208"/>
              </w:tabs>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331198"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หากเป็นอาจารย์ผู้สอนก่อนเกณฑ์นี้ประกาศใช้อนุโลมคุณวุฒิ</w:t>
            </w:r>
            <w:r w:rsidR="00CB3BE7"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ระดับปริญญาตรีได้</w:t>
            </w:r>
          </w:p>
          <w:p w14:paraId="3DFF558C" w14:textId="4DB3F609" w:rsidR="00224194" w:rsidRPr="005A2B83" w:rsidRDefault="00224194" w:rsidP="00E5332F">
            <w:pPr>
              <w:tabs>
                <w:tab w:val="left" w:pos="208"/>
              </w:tabs>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331198"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อาจารย์พิเศษ</w:t>
            </w:r>
          </w:p>
          <w:p w14:paraId="07819E53" w14:textId="0BF2A784" w:rsidR="00224194" w:rsidRPr="005A2B83" w:rsidRDefault="00224194" w:rsidP="00E5332F">
            <w:pPr>
              <w:tabs>
                <w:tab w:val="left" w:pos="208"/>
              </w:tabs>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331198"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คุณวุฒิระดับปริญญาโทหรือคุณวุฒิปริญญาตรีหรือเทียบเท่าและ</w:t>
            </w:r>
          </w:p>
          <w:p w14:paraId="12A38E0D" w14:textId="77112A2C" w:rsidR="00224194" w:rsidRPr="005A2B83" w:rsidRDefault="00224194" w:rsidP="00E5332F">
            <w:pPr>
              <w:tabs>
                <w:tab w:val="left" w:pos="208"/>
              </w:tabs>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331198"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มีประสบการณ์ทำงานที่เกี่ยวข้องกับวิชาที่สอนไม่น้อยกว่า 6 ปี</w:t>
            </w:r>
          </w:p>
          <w:p w14:paraId="3E0F250F" w14:textId="3621ADCB" w:rsidR="00224194" w:rsidRPr="005A2B83" w:rsidRDefault="00224194" w:rsidP="00E5332F">
            <w:pPr>
              <w:tabs>
                <w:tab w:val="left" w:pos="208"/>
              </w:tabs>
              <w:autoSpaceDE w:val="0"/>
              <w:autoSpaceDN w:val="0"/>
              <w:adjustRightInd w:val="0"/>
              <w:spacing w:after="0" w:line="240" w:lineRule="auto"/>
              <w:rPr>
                <w:rFonts w:ascii="TH SarabunPSK" w:eastAsia="Calibri" w:hAnsi="TH SarabunPSK" w:cs="TH SarabunPSK"/>
                <w:color w:val="000000" w:themeColor="text1"/>
                <w:sz w:val="28"/>
                <w:cs/>
              </w:rPr>
            </w:pPr>
            <w:r w:rsidRPr="005A2B83">
              <w:rPr>
                <w:rFonts w:ascii="TH SarabunPSK" w:hAnsi="TH SarabunPSK" w:cs="TH SarabunPSK"/>
                <w:color w:val="000000" w:themeColor="text1"/>
                <w:sz w:val="28"/>
                <w:cs/>
              </w:rPr>
              <w:t>-</w:t>
            </w:r>
            <w:r w:rsidR="00994819"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ทั้งนี้</w:t>
            </w:r>
            <w:r w:rsidR="00C832DD"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มีชั่วโมงสอนไม่เกินร้อยละ 50 ของรายวิชา โดยมีอาจารย์ประจำ</w:t>
            </w:r>
            <w:r w:rsidR="00CB3BE7"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เป็นผู้รับผิดชอบรายวิชานั้น</w:t>
            </w:r>
          </w:p>
        </w:tc>
        <w:tc>
          <w:tcPr>
            <w:tcW w:w="2268" w:type="dxa"/>
            <w:tcBorders>
              <w:top w:val="single" w:sz="6" w:space="0" w:color="auto"/>
              <w:left w:val="single" w:sz="6" w:space="0" w:color="auto"/>
              <w:bottom w:val="single" w:sz="6" w:space="0" w:color="auto"/>
              <w:right w:val="single" w:sz="6" w:space="0" w:color="auto"/>
            </w:tcBorders>
          </w:tcPr>
          <w:p w14:paraId="660D76A8" w14:textId="77777777" w:rsidR="007C243B" w:rsidRPr="005A2B83" w:rsidRDefault="007C243B" w:rsidP="00856615">
            <w:pPr>
              <w:autoSpaceDE w:val="0"/>
              <w:autoSpaceDN w:val="0"/>
              <w:adjustRightInd w:val="0"/>
              <w:spacing w:line="240" w:lineRule="auto"/>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2D8DEC71" w14:textId="13570106" w:rsidR="007C243B" w:rsidRPr="005A2B83" w:rsidRDefault="007C243B" w:rsidP="00856615">
            <w:pPr>
              <w:autoSpaceDE w:val="0"/>
              <w:autoSpaceDN w:val="0"/>
              <w:adjustRightInd w:val="0"/>
              <w:spacing w:line="240" w:lineRule="auto"/>
              <w:rPr>
                <w:rFonts w:ascii="TH SarabunPSK" w:eastAsia="Calibri" w:hAnsi="TH SarabunPSK" w:cs="TH SarabunPSK"/>
                <w:color w:val="000000" w:themeColor="text1"/>
                <w:sz w:val="28"/>
                <w:cs/>
              </w:rPr>
            </w:pPr>
          </w:p>
        </w:tc>
      </w:tr>
      <w:tr w:rsidR="005A2B83" w:rsidRPr="005A2B83" w14:paraId="7CB9E0F2" w14:textId="77777777" w:rsidTr="00994819">
        <w:tc>
          <w:tcPr>
            <w:tcW w:w="5486" w:type="dxa"/>
            <w:tcBorders>
              <w:top w:val="single" w:sz="6" w:space="0" w:color="auto"/>
              <w:left w:val="single" w:sz="6" w:space="0" w:color="auto"/>
              <w:bottom w:val="single" w:sz="6" w:space="0" w:color="auto"/>
              <w:right w:val="single" w:sz="6" w:space="0" w:color="auto"/>
            </w:tcBorders>
          </w:tcPr>
          <w:p w14:paraId="11EF00DB" w14:textId="1F90B62F" w:rsidR="006A0B96" w:rsidRPr="005A2B83" w:rsidRDefault="006A0B96" w:rsidP="00E5332F">
            <w:pPr>
              <w:tabs>
                <w:tab w:val="left" w:pos="208"/>
              </w:tabs>
              <w:autoSpaceDE w:val="0"/>
              <w:autoSpaceDN w:val="0"/>
              <w:adjustRightInd w:val="0"/>
              <w:spacing w:after="0" w:line="240" w:lineRule="auto"/>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10. การปรับปรุงหลักสูตรตามรอบระยะเวลาที่กำหนด</w:t>
            </w:r>
          </w:p>
          <w:p w14:paraId="7B5EA9EB" w14:textId="62E22DA9" w:rsidR="006A0B96" w:rsidRPr="005A2B83" w:rsidRDefault="006A0B96" w:rsidP="00E5332F">
            <w:pPr>
              <w:tabs>
                <w:tab w:val="left" w:pos="208"/>
              </w:tabs>
              <w:autoSpaceDE w:val="0"/>
              <w:autoSpaceDN w:val="0"/>
              <w:adjustRightInd w:val="0"/>
              <w:spacing w:after="0" w:line="240" w:lineRule="auto"/>
              <w:rPr>
                <w:rFonts w:ascii="TH SarabunPSK" w:eastAsia="Calibri" w:hAnsi="TH SarabunPSK" w:cs="TH SarabunPSK"/>
                <w:color w:val="000000" w:themeColor="text1"/>
                <w:sz w:val="28"/>
              </w:rPr>
            </w:pPr>
            <w:r w:rsidRPr="005A2B83">
              <w:rPr>
                <w:rFonts w:ascii="TH SarabunPSK" w:hAnsi="TH SarabunPSK" w:cs="TH SarabunPSK"/>
                <w:color w:val="000000" w:themeColor="text1"/>
                <w:sz w:val="28"/>
                <w:cs/>
              </w:rPr>
              <w:t>-</w:t>
            </w:r>
            <w:r w:rsidR="00026BF7"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ต้องไม่เกิน 5 ปี ตามรอบระยะเวลาของหลักสูตรหรืออย่างน้อยทุก ๆ 5 ปี</w:t>
            </w:r>
          </w:p>
        </w:tc>
        <w:tc>
          <w:tcPr>
            <w:tcW w:w="2268" w:type="dxa"/>
            <w:tcBorders>
              <w:top w:val="single" w:sz="6" w:space="0" w:color="auto"/>
              <w:left w:val="single" w:sz="6" w:space="0" w:color="auto"/>
              <w:bottom w:val="single" w:sz="6" w:space="0" w:color="auto"/>
              <w:right w:val="single" w:sz="6" w:space="0" w:color="auto"/>
            </w:tcBorders>
          </w:tcPr>
          <w:p w14:paraId="79A9906F" w14:textId="3D9D9ECF" w:rsidR="006A0B96" w:rsidRPr="005A2B83" w:rsidRDefault="006A0B96" w:rsidP="00856615">
            <w:pPr>
              <w:autoSpaceDE w:val="0"/>
              <w:autoSpaceDN w:val="0"/>
              <w:adjustRightInd w:val="0"/>
              <w:spacing w:line="240" w:lineRule="auto"/>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7916DA19" w14:textId="77777777" w:rsidR="006A0B96" w:rsidRPr="005A2B83" w:rsidRDefault="006A0B96" w:rsidP="00856615">
            <w:pPr>
              <w:autoSpaceDE w:val="0"/>
              <w:autoSpaceDN w:val="0"/>
              <w:adjustRightInd w:val="0"/>
              <w:spacing w:line="240" w:lineRule="auto"/>
              <w:rPr>
                <w:rFonts w:ascii="TH SarabunPSK" w:eastAsia="Calibri" w:hAnsi="TH SarabunPSK" w:cs="TH SarabunPSK"/>
                <w:color w:val="000000" w:themeColor="text1"/>
                <w:sz w:val="28"/>
              </w:rPr>
            </w:pPr>
          </w:p>
        </w:tc>
      </w:tr>
    </w:tbl>
    <w:p w14:paraId="4D2066F2" w14:textId="77777777" w:rsidR="00F20871" w:rsidRDefault="00F20871" w:rsidP="00A8433B">
      <w:pPr>
        <w:tabs>
          <w:tab w:val="left" w:pos="1080"/>
          <w:tab w:val="left" w:pos="3600"/>
          <w:tab w:val="left" w:pos="3960"/>
        </w:tabs>
        <w:spacing w:before="240"/>
        <w:rPr>
          <w:rFonts w:ascii="TH SarabunPSK" w:hAnsi="TH SarabunPSK" w:cs="TH SarabunPSK"/>
          <w:b/>
          <w:bCs/>
          <w:color w:val="000000" w:themeColor="text1"/>
          <w:sz w:val="32"/>
          <w:szCs w:val="32"/>
        </w:rPr>
      </w:pPr>
    </w:p>
    <w:p w14:paraId="5AE21337" w14:textId="77777777" w:rsidR="00F20871" w:rsidRDefault="00F20871" w:rsidP="00A8433B">
      <w:pPr>
        <w:tabs>
          <w:tab w:val="left" w:pos="1080"/>
          <w:tab w:val="left" w:pos="3600"/>
          <w:tab w:val="left" w:pos="3960"/>
        </w:tabs>
        <w:spacing w:before="240"/>
        <w:rPr>
          <w:rFonts w:ascii="TH SarabunPSK" w:hAnsi="TH SarabunPSK" w:cs="TH SarabunPSK"/>
          <w:b/>
          <w:bCs/>
          <w:color w:val="000000" w:themeColor="text1"/>
          <w:sz w:val="32"/>
          <w:szCs w:val="32"/>
        </w:rPr>
      </w:pPr>
    </w:p>
    <w:p w14:paraId="04010D61" w14:textId="77777777" w:rsidR="00F20871" w:rsidRDefault="00F20871" w:rsidP="00A8433B">
      <w:pPr>
        <w:tabs>
          <w:tab w:val="left" w:pos="1080"/>
          <w:tab w:val="left" w:pos="3600"/>
          <w:tab w:val="left" w:pos="3960"/>
        </w:tabs>
        <w:spacing w:before="240"/>
        <w:rPr>
          <w:rFonts w:ascii="TH SarabunPSK" w:hAnsi="TH SarabunPSK" w:cs="TH SarabunPSK"/>
          <w:b/>
          <w:bCs/>
          <w:color w:val="000000" w:themeColor="text1"/>
          <w:sz w:val="32"/>
          <w:szCs w:val="32"/>
        </w:rPr>
      </w:pPr>
    </w:p>
    <w:p w14:paraId="40344448" w14:textId="77777777" w:rsidR="005D3FE7" w:rsidRDefault="005D3FE7" w:rsidP="00A8433B">
      <w:pPr>
        <w:tabs>
          <w:tab w:val="left" w:pos="1080"/>
          <w:tab w:val="left" w:pos="3600"/>
          <w:tab w:val="left" w:pos="3960"/>
        </w:tabs>
        <w:spacing w:before="240"/>
        <w:rPr>
          <w:rFonts w:ascii="TH SarabunPSK" w:hAnsi="TH SarabunPSK" w:cs="TH SarabunPSK"/>
          <w:b/>
          <w:bCs/>
          <w:color w:val="000000" w:themeColor="text1"/>
          <w:sz w:val="32"/>
          <w:szCs w:val="32"/>
        </w:rPr>
      </w:pPr>
    </w:p>
    <w:p w14:paraId="266C9002" w14:textId="77777777" w:rsidR="005D3FE7" w:rsidRDefault="005D3FE7" w:rsidP="00A8433B">
      <w:pPr>
        <w:tabs>
          <w:tab w:val="left" w:pos="1080"/>
          <w:tab w:val="left" w:pos="3600"/>
          <w:tab w:val="left" w:pos="3960"/>
        </w:tabs>
        <w:spacing w:before="240"/>
        <w:rPr>
          <w:rFonts w:ascii="TH SarabunPSK" w:hAnsi="TH SarabunPSK" w:cs="TH SarabunPSK"/>
          <w:b/>
          <w:bCs/>
          <w:color w:val="000000" w:themeColor="text1"/>
          <w:sz w:val="32"/>
          <w:szCs w:val="32"/>
        </w:rPr>
      </w:pPr>
    </w:p>
    <w:p w14:paraId="5F89874F" w14:textId="2E080052" w:rsidR="00A8433B" w:rsidRPr="005A2B83" w:rsidRDefault="00A8433B" w:rsidP="00A8433B">
      <w:pPr>
        <w:tabs>
          <w:tab w:val="left" w:pos="1080"/>
          <w:tab w:val="left" w:pos="3600"/>
          <w:tab w:val="left" w:pos="3960"/>
        </w:tabs>
        <w:spacing w:before="240"/>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lastRenderedPageBreak/>
        <w:t>สรุปผลการประเมินตนเอง องค์ประกอบที่ 1 : การกำกับมาตรฐาน</w:t>
      </w:r>
      <w:r w:rsidRPr="005A2B83">
        <w:rPr>
          <w:rFonts w:ascii="TH SarabunPSK" w:hAnsi="TH SarabunPSK" w:cs="TH SarabunPSK"/>
          <w:b/>
          <w:bCs/>
          <w:color w:val="000000" w:themeColor="text1"/>
          <w:sz w:val="32"/>
          <w:szCs w:val="32"/>
        </w:rPr>
        <w:br/>
      </w:r>
      <w:r w:rsidRPr="005A2B83">
        <w:rPr>
          <w:rFonts w:ascii="TH SarabunPSK" w:hAnsi="TH SarabunPSK" w:cs="TH SarabunPSK"/>
          <w:b/>
          <w:bCs/>
          <w:color w:val="000000" w:themeColor="text1"/>
          <w:sz w:val="28"/>
          <w:cs/>
        </w:rPr>
        <w:t xml:space="preserve">(แสดงเครื่องหมาย </w:t>
      </w:r>
      <w:r w:rsidRPr="005A2B83">
        <w:rPr>
          <w:rFonts w:ascii="TH SarabunPSK" w:hAnsi="TH SarabunPSK" w:cs="TH SarabunPSK"/>
          <w:b/>
          <w:bCs/>
          <w:color w:val="000000" w:themeColor="text1"/>
          <w:sz w:val="28"/>
        </w:rPr>
        <w:sym w:font="Wingdings 2" w:char="F052"/>
      </w:r>
      <w:r w:rsidRPr="005A2B83">
        <w:rPr>
          <w:rFonts w:ascii="TH SarabunPSK" w:hAnsi="TH SarabunPSK" w:cs="TH SarabunPSK"/>
          <w:b/>
          <w:bCs/>
          <w:color w:val="000000" w:themeColor="text1"/>
          <w:sz w:val="28"/>
          <w:cs/>
        </w:rPr>
        <w:t xml:space="preserve"> ให้ตรงกับผลการประเมินข้างต้น)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34"/>
        <w:gridCol w:w="1843"/>
        <w:gridCol w:w="2552"/>
      </w:tblGrid>
      <w:tr w:rsidR="005A2B83" w:rsidRPr="005A2B83" w14:paraId="11D69ADE" w14:textId="77777777" w:rsidTr="00D364F6">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18B864" w14:textId="77777777" w:rsidR="00A8433B" w:rsidRPr="005A2B83" w:rsidRDefault="00A8433B">
            <w:pPr>
              <w:tabs>
                <w:tab w:val="left" w:pos="1080"/>
                <w:tab w:val="left" w:pos="3600"/>
                <w:tab w:val="left" w:pos="3960"/>
              </w:tabs>
              <w:spacing w:before="120" w:after="120" w:line="276" w:lineRule="auto"/>
              <w:jc w:val="center"/>
              <w:rPr>
                <w:rFonts w:ascii="TH SarabunPSK" w:hAnsi="TH SarabunPSK" w:cs="TH SarabunPSK"/>
                <w:b/>
                <w:bCs/>
                <w:color w:val="000000" w:themeColor="text1"/>
                <w:sz w:val="32"/>
                <w:szCs w:val="32"/>
                <w:cs/>
              </w:rPr>
            </w:pPr>
            <w:r w:rsidRPr="005A2B83">
              <w:rPr>
                <w:rFonts w:ascii="TH SarabunPSK" w:hAnsi="TH SarabunPSK" w:cs="TH SarabunPSK"/>
                <w:b/>
                <w:bCs/>
                <w:color w:val="000000" w:themeColor="text1"/>
                <w:spacing w:val="-4"/>
                <w:sz w:val="32"/>
                <w:szCs w:val="32"/>
                <w:cs/>
              </w:rPr>
              <w:t>ตัวบ่งชี้</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66B43C" w14:textId="77777777" w:rsidR="00A8433B" w:rsidRPr="005A2B83" w:rsidRDefault="00A8433B">
            <w:pPr>
              <w:tabs>
                <w:tab w:val="left" w:pos="1080"/>
                <w:tab w:val="left" w:pos="3600"/>
                <w:tab w:val="left" w:pos="3960"/>
              </w:tabs>
              <w:spacing w:before="120" w:after="120" w:line="276" w:lineRule="auto"/>
              <w:jc w:val="center"/>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t>เป้าหมาย</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1D4ED1" w14:textId="77777777" w:rsidR="00A8433B" w:rsidRPr="005A2B83" w:rsidRDefault="00A8433B">
            <w:pPr>
              <w:tabs>
                <w:tab w:val="left" w:pos="1080"/>
                <w:tab w:val="left" w:pos="3600"/>
                <w:tab w:val="left" w:pos="3960"/>
              </w:tabs>
              <w:spacing w:before="120" w:after="120" w:line="276" w:lineRule="auto"/>
              <w:jc w:val="center"/>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t>ผลการดำเนินงาน</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658CC7" w14:textId="77777777" w:rsidR="00A8433B" w:rsidRPr="005A2B83" w:rsidRDefault="00A8433B">
            <w:pPr>
              <w:tabs>
                <w:tab w:val="left" w:pos="1080"/>
                <w:tab w:val="left" w:pos="3600"/>
                <w:tab w:val="left" w:pos="3960"/>
              </w:tabs>
              <w:spacing w:before="120" w:after="120" w:line="276" w:lineRule="auto"/>
              <w:jc w:val="center"/>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t>ผลการประเมิน</w:t>
            </w:r>
          </w:p>
        </w:tc>
      </w:tr>
      <w:tr w:rsidR="005A2B83" w:rsidRPr="005A2B83" w14:paraId="5B7B8C57" w14:textId="77777777" w:rsidTr="00CC7F70">
        <w:tc>
          <w:tcPr>
            <w:tcW w:w="3969" w:type="dxa"/>
            <w:tcBorders>
              <w:top w:val="single" w:sz="4" w:space="0" w:color="auto"/>
              <w:left w:val="single" w:sz="4" w:space="0" w:color="auto"/>
              <w:bottom w:val="single" w:sz="4" w:space="0" w:color="auto"/>
              <w:right w:val="single" w:sz="4" w:space="0" w:color="auto"/>
            </w:tcBorders>
            <w:vAlign w:val="center"/>
            <w:hideMark/>
          </w:tcPr>
          <w:p w14:paraId="70FFF1B0" w14:textId="147462C8" w:rsidR="00A8433B" w:rsidRPr="005A2B83" w:rsidRDefault="001A35E6" w:rsidP="001A35E6">
            <w:pPr>
              <w:tabs>
                <w:tab w:val="left" w:pos="1080"/>
                <w:tab w:val="left" w:pos="3600"/>
                <w:tab w:val="left" w:pos="3960"/>
              </w:tabs>
              <w:spacing w:before="120" w:after="120" w:line="276" w:lineRule="auto"/>
              <w:rPr>
                <w:rFonts w:ascii="TH SarabunPSK" w:hAnsi="TH SarabunPSK" w:cs="TH SarabunPSK"/>
                <w:color w:val="000000" w:themeColor="text1"/>
                <w:sz w:val="28"/>
              </w:rPr>
            </w:pPr>
            <w:r w:rsidRPr="005A2B83">
              <w:rPr>
                <w:rFonts w:ascii="TH SarabunPSK" w:hAnsi="TH SarabunPSK" w:cs="TH SarabunPSK"/>
                <w:color w:val="000000" w:themeColor="text1"/>
                <w:spacing w:val="-4"/>
                <w:sz w:val="28"/>
                <w:cs/>
              </w:rPr>
              <w:t xml:space="preserve">1.1 </w:t>
            </w:r>
            <w:r w:rsidR="00FD5697" w:rsidRPr="005A2B83">
              <w:rPr>
                <w:rFonts w:ascii="TH SarabunPSK" w:hAnsi="TH SarabunPSK" w:cs="TH SarabunPSK"/>
                <w:color w:val="000000" w:themeColor="text1"/>
                <w:spacing w:val="-4"/>
                <w:sz w:val="28"/>
                <w:cs/>
              </w:rPr>
              <w:t>การบริ</w:t>
            </w:r>
            <w:r w:rsidR="00C6541E" w:rsidRPr="005A2B83">
              <w:rPr>
                <w:rFonts w:ascii="TH SarabunPSK" w:hAnsi="TH SarabunPSK" w:cs="TH SarabunPSK"/>
                <w:color w:val="000000" w:themeColor="text1"/>
                <w:spacing w:val="-4"/>
                <w:sz w:val="28"/>
                <w:cs/>
              </w:rPr>
              <w:t>หาร</w:t>
            </w:r>
            <w:r w:rsidR="00F14AEC" w:rsidRPr="005A2B83">
              <w:rPr>
                <w:rFonts w:ascii="TH SarabunPSK" w:hAnsi="TH SarabunPSK" w:cs="TH SarabunPSK"/>
                <w:color w:val="000000" w:themeColor="text1"/>
                <w:spacing w:val="-4"/>
                <w:sz w:val="28"/>
                <w:cs/>
              </w:rPr>
              <w:t>จัดการ</w:t>
            </w:r>
            <w:r w:rsidR="00D13A51" w:rsidRPr="005A2B83">
              <w:rPr>
                <w:rFonts w:ascii="TH SarabunPSK" w:hAnsi="TH SarabunPSK" w:cs="TH SarabunPSK"/>
                <w:color w:val="000000" w:themeColor="text1"/>
                <w:spacing w:val="-4"/>
                <w:sz w:val="28"/>
                <w:cs/>
              </w:rPr>
              <w:t>หลักสูตร</w:t>
            </w:r>
            <w:r w:rsidR="006E3F3C" w:rsidRPr="005A2B83">
              <w:rPr>
                <w:rFonts w:ascii="TH SarabunPSK" w:hAnsi="TH SarabunPSK" w:cs="TH SarabunPSK"/>
                <w:color w:val="000000" w:themeColor="text1"/>
                <w:spacing w:val="-4"/>
                <w:sz w:val="28"/>
                <w:cs/>
              </w:rPr>
              <w:t>ตามเกณฑ์มาตรฐานหลักสูตร</w:t>
            </w:r>
            <w:r w:rsidRPr="005A2B83">
              <w:rPr>
                <w:rFonts w:ascii="TH SarabunPSK" w:hAnsi="TH SarabunPSK" w:cs="TH SarabunPSK"/>
                <w:color w:val="000000" w:themeColor="text1"/>
                <w:spacing w:val="-4"/>
                <w:sz w:val="28"/>
                <w:cs/>
              </w:rPr>
              <w:t>ที่กำหนดโดย สกอ.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E7F23D" w14:textId="77777777" w:rsidR="00A8433B" w:rsidRPr="005A2B83" w:rsidRDefault="00A8433B">
            <w:pPr>
              <w:tabs>
                <w:tab w:val="left" w:pos="1080"/>
                <w:tab w:val="left" w:pos="3600"/>
                <w:tab w:val="left" w:pos="3960"/>
              </w:tabs>
              <w:spacing w:before="120" w:after="120" w:line="276" w:lineRule="auto"/>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ผ่าน</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44C708" w14:textId="77777777" w:rsidR="00A8433B" w:rsidRPr="005A2B83" w:rsidRDefault="00A8433B">
            <w:pPr>
              <w:tabs>
                <w:tab w:val="left" w:pos="1080"/>
                <w:tab w:val="left" w:pos="3600"/>
                <w:tab w:val="left" w:pos="3960"/>
              </w:tabs>
              <w:spacing w:before="120" w:after="120" w:line="276" w:lineRule="auto"/>
              <w:ind w:firstLine="304"/>
              <w:rPr>
                <w:rFonts w:ascii="TH SarabunPSK" w:hAnsi="TH SarabunPSK" w:cs="TH SarabunPSK"/>
                <w:color w:val="000000" w:themeColor="text1"/>
                <w:sz w:val="28"/>
                <w:cs/>
              </w:rPr>
            </w:pPr>
            <w:r w:rsidRPr="005A2B83">
              <w:rPr>
                <w:rFonts w:ascii="TH SarabunPSK" w:hAnsi="TH SarabunPSK" w:cs="TH SarabunPSK"/>
                <w:color w:val="000000" w:themeColor="text1"/>
                <w:sz w:val="28"/>
              </w:rPr>
              <w:sym w:font="Wingdings 2" w:char="F0A3"/>
            </w:r>
            <w:r w:rsidRPr="005A2B83">
              <w:rPr>
                <w:rFonts w:ascii="TH SarabunPSK" w:hAnsi="TH SarabunPSK" w:cs="TH SarabunPSK"/>
                <w:color w:val="000000" w:themeColor="text1"/>
                <w:sz w:val="28"/>
                <w:cs/>
              </w:rPr>
              <w:t xml:space="preserve"> ผ่าน</w:t>
            </w:r>
          </w:p>
          <w:p w14:paraId="3F945293" w14:textId="77777777" w:rsidR="00A8433B" w:rsidRPr="005A2B83" w:rsidRDefault="00A8433B">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5A2B83">
              <w:rPr>
                <w:rFonts w:ascii="TH SarabunPSK" w:hAnsi="TH SarabunPSK" w:cs="TH SarabunPSK"/>
                <w:color w:val="000000" w:themeColor="text1"/>
                <w:sz w:val="28"/>
              </w:rPr>
              <w:sym w:font="Wingdings 2" w:char="F0A3"/>
            </w:r>
            <w:r w:rsidRPr="005A2B83">
              <w:rPr>
                <w:rFonts w:ascii="TH SarabunPSK" w:hAnsi="TH SarabunPSK" w:cs="TH SarabunPSK"/>
                <w:color w:val="000000" w:themeColor="text1"/>
                <w:sz w:val="28"/>
                <w:cs/>
              </w:rPr>
              <w:t xml:space="preserve"> ไม่ผ่าน</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830B4FC" w14:textId="77777777" w:rsidR="00A8433B" w:rsidRPr="005A2B83" w:rsidRDefault="00A8433B">
            <w:pPr>
              <w:tabs>
                <w:tab w:val="left" w:pos="1080"/>
                <w:tab w:val="left" w:pos="3600"/>
                <w:tab w:val="left" w:pos="3960"/>
              </w:tabs>
              <w:spacing w:before="120" w:after="120" w:line="276" w:lineRule="auto"/>
              <w:ind w:firstLine="304"/>
              <w:rPr>
                <w:rFonts w:ascii="TH SarabunPSK" w:hAnsi="TH SarabunPSK" w:cs="TH SarabunPSK"/>
                <w:color w:val="000000" w:themeColor="text1"/>
                <w:sz w:val="28"/>
                <w:cs/>
              </w:rPr>
            </w:pPr>
            <w:r w:rsidRPr="005A2B83">
              <w:rPr>
                <w:rFonts w:ascii="TH SarabunPSK" w:hAnsi="TH SarabunPSK" w:cs="TH SarabunPSK"/>
                <w:color w:val="000000" w:themeColor="text1"/>
                <w:sz w:val="28"/>
              </w:rPr>
              <w:sym w:font="Wingdings 2" w:char="F0A3"/>
            </w:r>
            <w:r w:rsidRPr="005A2B83">
              <w:rPr>
                <w:rFonts w:ascii="TH SarabunPSK" w:hAnsi="TH SarabunPSK" w:cs="TH SarabunPSK"/>
                <w:color w:val="000000" w:themeColor="text1"/>
                <w:sz w:val="28"/>
                <w:cs/>
              </w:rPr>
              <w:t xml:space="preserve"> หลักสูตรได้มาตรฐาน</w:t>
            </w:r>
          </w:p>
          <w:p w14:paraId="3F9BEA62" w14:textId="77777777" w:rsidR="00A8433B" w:rsidRPr="005A2B83" w:rsidRDefault="00A8433B">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5A2B83">
              <w:rPr>
                <w:rFonts w:ascii="TH SarabunPSK" w:hAnsi="TH SarabunPSK" w:cs="TH SarabunPSK"/>
                <w:color w:val="000000" w:themeColor="text1"/>
                <w:sz w:val="28"/>
              </w:rPr>
              <w:sym w:font="Wingdings 2" w:char="F0A3"/>
            </w:r>
            <w:r w:rsidRPr="005A2B83">
              <w:rPr>
                <w:rFonts w:ascii="TH SarabunPSK" w:hAnsi="TH SarabunPSK" w:cs="TH SarabunPSK"/>
                <w:color w:val="000000" w:themeColor="text1"/>
                <w:sz w:val="28"/>
                <w:cs/>
              </w:rPr>
              <w:t xml:space="preserve"> หลักสูตรไม่ได้มาตรฐาน</w:t>
            </w:r>
          </w:p>
        </w:tc>
      </w:tr>
    </w:tbl>
    <w:p w14:paraId="5CCABEF2" w14:textId="77777777" w:rsidR="005D3FE7" w:rsidRDefault="005D3FE7" w:rsidP="007C243B">
      <w:pPr>
        <w:spacing w:after="0" w:line="240" w:lineRule="auto"/>
        <w:jc w:val="both"/>
        <w:rPr>
          <w:rFonts w:ascii="TH SarabunPSK" w:hAnsi="TH SarabunPSK" w:cs="TH SarabunPSK"/>
          <w:b/>
          <w:bCs/>
          <w:color w:val="000000" w:themeColor="text1"/>
          <w:sz w:val="28"/>
        </w:rPr>
      </w:pPr>
    </w:p>
    <w:p w14:paraId="163101D5" w14:textId="77777777" w:rsidR="005D3FE7" w:rsidRDefault="005D3FE7" w:rsidP="007C243B">
      <w:pPr>
        <w:spacing w:after="0" w:line="240" w:lineRule="auto"/>
        <w:jc w:val="both"/>
        <w:rPr>
          <w:rFonts w:ascii="TH SarabunPSK" w:hAnsi="TH SarabunPSK" w:cs="TH SarabunPSK"/>
          <w:b/>
          <w:bCs/>
          <w:color w:val="000000" w:themeColor="text1"/>
          <w:sz w:val="28"/>
        </w:rPr>
      </w:pPr>
    </w:p>
    <w:p w14:paraId="157997F9" w14:textId="690C4146" w:rsidR="007C243B" w:rsidRPr="005A2B83" w:rsidRDefault="007C243B" w:rsidP="007C243B">
      <w:pPr>
        <w:spacing w:after="0" w:line="240" w:lineRule="auto"/>
        <w:jc w:val="both"/>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สำหรับเกณฑ์มาตรฐานหลักสูตร ฉบับ พ.ศ. 2558 (ระดับบัณฑิตศึกษา)</w:t>
      </w:r>
    </w:p>
    <w:tbl>
      <w:tblPr>
        <w:tblW w:w="9490" w:type="dxa"/>
        <w:tblLayout w:type="fixed"/>
        <w:tblCellMar>
          <w:left w:w="35" w:type="dxa"/>
          <w:right w:w="35" w:type="dxa"/>
        </w:tblCellMar>
        <w:tblLook w:val="0000" w:firstRow="0" w:lastRow="0" w:firstColumn="0" w:lastColumn="0" w:noHBand="0" w:noVBand="0"/>
      </w:tblPr>
      <w:tblGrid>
        <w:gridCol w:w="5521"/>
        <w:gridCol w:w="2268"/>
        <w:gridCol w:w="1701"/>
      </w:tblGrid>
      <w:tr w:rsidR="005A2B83" w:rsidRPr="005A2B83" w14:paraId="7C75BF2B" w14:textId="77777777" w:rsidTr="00173068">
        <w:trPr>
          <w:tblHeader/>
        </w:trPr>
        <w:tc>
          <w:tcPr>
            <w:tcW w:w="552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4C7F795" w14:textId="77777777" w:rsidR="007C243B" w:rsidRPr="005A2B83" w:rsidRDefault="007C243B" w:rsidP="00DB1B27">
            <w:pPr>
              <w:autoSpaceDE w:val="0"/>
              <w:autoSpaceDN w:val="0"/>
              <w:adjustRightInd w:val="0"/>
              <w:spacing w:beforeAutospacing="1" w:afterAutospacing="1"/>
              <w:jc w:val="center"/>
              <w:rPr>
                <w:rFonts w:ascii="TH SarabunPSK" w:eastAsia="Calibri" w:hAnsi="TH SarabunPSK" w:cs="TH SarabunPSK"/>
                <w:b/>
                <w:bCs/>
                <w:color w:val="000000" w:themeColor="text1"/>
              </w:rPr>
            </w:pPr>
            <w:r w:rsidRPr="005A2B83">
              <w:rPr>
                <w:rFonts w:ascii="TH SarabunPSK" w:eastAsia="Calibri" w:hAnsi="TH SarabunPSK" w:cs="TH SarabunPSK"/>
                <w:b/>
                <w:bCs/>
                <w:color w:val="000000" w:themeColor="text1"/>
                <w:cs/>
              </w:rPr>
              <w:t>เกณฑ์การประเมิน</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67214F4" w14:textId="77777777" w:rsidR="007C243B" w:rsidRPr="005A2B83" w:rsidRDefault="007C243B" w:rsidP="00DB1B27">
            <w:pPr>
              <w:autoSpaceDE w:val="0"/>
              <w:autoSpaceDN w:val="0"/>
              <w:adjustRightInd w:val="0"/>
              <w:spacing w:after="0" w:line="240" w:lineRule="auto"/>
              <w:jc w:val="center"/>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ผลการดำเนินงาน</w:t>
            </w:r>
          </w:p>
          <w:p w14:paraId="519A9800" w14:textId="77777777" w:rsidR="007C243B" w:rsidRPr="005A2B83" w:rsidRDefault="007C243B" w:rsidP="00DB1B27">
            <w:pPr>
              <w:autoSpaceDE w:val="0"/>
              <w:autoSpaceDN w:val="0"/>
              <w:adjustRightInd w:val="0"/>
              <w:spacing w:after="0" w:line="240" w:lineRule="auto"/>
              <w:jc w:val="center"/>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ตามเกณฑ์ (/)</w:t>
            </w:r>
          </w:p>
          <w:p w14:paraId="32C61D28" w14:textId="77777777" w:rsidR="007C243B" w:rsidRPr="005A2B83" w:rsidRDefault="007C243B" w:rsidP="00DB1B27">
            <w:pPr>
              <w:autoSpaceDE w:val="0"/>
              <w:autoSpaceDN w:val="0"/>
              <w:adjustRightInd w:val="0"/>
              <w:spacing w:after="0" w:line="240" w:lineRule="auto"/>
              <w:jc w:val="center"/>
              <w:rPr>
                <w:rFonts w:ascii="TH SarabunPSK" w:eastAsia="Calibri" w:hAnsi="TH SarabunPSK" w:cs="TH SarabunPSK"/>
                <w:b/>
                <w:bCs/>
                <w:color w:val="000000" w:themeColor="text1"/>
                <w:sz w:val="28"/>
                <w:cs/>
              </w:rPr>
            </w:pPr>
            <w:r w:rsidRPr="005A2B83">
              <w:rPr>
                <w:rFonts w:ascii="TH SarabunPSK" w:eastAsia="Calibri" w:hAnsi="TH SarabunPSK" w:cs="TH SarabunPSK"/>
                <w:b/>
                <w:bCs/>
                <w:color w:val="000000" w:themeColor="text1"/>
                <w:sz w:val="28"/>
                <w:cs/>
              </w:rPr>
              <w:t>ไม่เป็นไปตามเกณฑ์ (</w:t>
            </w:r>
            <w:r w:rsidRPr="005A2B83">
              <w:rPr>
                <w:rFonts w:ascii="TH SarabunPSK" w:eastAsia="Calibri" w:hAnsi="TH SarabunPSK" w:cs="TH SarabunPSK"/>
                <w:b/>
                <w:bCs/>
                <w:color w:val="000000" w:themeColor="text1"/>
                <w:sz w:val="28"/>
              </w:rPr>
              <w:t>x</w:t>
            </w:r>
            <w:r w:rsidRPr="005A2B83">
              <w:rPr>
                <w:rFonts w:ascii="TH SarabunPSK" w:eastAsia="Calibri" w:hAnsi="TH SarabunPSK" w:cs="TH SarabunPSK"/>
                <w:b/>
                <w:bCs/>
                <w:color w:val="000000" w:themeColor="text1"/>
                <w:sz w:val="28"/>
                <w:cs/>
              </w:rPr>
              <w:t>)</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559433F" w14:textId="3612FF60" w:rsidR="007C243B" w:rsidRPr="005A2B83" w:rsidRDefault="007C243B" w:rsidP="00DB1B27">
            <w:pPr>
              <w:autoSpaceDE w:val="0"/>
              <w:autoSpaceDN w:val="0"/>
              <w:adjustRightInd w:val="0"/>
              <w:spacing w:before="100" w:beforeAutospacing="1" w:after="100" w:afterAutospacing="1" w:line="240" w:lineRule="auto"/>
              <w:jc w:val="center"/>
              <w:rPr>
                <w:rFonts w:ascii="TH SarabunPSK" w:eastAsia="Calibri" w:hAnsi="TH SarabunPSK" w:cs="TH SarabunPSK"/>
                <w:b/>
                <w:bCs/>
                <w:color w:val="000000" w:themeColor="text1"/>
                <w:sz w:val="28"/>
                <w:cs/>
              </w:rPr>
            </w:pPr>
            <w:r w:rsidRPr="005A2B83">
              <w:rPr>
                <w:rFonts w:ascii="TH SarabunPSK" w:eastAsia="Calibri" w:hAnsi="TH SarabunPSK" w:cs="TH SarabunPSK"/>
                <w:b/>
                <w:bCs/>
                <w:color w:val="000000" w:themeColor="text1"/>
                <w:sz w:val="28"/>
                <w:cs/>
              </w:rPr>
              <w:t>เอกสารหลักฐาน</w:t>
            </w:r>
          </w:p>
        </w:tc>
      </w:tr>
      <w:tr w:rsidR="005A2B83" w:rsidRPr="005A2B83" w14:paraId="2FE0379B" w14:textId="77777777" w:rsidTr="00173068">
        <w:tc>
          <w:tcPr>
            <w:tcW w:w="5521" w:type="dxa"/>
            <w:tcBorders>
              <w:top w:val="single" w:sz="6" w:space="0" w:color="auto"/>
              <w:left w:val="single" w:sz="6" w:space="0" w:color="auto"/>
              <w:bottom w:val="single" w:sz="6" w:space="0" w:color="auto"/>
              <w:right w:val="single" w:sz="6" w:space="0" w:color="auto"/>
            </w:tcBorders>
          </w:tcPr>
          <w:p w14:paraId="6DE8BF8B" w14:textId="29A5E088"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rPr>
              <w:t>1</w:t>
            </w:r>
            <w:r w:rsidRPr="005A2B83">
              <w:rPr>
                <w:rFonts w:ascii="TH SarabunPSK" w:eastAsia="Calibri" w:hAnsi="TH SarabunPSK" w:cs="TH SarabunPSK"/>
                <w:b/>
                <w:bCs/>
                <w:color w:val="000000" w:themeColor="text1"/>
                <w:sz w:val="28"/>
                <w:cs/>
              </w:rPr>
              <w:t>.</w:t>
            </w:r>
            <w:r w:rsidR="008C383A"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จำนวนอาจารย์ผู้รับผิดชอบหลักสูตร</w:t>
            </w:r>
          </w:p>
          <w:p w14:paraId="294F6023" w14:textId="6B2A0552" w:rsidR="00152995" w:rsidRPr="005A2B83" w:rsidRDefault="00152995"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8C383A"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ไม่น้อยกว่า 3 คน และ</w:t>
            </w:r>
          </w:p>
          <w:p w14:paraId="6527DB2E" w14:textId="2E5993A1" w:rsidR="00152995" w:rsidRPr="005A2B83" w:rsidRDefault="00152995"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8C383A"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เป็นอาจารย์ผู้รับผิดชอบหลักสูตรเกินกว่า 1 หลักสูตรไม่ได้ และ</w:t>
            </w:r>
          </w:p>
          <w:p w14:paraId="4C33DB6B" w14:textId="3D815617" w:rsidR="00152995" w:rsidRPr="005A2B83" w:rsidRDefault="00152995" w:rsidP="00696F97">
            <w:pPr>
              <w:autoSpaceDE w:val="0"/>
              <w:autoSpaceDN w:val="0"/>
              <w:adjustRightInd w:val="0"/>
              <w:spacing w:after="0"/>
              <w:rPr>
                <w:rFonts w:ascii="TH SarabunPSK" w:eastAsia="Calibri" w:hAnsi="TH SarabunPSK" w:cs="TH SarabunPSK"/>
                <w:color w:val="000000" w:themeColor="text1"/>
                <w:sz w:val="28"/>
              </w:rPr>
            </w:pPr>
            <w:r w:rsidRPr="005A2B83">
              <w:rPr>
                <w:rFonts w:ascii="TH SarabunPSK" w:hAnsi="TH SarabunPSK" w:cs="TH SarabunPSK"/>
                <w:color w:val="000000" w:themeColor="text1"/>
                <w:sz w:val="28"/>
                <w:cs/>
              </w:rPr>
              <w:t>-</w:t>
            </w:r>
            <w:r w:rsidR="008C383A"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ประจำหลักสูตรตลอดระยะเวลาที่จัดการศึกษาตามหลักสูตรนั้น</w:t>
            </w:r>
          </w:p>
        </w:tc>
        <w:tc>
          <w:tcPr>
            <w:tcW w:w="2268" w:type="dxa"/>
            <w:tcBorders>
              <w:top w:val="single" w:sz="6" w:space="0" w:color="auto"/>
              <w:left w:val="single" w:sz="6" w:space="0" w:color="auto"/>
              <w:bottom w:val="single" w:sz="6" w:space="0" w:color="auto"/>
              <w:right w:val="single" w:sz="6" w:space="0" w:color="auto"/>
            </w:tcBorders>
          </w:tcPr>
          <w:p w14:paraId="7C756904" w14:textId="77777777" w:rsidR="007C243B" w:rsidRPr="005A2B83" w:rsidRDefault="007C243B" w:rsidP="00DB1B27">
            <w:pPr>
              <w:autoSpaceDE w:val="0"/>
              <w:autoSpaceDN w:val="0"/>
              <w:adjustRightInd w:val="0"/>
              <w:jc w:val="center"/>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3F4AB3CB" w14:textId="77777777" w:rsidR="007C243B" w:rsidRPr="005A2B83" w:rsidRDefault="007C243B" w:rsidP="00DB1B27">
            <w:pPr>
              <w:autoSpaceDE w:val="0"/>
              <w:autoSpaceDN w:val="0"/>
              <w:adjustRightInd w:val="0"/>
              <w:jc w:val="center"/>
              <w:rPr>
                <w:rFonts w:ascii="TH SarabunPSK" w:eastAsia="Calibri" w:hAnsi="TH SarabunPSK" w:cs="TH SarabunPSK"/>
                <w:color w:val="000000" w:themeColor="text1"/>
              </w:rPr>
            </w:pPr>
          </w:p>
        </w:tc>
      </w:tr>
      <w:tr w:rsidR="005A2B83" w:rsidRPr="005A2B83" w14:paraId="23179FD8" w14:textId="77777777" w:rsidTr="00173068">
        <w:tc>
          <w:tcPr>
            <w:tcW w:w="5521" w:type="dxa"/>
            <w:tcBorders>
              <w:top w:val="single" w:sz="6" w:space="0" w:color="auto"/>
              <w:left w:val="single" w:sz="6" w:space="0" w:color="auto"/>
              <w:bottom w:val="single" w:sz="6" w:space="0" w:color="auto"/>
              <w:right w:val="single" w:sz="6" w:space="0" w:color="auto"/>
            </w:tcBorders>
          </w:tcPr>
          <w:p w14:paraId="145D117F" w14:textId="25D07897"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rPr>
              <w:t>2</w:t>
            </w:r>
            <w:r w:rsidRPr="005A2B83">
              <w:rPr>
                <w:rFonts w:ascii="TH SarabunPSK" w:eastAsia="Calibri" w:hAnsi="TH SarabunPSK" w:cs="TH SarabunPSK"/>
                <w:b/>
                <w:bCs/>
                <w:color w:val="000000" w:themeColor="text1"/>
                <w:sz w:val="28"/>
                <w:cs/>
              </w:rPr>
              <w:t>.</w:t>
            </w:r>
            <w:r w:rsidR="008C383A"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คุณสมบัติของอาจารย์ผู้รับผิดชอบหลักสูตร</w:t>
            </w:r>
          </w:p>
          <w:p w14:paraId="1D144AD6" w14:textId="49AEF03A" w:rsidR="006C7FD1" w:rsidRPr="005A2B83" w:rsidRDefault="006C7FD1"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8C383A"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เอกหรือเทียบเท่าหรือขั้นต่ำปริญญาโทหรือเทียบเท่าที่มีตำแหน่งรองศาสตราจารย์ขึ้นไป</w:t>
            </w:r>
          </w:p>
          <w:p w14:paraId="47C20C60" w14:textId="5AA93C2C" w:rsidR="006C7FD1" w:rsidRPr="005A2B83" w:rsidRDefault="006C7FD1" w:rsidP="00696F97">
            <w:pPr>
              <w:autoSpaceDE w:val="0"/>
              <w:autoSpaceDN w:val="0"/>
              <w:adjustRightInd w:val="0"/>
              <w:spacing w:after="0"/>
              <w:rPr>
                <w:rFonts w:ascii="TH SarabunPSK" w:eastAsia="Calibri" w:hAnsi="TH SarabunPSK" w:cs="TH SarabunPSK"/>
                <w:color w:val="000000" w:themeColor="text1"/>
                <w:sz w:val="28"/>
              </w:rPr>
            </w:pPr>
            <w:r w:rsidRPr="005A2B83">
              <w:rPr>
                <w:rFonts w:ascii="TH SarabunPSK" w:hAnsi="TH SarabunPSK" w:cs="TH SarabunPSK"/>
                <w:color w:val="000000" w:themeColor="text1"/>
                <w:sz w:val="28"/>
                <w:cs/>
              </w:rPr>
              <w:t>-</w:t>
            </w:r>
            <w:r w:rsidR="008C383A"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มีผลงานทางวิชาการอย่างน้อย 3 รายการในรอบ 5 ปีย้อนหลัง </w:t>
            </w:r>
            <w:r w:rsidR="00996FAE"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โดยอย่างน้อย 1 รายการต้องเป็นผลงานวิจัย</w:t>
            </w:r>
          </w:p>
        </w:tc>
        <w:tc>
          <w:tcPr>
            <w:tcW w:w="2268" w:type="dxa"/>
            <w:tcBorders>
              <w:top w:val="single" w:sz="6" w:space="0" w:color="auto"/>
              <w:left w:val="single" w:sz="6" w:space="0" w:color="auto"/>
              <w:bottom w:val="single" w:sz="6" w:space="0" w:color="auto"/>
              <w:right w:val="single" w:sz="6" w:space="0" w:color="auto"/>
            </w:tcBorders>
          </w:tcPr>
          <w:p w14:paraId="7A619B42" w14:textId="77777777" w:rsidR="007C243B" w:rsidRPr="005A2B83" w:rsidRDefault="007C243B" w:rsidP="00DB1B27">
            <w:pPr>
              <w:autoSpaceDE w:val="0"/>
              <w:autoSpaceDN w:val="0"/>
              <w:adjustRightInd w:val="0"/>
              <w:jc w:val="center"/>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0D8E31C2" w14:textId="77777777" w:rsidR="007C243B" w:rsidRPr="005A2B83" w:rsidRDefault="007C243B" w:rsidP="00DB1B27">
            <w:pPr>
              <w:autoSpaceDE w:val="0"/>
              <w:autoSpaceDN w:val="0"/>
              <w:adjustRightInd w:val="0"/>
              <w:jc w:val="center"/>
              <w:rPr>
                <w:rFonts w:ascii="TH SarabunPSK" w:eastAsia="Calibri" w:hAnsi="TH SarabunPSK" w:cs="TH SarabunPSK"/>
                <w:color w:val="000000" w:themeColor="text1"/>
              </w:rPr>
            </w:pPr>
          </w:p>
        </w:tc>
      </w:tr>
      <w:tr w:rsidR="005A2B83" w:rsidRPr="005A2B83" w14:paraId="6F44275E" w14:textId="77777777" w:rsidTr="00173068">
        <w:tc>
          <w:tcPr>
            <w:tcW w:w="5521" w:type="dxa"/>
            <w:tcBorders>
              <w:top w:val="single" w:sz="6" w:space="0" w:color="auto"/>
              <w:left w:val="single" w:sz="6" w:space="0" w:color="auto"/>
              <w:bottom w:val="single" w:sz="6" w:space="0" w:color="auto"/>
              <w:right w:val="single" w:sz="6" w:space="0" w:color="auto"/>
            </w:tcBorders>
          </w:tcPr>
          <w:p w14:paraId="2EFA31B6" w14:textId="375F5EED"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3.</w:t>
            </w:r>
            <w:r w:rsidR="008C383A"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คุณสมบัติอาจารย์ประจำหลักสูตร</w:t>
            </w:r>
          </w:p>
          <w:p w14:paraId="7008EDBD" w14:textId="60C98BCD" w:rsidR="00BF1E30" w:rsidRPr="005A2B83" w:rsidRDefault="00BF1E30"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8C383A"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คุณวุฒิขั้นต่ำปริญญาโทหรือเทียบเท่า</w:t>
            </w:r>
          </w:p>
          <w:p w14:paraId="5C5BD611" w14:textId="15021288" w:rsidR="00BF1E30" w:rsidRPr="005A2B83" w:rsidRDefault="00BF1E30" w:rsidP="00696F97">
            <w:pPr>
              <w:autoSpaceDE w:val="0"/>
              <w:autoSpaceDN w:val="0"/>
              <w:adjustRightInd w:val="0"/>
              <w:spacing w:after="0"/>
              <w:rPr>
                <w:rFonts w:ascii="TH SarabunPSK" w:eastAsia="Calibri" w:hAnsi="TH SarabunPSK" w:cs="TH SarabunPSK"/>
                <w:color w:val="000000" w:themeColor="text1"/>
                <w:sz w:val="28"/>
              </w:rPr>
            </w:pPr>
            <w:r w:rsidRPr="005A2B83">
              <w:rPr>
                <w:rFonts w:ascii="TH SarabunPSK" w:hAnsi="TH SarabunPSK" w:cs="TH SarabunPSK"/>
                <w:color w:val="000000" w:themeColor="text1"/>
                <w:sz w:val="28"/>
                <w:cs/>
              </w:rPr>
              <w:t>-</w:t>
            </w:r>
            <w:r w:rsidR="008C383A"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มีผลงานทางวิชาการอย่างน้อย 3 รายการในรอบ 5 ปีย้อนหลัง</w:t>
            </w:r>
            <w:r w:rsidR="00996FAE"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โดยอย่างน้อย 1 รายการต้องเป็นผลงานวิจัย</w:t>
            </w:r>
          </w:p>
        </w:tc>
        <w:tc>
          <w:tcPr>
            <w:tcW w:w="2268" w:type="dxa"/>
            <w:tcBorders>
              <w:top w:val="single" w:sz="6" w:space="0" w:color="auto"/>
              <w:left w:val="single" w:sz="6" w:space="0" w:color="auto"/>
              <w:bottom w:val="single" w:sz="6" w:space="0" w:color="auto"/>
              <w:right w:val="single" w:sz="6" w:space="0" w:color="auto"/>
            </w:tcBorders>
          </w:tcPr>
          <w:p w14:paraId="4A3037A5"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36D39D3E"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r>
      <w:tr w:rsidR="005A2B83" w:rsidRPr="005A2B83" w14:paraId="41A748E3" w14:textId="77777777" w:rsidTr="00173068">
        <w:tc>
          <w:tcPr>
            <w:tcW w:w="5521" w:type="dxa"/>
            <w:tcBorders>
              <w:top w:val="single" w:sz="6" w:space="0" w:color="auto"/>
              <w:left w:val="single" w:sz="6" w:space="0" w:color="auto"/>
              <w:bottom w:val="single" w:sz="6" w:space="0" w:color="auto"/>
              <w:right w:val="single" w:sz="6" w:space="0" w:color="auto"/>
            </w:tcBorders>
          </w:tcPr>
          <w:p w14:paraId="06BF0CCA" w14:textId="7566C2D4"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4.</w:t>
            </w:r>
            <w:r w:rsidR="008C383A"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คุณสมบัติของอาจารย์ผู้สอน</w:t>
            </w:r>
          </w:p>
          <w:p w14:paraId="3B93CCAA" w14:textId="44B8F0AB" w:rsidR="00BF1E30" w:rsidRPr="005A2B83" w:rsidRDefault="00BF1E30"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อาจารย์ประจำ</w:t>
            </w:r>
          </w:p>
          <w:p w14:paraId="301F707F" w14:textId="0C06F6E6" w:rsidR="00BF1E30" w:rsidRPr="005A2B83" w:rsidRDefault="00BF1E30"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คุณวุฒิระดับปริญญาโทหรือเทียบเท่าในสาขาวิชานั้นหรือสาขาวิชา</w:t>
            </w:r>
            <w:r w:rsidR="00D23591"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ที่สัมพันธ์กันหรือสาขาวิชาของรายวิชาที่สอน</w:t>
            </w:r>
          </w:p>
          <w:p w14:paraId="4CE19C6C" w14:textId="4066F5B4" w:rsidR="0015692A" w:rsidRPr="005A2B83" w:rsidRDefault="00BF1E30"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ต้องมีประสบการณ์ด้านการสอนและมีผลงานทางวิชาการ </w:t>
            </w:r>
            <w:r w:rsidR="00F47793"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อย่างน้อย</w:t>
            </w:r>
            <w:r w:rsidR="00D23591"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1 รายการในรอบ 5 ปีย้อนหลัง</w:t>
            </w:r>
          </w:p>
          <w:p w14:paraId="3F5B17B1" w14:textId="2BB13D90" w:rsidR="00BF1E30" w:rsidRPr="005A2B83" w:rsidRDefault="00BF1E30"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อาจารย์พิเศษ</w:t>
            </w:r>
          </w:p>
          <w:p w14:paraId="24A8B406" w14:textId="62BB2DBD" w:rsidR="00BF1E30" w:rsidRPr="005A2B83" w:rsidRDefault="00BF1E30"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คุณวุฒิระดับปริญญาโทหรือเทียบเท่าในสาขาวิชานั้นหรือสาขาวิชา</w:t>
            </w:r>
            <w:r w:rsidR="00D23591"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ที่สัมพันธ์กันหรือสาขาวิชาของรายวิชาที่สอน</w:t>
            </w:r>
          </w:p>
          <w:p w14:paraId="770F1208" w14:textId="3ADBCA37" w:rsidR="00BF1E30" w:rsidRPr="005A2B83" w:rsidRDefault="00BF1E30"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มีประสบการณ์ทำงานที่เกี่ยวข้องกับวิชาที่สอนและมีผลงานทางวิชาการอย่างน้อย 1 รายการในรอบ 5 ปีย้อนหลัง</w:t>
            </w:r>
          </w:p>
          <w:p w14:paraId="24A724CE" w14:textId="0865E2C6" w:rsidR="00BF1E30" w:rsidRPr="005A2B83" w:rsidRDefault="00BF1E30" w:rsidP="00696F97">
            <w:pPr>
              <w:autoSpaceDE w:val="0"/>
              <w:autoSpaceDN w:val="0"/>
              <w:adjustRightInd w:val="0"/>
              <w:spacing w:after="0"/>
              <w:rPr>
                <w:rFonts w:ascii="TH SarabunPSK" w:eastAsia="Calibri" w:hAnsi="TH SarabunPSK" w:cs="TH SarabunPSK"/>
                <w:color w:val="000000" w:themeColor="text1"/>
                <w:sz w:val="28"/>
                <w:cs/>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ทั้งนี้ มีชั่วโมงสอนไม่เกินร้อยละ 50 ของรายวิชา โดยมีอาจารย์ประจำ</w:t>
            </w:r>
            <w:r w:rsidR="007F7715"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เป็นผู้รับผิดชอบรายวิชานั้น</w:t>
            </w:r>
          </w:p>
        </w:tc>
        <w:tc>
          <w:tcPr>
            <w:tcW w:w="2268" w:type="dxa"/>
            <w:tcBorders>
              <w:top w:val="single" w:sz="6" w:space="0" w:color="auto"/>
              <w:left w:val="single" w:sz="6" w:space="0" w:color="auto"/>
              <w:bottom w:val="single" w:sz="6" w:space="0" w:color="auto"/>
              <w:right w:val="single" w:sz="6" w:space="0" w:color="auto"/>
            </w:tcBorders>
          </w:tcPr>
          <w:p w14:paraId="3B3BBCCA"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7DC675EF"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r>
      <w:tr w:rsidR="005A2B83" w:rsidRPr="005A2B83" w14:paraId="52F4C499" w14:textId="77777777" w:rsidTr="00173068">
        <w:tc>
          <w:tcPr>
            <w:tcW w:w="5521" w:type="dxa"/>
            <w:tcBorders>
              <w:top w:val="single" w:sz="6" w:space="0" w:color="auto"/>
              <w:left w:val="single" w:sz="6" w:space="0" w:color="auto"/>
              <w:bottom w:val="single" w:sz="6" w:space="0" w:color="auto"/>
              <w:right w:val="single" w:sz="6" w:space="0" w:color="auto"/>
            </w:tcBorders>
          </w:tcPr>
          <w:p w14:paraId="4BE61515" w14:textId="387044E6"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lastRenderedPageBreak/>
              <w:t>5.</w:t>
            </w:r>
            <w:r w:rsidR="000F29BF"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คุณสมบัติของอาจารย์ที่ปรึกษาวิทยานิพนธ์หลักและอาจารย์ที่ปรึกษาการค้นคว้าอิสระ</w:t>
            </w:r>
          </w:p>
          <w:p w14:paraId="3B8B3E03" w14:textId="3DF57B8F" w:rsidR="00111BF3" w:rsidRPr="005A2B83" w:rsidRDefault="00111BF3"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เป็นอาจารย์ประจำหลักสูตรที่มีคุณวุฒิปริญญาเอกหรือเทียบเท่าหรือ</w:t>
            </w:r>
            <w:r w:rsidR="007F7715"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ขั้นต่ำปริญญาโทหรือเทียบเท่าและดำรงตำแหน่งทางวิชาการไม่ต่ำกว่า</w:t>
            </w:r>
            <w:r w:rsidR="00796227"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รองศาสตราจารย์ในสาขาวิชานั้นหรือสาขาวิชาที่สัมพันธ์กันและ</w:t>
            </w:r>
          </w:p>
          <w:p w14:paraId="49A3F811" w14:textId="6E36B980" w:rsidR="00111BF3" w:rsidRPr="005A2B83" w:rsidRDefault="00111BF3" w:rsidP="00696F97">
            <w:pPr>
              <w:autoSpaceDE w:val="0"/>
              <w:autoSpaceDN w:val="0"/>
              <w:adjustRightInd w:val="0"/>
              <w:spacing w:after="0"/>
              <w:rPr>
                <w:rFonts w:ascii="TH SarabunPSK" w:eastAsia="Calibri" w:hAnsi="TH SarabunPSK" w:cs="TH SarabunPSK"/>
                <w:color w:val="000000" w:themeColor="text1"/>
                <w:sz w:val="28"/>
                <w:cs/>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มีผลงานทางวิชาการอย่างน้อย 3 รายการในรอบ 5 ปีย้อนหลัง</w:t>
            </w:r>
            <w:r w:rsidR="00796227"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 โดยอย่างน้อย 1 รายการต้องเป็นผลงานวิจัย</w:t>
            </w:r>
          </w:p>
        </w:tc>
        <w:tc>
          <w:tcPr>
            <w:tcW w:w="2268" w:type="dxa"/>
            <w:tcBorders>
              <w:top w:val="single" w:sz="6" w:space="0" w:color="auto"/>
              <w:left w:val="single" w:sz="6" w:space="0" w:color="auto"/>
              <w:bottom w:val="single" w:sz="6" w:space="0" w:color="auto"/>
              <w:right w:val="single" w:sz="6" w:space="0" w:color="auto"/>
            </w:tcBorders>
          </w:tcPr>
          <w:p w14:paraId="32708895"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22347EE4"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r>
      <w:tr w:rsidR="005A2B83" w:rsidRPr="005A2B83" w14:paraId="71B46C69" w14:textId="77777777" w:rsidTr="00173068">
        <w:tc>
          <w:tcPr>
            <w:tcW w:w="5521" w:type="dxa"/>
            <w:tcBorders>
              <w:top w:val="single" w:sz="6" w:space="0" w:color="auto"/>
              <w:left w:val="single" w:sz="6" w:space="0" w:color="auto"/>
              <w:bottom w:val="single" w:sz="6" w:space="0" w:color="auto"/>
              <w:right w:val="single" w:sz="6" w:space="0" w:color="auto"/>
            </w:tcBorders>
          </w:tcPr>
          <w:p w14:paraId="3642DEA0" w14:textId="047E65D5"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6.</w:t>
            </w:r>
            <w:r w:rsidR="000F29BF"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คุณสมบัติของอาจารย์ที่ปรึกษาวิทยานิพนธ์ร่วม (ถ้ามี)</w:t>
            </w:r>
          </w:p>
          <w:p w14:paraId="4FF0A694" w14:textId="00155075" w:rsidR="00111BF3" w:rsidRPr="005A2B83" w:rsidRDefault="00111BF3"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อาจารย์ประจำ</w:t>
            </w:r>
          </w:p>
          <w:p w14:paraId="5E3353CE" w14:textId="4CBC5532" w:rsidR="00111BF3" w:rsidRPr="005A2B83" w:rsidRDefault="00111BF3"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เอกหรือเทียบเท่าหรือขั้นต่ำปริญญาโทหรือเทียบเท่าและดำรงตำแหน่งทางวิชาการไม่ต่ำกว่ารองศาสตราจารย์ในสาขาวิชานั้นหรือสาขาวิชาที่สัมพันธ์กัน</w:t>
            </w:r>
          </w:p>
          <w:p w14:paraId="7222F015" w14:textId="543B5BEB" w:rsidR="00111BF3" w:rsidRPr="005A2B83" w:rsidRDefault="00111BF3"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มีผลงานทางวิชาการอย่างน้อย 3 รายการในรอบ 5 ปีย้อนหลัง</w:t>
            </w:r>
            <w:r w:rsidR="00796227"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 โดยอย่างน้อย 1 รายการต้องเป็นผลงานวิจัย</w:t>
            </w:r>
          </w:p>
          <w:p w14:paraId="41614533" w14:textId="2CDE7223" w:rsidR="00111BF3" w:rsidRPr="005A2B83" w:rsidRDefault="00111BF3"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ผู้ทรงคุณวุฒิภายนอก</w:t>
            </w:r>
          </w:p>
          <w:p w14:paraId="4BA87AD6" w14:textId="6CCD810E" w:rsidR="00111BF3" w:rsidRPr="005A2B83" w:rsidRDefault="00111BF3"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คุณวุฒิระดับปริญญาเอกหรือเทียบเท่า</w:t>
            </w:r>
          </w:p>
          <w:p w14:paraId="197D3E42" w14:textId="22DCD5D9" w:rsidR="00111BF3" w:rsidRPr="005A2B83" w:rsidRDefault="00111BF3"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มีผลงานทางวิชาการที่ได้รับการตีพิมพ์เผยแพร่ในระดับชาติ ซึ่งตรงหรือสัมพันธ์กับหัวข้อวิทยานิพนธ์หรือการค้นคว้าอิสระไม่น้อยกว่า 10 เรื่อง</w:t>
            </w:r>
          </w:p>
          <w:p w14:paraId="1326FE45" w14:textId="5637C950" w:rsidR="00111BF3" w:rsidRPr="005A2B83" w:rsidRDefault="00111BF3" w:rsidP="00696F97">
            <w:pPr>
              <w:autoSpaceDE w:val="0"/>
              <w:autoSpaceDN w:val="0"/>
              <w:adjustRightInd w:val="0"/>
              <w:spacing w:after="0"/>
              <w:rPr>
                <w:rFonts w:ascii="TH SarabunPSK" w:eastAsia="Calibri" w:hAnsi="TH SarabunPSK" w:cs="TH SarabunPSK"/>
                <w:color w:val="000000" w:themeColor="text1"/>
                <w:sz w:val="28"/>
                <w:cs/>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หากไม่มีคุณวุฒิหรือประสบการณ์ตามที่กำหนดจะต้องมีความรู้ </w:t>
            </w:r>
            <w:r w:rsidR="00FD1359"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ความเชี่ยวชาญและประสบการณ์สูงเป็นที่ยอมรับ ซึ่งตรงหรือสัมพันธ์กับหัวข้อวิทยานิพนธ์หรือการค้นคว้าอิสระ โดยผ่านความเห็นชอบของ</w:t>
            </w:r>
            <w:r w:rsidR="00FD1359"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สภาสถาบันและแจ้ง กกอ. ทราบ</w:t>
            </w:r>
          </w:p>
        </w:tc>
        <w:tc>
          <w:tcPr>
            <w:tcW w:w="2268" w:type="dxa"/>
            <w:tcBorders>
              <w:top w:val="single" w:sz="6" w:space="0" w:color="auto"/>
              <w:left w:val="single" w:sz="6" w:space="0" w:color="auto"/>
              <w:bottom w:val="single" w:sz="6" w:space="0" w:color="auto"/>
              <w:right w:val="single" w:sz="6" w:space="0" w:color="auto"/>
            </w:tcBorders>
          </w:tcPr>
          <w:p w14:paraId="59F56AFE"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37166884"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r>
      <w:tr w:rsidR="005A2B83" w:rsidRPr="005A2B83" w14:paraId="0853363D" w14:textId="77777777" w:rsidTr="00173068">
        <w:tc>
          <w:tcPr>
            <w:tcW w:w="5521" w:type="dxa"/>
            <w:tcBorders>
              <w:top w:val="single" w:sz="6" w:space="0" w:color="auto"/>
              <w:left w:val="single" w:sz="6" w:space="0" w:color="auto"/>
              <w:bottom w:val="single" w:sz="6" w:space="0" w:color="auto"/>
              <w:right w:val="single" w:sz="6" w:space="0" w:color="auto"/>
            </w:tcBorders>
          </w:tcPr>
          <w:p w14:paraId="6F85F8AC" w14:textId="77777777"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rPr>
              <w:t>7</w:t>
            </w:r>
            <w:r w:rsidRPr="005A2B83">
              <w:rPr>
                <w:rFonts w:ascii="TH SarabunPSK" w:eastAsia="Calibri" w:hAnsi="TH SarabunPSK" w:cs="TH SarabunPSK"/>
                <w:b/>
                <w:bCs/>
                <w:color w:val="000000" w:themeColor="text1"/>
                <w:sz w:val="28"/>
                <w:cs/>
              </w:rPr>
              <w:t>. คุณสมบัติของอาจารย์ผู้สอบวิทยานิพนธ์</w:t>
            </w:r>
          </w:p>
          <w:p w14:paraId="3A4C8260" w14:textId="05493410" w:rsidR="002707F2" w:rsidRPr="005A2B83" w:rsidRDefault="002707F2"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อาจารย์ผู้สอบวิทยานิพนธ์</w:t>
            </w:r>
          </w:p>
          <w:p w14:paraId="24325EAA" w14:textId="0A101999" w:rsidR="002707F2" w:rsidRPr="005A2B83" w:rsidRDefault="0020478A"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 </w:t>
            </w:r>
            <w:r w:rsidR="002707F2" w:rsidRPr="005A2B83">
              <w:rPr>
                <w:rFonts w:ascii="TH SarabunPSK" w:hAnsi="TH SarabunPSK" w:cs="TH SarabunPSK"/>
                <w:color w:val="000000" w:themeColor="text1"/>
                <w:sz w:val="28"/>
                <w:cs/>
              </w:rPr>
              <w:t>ประกอบด้วย อาจารย์ประจำหลักสูตรและผู้ทรงคุณวุฒิจากภายนอก</w:t>
            </w:r>
            <w:r w:rsidRPr="005A2B83">
              <w:rPr>
                <w:rFonts w:ascii="TH SarabunPSK" w:hAnsi="TH SarabunPSK" w:cs="TH SarabunPSK"/>
                <w:color w:val="000000" w:themeColor="text1"/>
                <w:sz w:val="28"/>
                <w:cs/>
              </w:rPr>
              <w:t xml:space="preserve">       </w:t>
            </w:r>
            <w:r w:rsidR="002707F2" w:rsidRPr="005A2B83">
              <w:rPr>
                <w:rFonts w:ascii="TH SarabunPSK" w:hAnsi="TH SarabunPSK" w:cs="TH SarabunPSK"/>
                <w:color w:val="000000" w:themeColor="text1"/>
                <w:sz w:val="28"/>
                <w:cs/>
              </w:rPr>
              <w:t>ไม่น้อยกว่า 3 คน ประธานผู้สอบวิทยานิพนธ์ต้องไม่เป็นที่ปรึกษาวิทยานิพนธ์หลักหรือที่ปรึกษาวิทยานิพนธ์ร่วม</w:t>
            </w:r>
          </w:p>
          <w:p w14:paraId="3B6665AB" w14:textId="645F0707" w:rsidR="002707F2" w:rsidRPr="005A2B83" w:rsidRDefault="002707F2"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อาจารย์ประจำหลักสูตร</w:t>
            </w:r>
          </w:p>
          <w:p w14:paraId="625716A7" w14:textId="2C9D80BE" w:rsidR="002707F2" w:rsidRPr="005A2B83" w:rsidRDefault="002707F2"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เอกหรือเทียบเท่าหรือขั้นต่ำปริญญาโทหรือเทียบเท่าและดำรงตำแหน่งทางวิชาการไม่ต่ำกว่ารองศาสตราจารย์ในสาขาวิชานั้นหรือสาขาวิชาที่สัมพันธ์กัน</w:t>
            </w:r>
          </w:p>
          <w:p w14:paraId="420CF416" w14:textId="2C41E52A" w:rsidR="002707F2" w:rsidRPr="005A2B83" w:rsidRDefault="002707F2"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มีผลงานทางวิชาการอย่างน้อย 3 รายการในรอบ 5 ปีย้อนหลัง </w:t>
            </w:r>
            <w:r w:rsidR="00D35FC6"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โดยอย่างน้อย 1 รายการต้องเป็นผลงานวิจัย</w:t>
            </w:r>
          </w:p>
          <w:p w14:paraId="05FCCDA8" w14:textId="6AA8B867" w:rsidR="002707F2" w:rsidRPr="005A2B83" w:rsidRDefault="002707F2"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ผู้ทรงคุณวุฒิภายนอก</w:t>
            </w:r>
          </w:p>
          <w:p w14:paraId="4E6A5B74" w14:textId="65B73C14" w:rsidR="002707F2" w:rsidRPr="005A2B83" w:rsidRDefault="002707F2"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คุณวุฒิระดับปริญญาเอกหรือเทียบเท่า</w:t>
            </w:r>
          </w:p>
          <w:p w14:paraId="61435E89" w14:textId="4188C45A" w:rsidR="002707F2" w:rsidRPr="005A2B83" w:rsidRDefault="002707F2"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มีผลงานทางวิชาการที่ได้รับการตีพิมพ์เผยแพร่ในระดับชาติ ซึ่งตรงหรือสัมพันธ์กับหัวข้อวิทยานิพนธ์หรือการค้นคว้าอิสระไม่น้อยกว่า 10 เรื่อง</w:t>
            </w:r>
          </w:p>
          <w:p w14:paraId="31AFFDE5" w14:textId="619998CC" w:rsidR="002707F2" w:rsidRPr="005A2B83" w:rsidRDefault="002707F2" w:rsidP="00696F97">
            <w:pPr>
              <w:autoSpaceDE w:val="0"/>
              <w:autoSpaceDN w:val="0"/>
              <w:adjustRightInd w:val="0"/>
              <w:spacing w:after="0"/>
              <w:rPr>
                <w:rFonts w:ascii="TH SarabunPSK" w:eastAsia="Calibri" w:hAnsi="TH SarabunPSK" w:cs="TH SarabunPSK"/>
                <w:color w:val="000000" w:themeColor="text1"/>
                <w:sz w:val="28"/>
                <w:cs/>
              </w:rPr>
            </w:pPr>
            <w:r w:rsidRPr="005A2B83">
              <w:rPr>
                <w:rFonts w:ascii="TH SarabunPSK" w:hAnsi="TH SarabunPSK" w:cs="TH SarabunPSK"/>
                <w:color w:val="000000" w:themeColor="text1"/>
                <w:sz w:val="28"/>
                <w:cs/>
              </w:rPr>
              <w:lastRenderedPageBreak/>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หากไม่มีคุณวุฒิหรือประสบการณ์ตามที่กำหนดจะต้องมีความรู้ </w:t>
            </w:r>
            <w:r w:rsidR="00D35FC6"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ความเชี่ยวชาญและประสบการณ์สูง เป็นที่ยอมรับ ซึ่งตรงหรือสัมพันธ์</w:t>
            </w:r>
            <w:r w:rsidR="000C1A99"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กับหัวข้อวิทยานิพนธ์หรือการค้นคว้าอิสระ โดยผ่านความเห็นชอบของ</w:t>
            </w:r>
            <w:r w:rsidR="000C1A99"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สภาสถาบันและแจ้ง กกอ. ทราบ</w:t>
            </w:r>
          </w:p>
        </w:tc>
        <w:tc>
          <w:tcPr>
            <w:tcW w:w="2268" w:type="dxa"/>
            <w:tcBorders>
              <w:top w:val="single" w:sz="6" w:space="0" w:color="auto"/>
              <w:left w:val="single" w:sz="6" w:space="0" w:color="auto"/>
              <w:bottom w:val="single" w:sz="6" w:space="0" w:color="auto"/>
              <w:right w:val="single" w:sz="6" w:space="0" w:color="auto"/>
            </w:tcBorders>
          </w:tcPr>
          <w:p w14:paraId="47ABF682"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2B1CBB89"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r>
      <w:tr w:rsidR="005A2B83" w:rsidRPr="005A2B83" w14:paraId="5622A01E" w14:textId="77777777" w:rsidTr="00173068">
        <w:tc>
          <w:tcPr>
            <w:tcW w:w="5521" w:type="dxa"/>
            <w:tcBorders>
              <w:top w:val="single" w:sz="6" w:space="0" w:color="auto"/>
              <w:left w:val="single" w:sz="6" w:space="0" w:color="auto"/>
              <w:bottom w:val="single" w:sz="4" w:space="0" w:color="auto"/>
              <w:right w:val="single" w:sz="6" w:space="0" w:color="auto"/>
            </w:tcBorders>
          </w:tcPr>
          <w:p w14:paraId="5D55C4AA" w14:textId="77777777"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8. การตีพิมพ์เผยแพร่ผลงานของผู้สำเร็จการศึกษา</w:t>
            </w:r>
          </w:p>
          <w:p w14:paraId="11561F4A" w14:textId="02DA9A7C" w:rsidR="00503221" w:rsidRPr="005A2B83" w:rsidRDefault="00503221"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แผน ก1</w:t>
            </w:r>
          </w:p>
          <w:p w14:paraId="2FFB16A7" w14:textId="2C74C42E" w:rsidR="00503221" w:rsidRPr="005A2B83" w:rsidRDefault="00503221" w:rsidP="00696F97">
            <w:pPr>
              <w:spacing w:after="0"/>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ต้องได้รับการยอมรับให้ตีพิมพ์ในวารสารระดับชาติหรือนานาชาติ</w:t>
            </w:r>
            <w:r w:rsidR="00CC3E7E"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ที่มีคุณภาพตามประกาศของ กกอ.</w:t>
            </w:r>
          </w:p>
          <w:p w14:paraId="4EA0C40F" w14:textId="202FC79E" w:rsidR="00503221" w:rsidRPr="005A2B83" w:rsidRDefault="00503221"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แผน ก2</w:t>
            </w:r>
          </w:p>
          <w:p w14:paraId="7B546FDD" w14:textId="276A2FAB" w:rsidR="00503221" w:rsidRPr="005A2B83" w:rsidRDefault="00503221" w:rsidP="00696F97">
            <w:pPr>
              <w:spacing w:after="0"/>
              <w:rPr>
                <w:rFonts w:ascii="TH SarabunPSK" w:hAnsi="TH SarabunPSK" w:cs="TH SarabunPSK"/>
                <w:color w:val="000000" w:themeColor="text1"/>
                <w:sz w:val="28"/>
                <w:cs/>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ต้องได้รับการยอมรับให้ตีพิมพ์ในวารสารระดับชาติหรือนานาชาติ</w:t>
            </w:r>
            <w:r w:rsidR="00CC3E7E"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ที่คุณภาพตามประกาศของ กกอ. หรือนำเสนอต่อที่ประชุมวิชาการ </w:t>
            </w:r>
            <w:r w:rsidR="00CC3E7E"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โดยบทความที่นำเสนอได้รับการตีพิมพ์ในรายงานสืบเนื่องจากการประชุมทางวิชาการ (</w:t>
            </w:r>
            <w:r w:rsidRPr="005A2B83">
              <w:rPr>
                <w:rFonts w:ascii="TH SarabunPSK" w:hAnsi="TH SarabunPSK" w:cs="TH SarabunPSK"/>
                <w:color w:val="000000" w:themeColor="text1"/>
                <w:sz w:val="28"/>
              </w:rPr>
              <w:t>Proceeding</w:t>
            </w:r>
            <w:r w:rsidRPr="005A2B83">
              <w:rPr>
                <w:rFonts w:ascii="TH SarabunPSK" w:hAnsi="TH SarabunPSK" w:cs="TH SarabunPSK"/>
                <w:color w:val="000000" w:themeColor="text1"/>
                <w:sz w:val="28"/>
                <w:cs/>
              </w:rPr>
              <w:t>)</w:t>
            </w:r>
          </w:p>
        </w:tc>
        <w:tc>
          <w:tcPr>
            <w:tcW w:w="2268" w:type="dxa"/>
            <w:tcBorders>
              <w:top w:val="single" w:sz="6" w:space="0" w:color="auto"/>
              <w:left w:val="single" w:sz="6" w:space="0" w:color="auto"/>
              <w:bottom w:val="single" w:sz="4" w:space="0" w:color="auto"/>
              <w:right w:val="single" w:sz="6" w:space="0" w:color="auto"/>
            </w:tcBorders>
          </w:tcPr>
          <w:p w14:paraId="715469D8"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4" w:space="0" w:color="auto"/>
              <w:right w:val="single" w:sz="6" w:space="0" w:color="auto"/>
            </w:tcBorders>
          </w:tcPr>
          <w:p w14:paraId="4E6D6759"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r>
      <w:tr w:rsidR="005A2B83" w:rsidRPr="005A2B83" w14:paraId="561BF5A6" w14:textId="77777777" w:rsidTr="00173068">
        <w:tc>
          <w:tcPr>
            <w:tcW w:w="5521" w:type="dxa"/>
            <w:tcBorders>
              <w:left w:val="single" w:sz="6" w:space="0" w:color="auto"/>
              <w:bottom w:val="single" w:sz="6" w:space="0" w:color="auto"/>
              <w:right w:val="single" w:sz="6" w:space="0" w:color="auto"/>
            </w:tcBorders>
          </w:tcPr>
          <w:p w14:paraId="7AD4A267" w14:textId="77777777" w:rsidR="001F1E03" w:rsidRPr="005A2B83" w:rsidRDefault="001F1E03" w:rsidP="00696F97">
            <w:pPr>
              <w:spacing w:after="0"/>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 แผน ข</w:t>
            </w:r>
          </w:p>
          <w:p w14:paraId="668BBC64" w14:textId="4A673BD5" w:rsidR="001F1E03" w:rsidRPr="005A2B83" w:rsidRDefault="001F1E03" w:rsidP="00696F97">
            <w:pPr>
              <w:autoSpaceDE w:val="0"/>
              <w:autoSpaceDN w:val="0"/>
              <w:adjustRightInd w:val="0"/>
              <w:spacing w:after="0"/>
              <w:rPr>
                <w:rFonts w:ascii="TH SarabunPSK" w:eastAsia="Calibri" w:hAnsi="TH SarabunPSK" w:cs="TH SarabunPSK"/>
                <w:b/>
                <w:bCs/>
                <w:color w:val="000000" w:themeColor="text1"/>
                <w:sz w:val="28"/>
                <w:cs/>
              </w:rPr>
            </w:pPr>
            <w:r w:rsidRPr="005A2B83">
              <w:rPr>
                <w:rFonts w:ascii="TH SarabunPSK" w:hAnsi="TH SarabunPSK" w:cs="TH SarabunPSK"/>
                <w:color w:val="000000" w:themeColor="text1"/>
                <w:sz w:val="28"/>
                <w:cs/>
              </w:rPr>
              <w:t>- รายงานการค้นคว้าหรือส่วนหนึ่งของการค้นคว้าอิสระต้องได้รับ           การเผยแพร่ในลักษณะใดลักษณะหนึ่งที่สืบค้นได้</w:t>
            </w:r>
          </w:p>
        </w:tc>
        <w:tc>
          <w:tcPr>
            <w:tcW w:w="2268" w:type="dxa"/>
            <w:tcBorders>
              <w:left w:val="single" w:sz="6" w:space="0" w:color="auto"/>
              <w:bottom w:val="single" w:sz="6" w:space="0" w:color="auto"/>
              <w:right w:val="single" w:sz="6" w:space="0" w:color="auto"/>
            </w:tcBorders>
          </w:tcPr>
          <w:p w14:paraId="19C73EF1" w14:textId="77777777" w:rsidR="001F1E03" w:rsidRPr="005A2B83" w:rsidRDefault="001F1E03" w:rsidP="00DB1B27">
            <w:pPr>
              <w:autoSpaceDE w:val="0"/>
              <w:autoSpaceDN w:val="0"/>
              <w:adjustRightInd w:val="0"/>
              <w:rPr>
                <w:rFonts w:ascii="TH SarabunPSK" w:eastAsia="Calibri" w:hAnsi="TH SarabunPSK" w:cs="TH SarabunPSK"/>
                <w:color w:val="000000" w:themeColor="text1"/>
              </w:rPr>
            </w:pPr>
          </w:p>
        </w:tc>
        <w:tc>
          <w:tcPr>
            <w:tcW w:w="1701" w:type="dxa"/>
            <w:tcBorders>
              <w:left w:val="single" w:sz="6" w:space="0" w:color="auto"/>
              <w:bottom w:val="single" w:sz="6" w:space="0" w:color="auto"/>
              <w:right w:val="single" w:sz="6" w:space="0" w:color="auto"/>
            </w:tcBorders>
          </w:tcPr>
          <w:p w14:paraId="0BC66BA3" w14:textId="77777777" w:rsidR="001F1E03" w:rsidRPr="005A2B83" w:rsidRDefault="001F1E03" w:rsidP="00DB1B27">
            <w:pPr>
              <w:autoSpaceDE w:val="0"/>
              <w:autoSpaceDN w:val="0"/>
              <w:adjustRightInd w:val="0"/>
              <w:rPr>
                <w:rFonts w:ascii="TH SarabunPSK" w:eastAsia="Calibri" w:hAnsi="TH SarabunPSK" w:cs="TH SarabunPSK"/>
                <w:color w:val="000000" w:themeColor="text1"/>
              </w:rPr>
            </w:pPr>
          </w:p>
        </w:tc>
      </w:tr>
      <w:tr w:rsidR="005A2B83" w:rsidRPr="005A2B83" w14:paraId="2FFB37FA" w14:textId="77777777" w:rsidTr="00173068">
        <w:tc>
          <w:tcPr>
            <w:tcW w:w="5521" w:type="dxa"/>
            <w:tcBorders>
              <w:top w:val="single" w:sz="6" w:space="0" w:color="auto"/>
              <w:left w:val="single" w:sz="6" w:space="0" w:color="auto"/>
              <w:bottom w:val="single" w:sz="6" w:space="0" w:color="auto"/>
              <w:right w:val="single" w:sz="6" w:space="0" w:color="auto"/>
            </w:tcBorders>
          </w:tcPr>
          <w:p w14:paraId="350B2989" w14:textId="1B325364"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9.</w:t>
            </w:r>
            <w:r w:rsidR="000F29BF" w:rsidRPr="005A2B83">
              <w:rPr>
                <w:rFonts w:ascii="TH SarabunPSK" w:eastAsia="Calibri" w:hAnsi="TH SarabunPSK" w:cs="TH SarabunPSK"/>
                <w:b/>
                <w:bCs/>
                <w:color w:val="000000" w:themeColor="text1"/>
                <w:sz w:val="28"/>
                <w:cs/>
              </w:rPr>
              <w:t xml:space="preserve"> </w:t>
            </w:r>
            <w:r w:rsidRPr="005A2B83">
              <w:rPr>
                <w:rFonts w:ascii="TH SarabunPSK" w:eastAsia="Calibri" w:hAnsi="TH SarabunPSK" w:cs="TH SarabunPSK"/>
                <w:b/>
                <w:bCs/>
                <w:color w:val="000000" w:themeColor="text1"/>
                <w:sz w:val="28"/>
                <w:cs/>
              </w:rPr>
              <w:t>ภาระงานอาจารย์ที่ปรึกษาวิทยานิพนธ์และการค้นคว้าอิสระในระดับบัณฑิตศึกษา</w:t>
            </w:r>
          </w:p>
          <w:p w14:paraId="65E599BA" w14:textId="74B5DBBF" w:rsidR="00503221" w:rsidRPr="005A2B83" w:rsidRDefault="00503221" w:rsidP="00696F97">
            <w:pPr>
              <w:spacing w:after="0" w:line="400" w:lineRule="exact"/>
              <w:rPr>
                <w:rFonts w:ascii="TH SarabunPSK" w:hAnsi="TH SarabunPSK" w:cs="TH SarabunPSK"/>
                <w:i/>
                <w:iCs/>
                <w:color w:val="000000" w:themeColor="text1"/>
                <w:sz w:val="28"/>
                <w:u w:val="single"/>
              </w:rPr>
            </w:pPr>
            <w:r w:rsidRPr="005A2B83">
              <w:rPr>
                <w:rFonts w:ascii="TH SarabunPSK" w:hAnsi="TH SarabunPSK" w:cs="TH SarabunPSK"/>
                <w:i/>
                <w:iCs/>
                <w:color w:val="000000" w:themeColor="text1"/>
                <w:sz w:val="28"/>
                <w:u w:val="single"/>
                <w:cs/>
              </w:rPr>
              <w:t>-</w:t>
            </w:r>
            <w:r w:rsidR="000F29BF" w:rsidRPr="005A2B83">
              <w:rPr>
                <w:rFonts w:ascii="TH SarabunPSK" w:hAnsi="TH SarabunPSK" w:cs="TH SarabunPSK"/>
                <w:i/>
                <w:iCs/>
                <w:color w:val="000000" w:themeColor="text1"/>
                <w:sz w:val="28"/>
                <w:u w:val="single"/>
                <w:cs/>
              </w:rPr>
              <w:t xml:space="preserve"> </w:t>
            </w:r>
            <w:r w:rsidRPr="005A2B83">
              <w:rPr>
                <w:rFonts w:ascii="TH SarabunPSK" w:hAnsi="TH SarabunPSK" w:cs="TH SarabunPSK"/>
                <w:i/>
                <w:iCs/>
                <w:color w:val="000000" w:themeColor="text1"/>
                <w:sz w:val="28"/>
                <w:u w:val="single"/>
                <w:cs/>
              </w:rPr>
              <w:t>วิทยานิพนธ์</w:t>
            </w:r>
          </w:p>
          <w:p w14:paraId="34475AC6" w14:textId="0C8A39C7" w:rsidR="00503221" w:rsidRPr="005A2B83" w:rsidRDefault="00503221" w:rsidP="00696F97">
            <w:pPr>
              <w:spacing w:after="0" w:line="400" w:lineRule="exact"/>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อาจารย์คุณวุฒิปริญญา</w:t>
            </w:r>
            <w:r w:rsidR="00417DDA" w:rsidRPr="005A2B83">
              <w:rPr>
                <w:rFonts w:ascii="TH SarabunPSK" w:hAnsi="TH SarabunPSK" w:cs="TH SarabunPSK"/>
                <w:color w:val="000000" w:themeColor="text1"/>
                <w:sz w:val="28"/>
                <w:cs/>
              </w:rPr>
              <w:t>โท</w:t>
            </w:r>
            <w:r w:rsidRPr="005A2B83">
              <w:rPr>
                <w:rFonts w:ascii="TH SarabunPSK" w:hAnsi="TH SarabunPSK" w:cs="TH SarabunPSK"/>
                <w:color w:val="000000" w:themeColor="text1"/>
                <w:sz w:val="28"/>
                <w:cs/>
              </w:rPr>
              <w:t xml:space="preserve"> 1 คนต่อ</w:t>
            </w:r>
            <w:r w:rsidR="00DA2DC7" w:rsidRPr="005A2B83">
              <w:rPr>
                <w:rFonts w:ascii="TH SarabunPSK" w:hAnsi="TH SarabunPSK" w:cs="TH SarabunPSK"/>
                <w:color w:val="000000" w:themeColor="text1"/>
                <w:sz w:val="28"/>
                <w:cs/>
              </w:rPr>
              <w:t>นักศึกษา</w:t>
            </w:r>
            <w:r w:rsidRPr="005A2B83">
              <w:rPr>
                <w:rFonts w:ascii="TH SarabunPSK" w:hAnsi="TH SarabunPSK" w:cs="TH SarabunPSK"/>
                <w:color w:val="000000" w:themeColor="text1"/>
                <w:sz w:val="28"/>
                <w:cs/>
              </w:rPr>
              <w:t xml:space="preserve"> 5 คน</w:t>
            </w:r>
          </w:p>
          <w:p w14:paraId="30722E7B" w14:textId="242447AD" w:rsidR="00503221" w:rsidRPr="005A2B83" w:rsidRDefault="00503221" w:rsidP="00696F97">
            <w:pPr>
              <w:spacing w:after="0" w:line="400" w:lineRule="exact"/>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อาจารย์คุณวุฒิปริญาเอก 1 คนต่อ</w:t>
            </w:r>
            <w:r w:rsidR="004F2A75" w:rsidRPr="005A2B83">
              <w:rPr>
                <w:rFonts w:ascii="TH SarabunPSK" w:hAnsi="TH SarabunPSK" w:cs="TH SarabunPSK"/>
                <w:color w:val="000000" w:themeColor="text1"/>
                <w:sz w:val="28"/>
                <w:cs/>
              </w:rPr>
              <w:t>น</w:t>
            </w:r>
            <w:r w:rsidR="00DA2DC7" w:rsidRPr="005A2B83">
              <w:rPr>
                <w:rFonts w:ascii="TH SarabunPSK" w:hAnsi="TH SarabunPSK" w:cs="TH SarabunPSK"/>
                <w:color w:val="000000" w:themeColor="text1"/>
                <w:sz w:val="28"/>
                <w:cs/>
              </w:rPr>
              <w:t>ักศึกษา</w:t>
            </w:r>
            <w:r w:rsidRPr="005A2B83">
              <w:rPr>
                <w:rFonts w:ascii="TH SarabunPSK" w:hAnsi="TH SarabunPSK" w:cs="TH SarabunPSK"/>
                <w:color w:val="000000" w:themeColor="text1"/>
                <w:sz w:val="28"/>
                <w:cs/>
              </w:rPr>
              <w:t xml:space="preserve"> </w:t>
            </w:r>
            <w:r w:rsidR="00DC622D" w:rsidRPr="005A2B83">
              <w:rPr>
                <w:rFonts w:ascii="TH SarabunPSK" w:hAnsi="TH SarabunPSK" w:cs="TH SarabunPSK"/>
                <w:color w:val="000000" w:themeColor="text1"/>
                <w:sz w:val="28"/>
                <w:cs/>
              </w:rPr>
              <w:t>5</w:t>
            </w:r>
            <w:r w:rsidRPr="005A2B83">
              <w:rPr>
                <w:rFonts w:ascii="TH SarabunPSK" w:hAnsi="TH SarabunPSK" w:cs="TH SarabunPSK"/>
                <w:color w:val="000000" w:themeColor="text1"/>
                <w:sz w:val="28"/>
                <w:cs/>
              </w:rPr>
              <w:t xml:space="preserve"> คน</w:t>
            </w:r>
          </w:p>
          <w:p w14:paraId="2FBC7AF5" w14:textId="77777777" w:rsidR="00EB06DD" w:rsidRPr="005A2B83" w:rsidRDefault="00EB06DD" w:rsidP="00696F97">
            <w:pPr>
              <w:spacing w:after="0" w:line="400" w:lineRule="exact"/>
              <w:rPr>
                <w:rFonts w:ascii="TH SarabunPSK" w:hAnsi="TH SarabunPSK" w:cs="TH SarabunPSK"/>
                <w:i/>
                <w:iCs/>
                <w:color w:val="000000" w:themeColor="text1"/>
                <w:sz w:val="28"/>
                <w:u w:val="single"/>
                <w:cs/>
              </w:rPr>
            </w:pPr>
            <w:r w:rsidRPr="005A2B83">
              <w:rPr>
                <w:rFonts w:ascii="TH SarabunPSK" w:hAnsi="TH SarabunPSK" w:cs="TH SarabunPSK"/>
                <w:i/>
                <w:iCs/>
                <w:color w:val="000000" w:themeColor="text1"/>
                <w:sz w:val="28"/>
                <w:u w:val="single"/>
                <w:cs/>
              </w:rPr>
              <w:t>- การค้นคว้าอิสระ</w:t>
            </w:r>
          </w:p>
          <w:p w14:paraId="70CE2709" w14:textId="734DAD07" w:rsidR="00EB06DD" w:rsidRPr="005A2B83" w:rsidRDefault="00EB06DD" w:rsidP="00696F97">
            <w:pPr>
              <w:spacing w:after="0" w:line="400" w:lineRule="exact"/>
              <w:rPr>
                <w:rFonts w:ascii="TH SarabunPSK" w:hAnsi="TH SarabunPSK" w:cs="TH SarabunPSK"/>
                <w:color w:val="000000" w:themeColor="text1"/>
                <w:sz w:val="28"/>
              </w:rPr>
            </w:pPr>
            <w:r w:rsidRPr="005A2B83">
              <w:rPr>
                <w:rFonts w:ascii="TH SarabunPSK" w:hAnsi="TH SarabunPSK" w:cs="TH SarabunPSK"/>
                <w:color w:val="000000" w:themeColor="text1"/>
                <w:sz w:val="28"/>
                <w:cs/>
              </w:rPr>
              <w:t>- อาจารย์คุณวุฒิปริญ</w:t>
            </w:r>
            <w:r w:rsidR="00AC75D6" w:rsidRPr="005A2B83">
              <w:rPr>
                <w:rFonts w:ascii="TH SarabunPSK" w:hAnsi="TH SarabunPSK" w:cs="TH SarabunPSK"/>
                <w:color w:val="000000" w:themeColor="text1"/>
                <w:sz w:val="28"/>
                <w:cs/>
              </w:rPr>
              <w:t>ญ</w:t>
            </w:r>
            <w:r w:rsidRPr="005A2B83">
              <w:rPr>
                <w:rFonts w:ascii="TH SarabunPSK" w:hAnsi="TH SarabunPSK" w:cs="TH SarabunPSK"/>
                <w:color w:val="000000" w:themeColor="text1"/>
                <w:sz w:val="28"/>
                <w:cs/>
              </w:rPr>
              <w:t>า</w:t>
            </w:r>
            <w:r w:rsidR="00065758" w:rsidRPr="005A2B83">
              <w:rPr>
                <w:rFonts w:ascii="TH SarabunPSK" w:hAnsi="TH SarabunPSK" w:cs="TH SarabunPSK"/>
                <w:color w:val="000000" w:themeColor="text1"/>
                <w:sz w:val="28"/>
                <w:cs/>
              </w:rPr>
              <w:t>โท</w:t>
            </w:r>
            <w:r w:rsidRPr="005A2B83">
              <w:rPr>
                <w:rFonts w:ascii="TH SarabunPSK" w:hAnsi="TH SarabunPSK" w:cs="TH SarabunPSK"/>
                <w:color w:val="000000" w:themeColor="text1"/>
                <w:sz w:val="28"/>
                <w:cs/>
              </w:rPr>
              <w:t xml:space="preserve"> 1 คนต่อ</w:t>
            </w:r>
            <w:r w:rsidR="004F2A75" w:rsidRPr="005A2B83">
              <w:rPr>
                <w:rFonts w:ascii="TH SarabunPSK" w:hAnsi="TH SarabunPSK" w:cs="TH SarabunPSK"/>
                <w:color w:val="000000" w:themeColor="text1"/>
                <w:sz w:val="28"/>
                <w:cs/>
              </w:rPr>
              <w:t>น</w:t>
            </w:r>
            <w:r w:rsidR="00DA2DC7" w:rsidRPr="005A2B83">
              <w:rPr>
                <w:rFonts w:ascii="TH SarabunPSK" w:hAnsi="TH SarabunPSK" w:cs="TH SarabunPSK"/>
                <w:color w:val="000000" w:themeColor="text1"/>
                <w:sz w:val="28"/>
                <w:cs/>
              </w:rPr>
              <w:t>นักศึกษา</w:t>
            </w:r>
            <w:r w:rsidRPr="005A2B83">
              <w:rPr>
                <w:rFonts w:ascii="TH SarabunPSK" w:hAnsi="TH SarabunPSK" w:cs="TH SarabunPSK"/>
                <w:color w:val="000000" w:themeColor="text1"/>
                <w:sz w:val="28"/>
                <w:cs/>
              </w:rPr>
              <w:t xml:space="preserve"> 15 คน</w:t>
            </w:r>
          </w:p>
          <w:p w14:paraId="276DE247" w14:textId="278FBA00" w:rsidR="00503221" w:rsidRPr="005A2B83" w:rsidRDefault="00503221" w:rsidP="00696F97">
            <w:pPr>
              <w:spacing w:after="0" w:line="400" w:lineRule="exact"/>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หากอาจารย์คุณวุฒิปริญญาเอกและมีตำแหน่งทางวิชาการหรือปริญญาโทและมีตำแหน่งทางวิชาการระดับรองศาสตราจารย์ขึ้นไป 1 คนต่อ</w:t>
            </w:r>
            <w:r w:rsidR="00DA2DC7" w:rsidRPr="005A2B83">
              <w:rPr>
                <w:rFonts w:ascii="TH SarabunPSK" w:hAnsi="TH SarabunPSK" w:cs="TH SarabunPSK"/>
                <w:color w:val="000000" w:themeColor="text1"/>
                <w:sz w:val="28"/>
                <w:cs/>
              </w:rPr>
              <w:t>นักศึกษา</w:t>
            </w:r>
            <w:r w:rsidR="004F2A75"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 xml:space="preserve"> 10 คน</w:t>
            </w:r>
          </w:p>
          <w:p w14:paraId="09657020" w14:textId="3EDFA290" w:rsidR="00503221" w:rsidRPr="005A2B83" w:rsidRDefault="00503221" w:rsidP="00696F97">
            <w:pPr>
              <w:autoSpaceDE w:val="0"/>
              <w:autoSpaceDN w:val="0"/>
              <w:adjustRightInd w:val="0"/>
              <w:spacing w:after="0"/>
              <w:rPr>
                <w:rFonts w:ascii="TH SarabunPSK" w:eastAsia="Calibri" w:hAnsi="TH SarabunPSK" w:cs="TH SarabunPSK"/>
                <w:color w:val="000000" w:themeColor="text1"/>
                <w:sz w:val="28"/>
                <w:cs/>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หากเป็นที่ปรึกษาทั้ง 2 ประเภทให้เทียบสัดส่วน</w:t>
            </w:r>
            <w:r w:rsidR="004F2A75" w:rsidRPr="005A2B83">
              <w:rPr>
                <w:rFonts w:ascii="TH SarabunPSK" w:hAnsi="TH SarabunPSK" w:cs="TH SarabunPSK"/>
                <w:color w:val="000000" w:themeColor="text1"/>
                <w:sz w:val="28"/>
                <w:cs/>
              </w:rPr>
              <w:t>น</w:t>
            </w:r>
            <w:r w:rsidR="00DA2DC7" w:rsidRPr="005A2B83">
              <w:rPr>
                <w:rFonts w:ascii="TH SarabunPSK" w:hAnsi="TH SarabunPSK" w:cs="TH SarabunPSK"/>
                <w:color w:val="000000" w:themeColor="text1"/>
                <w:sz w:val="28"/>
                <w:cs/>
              </w:rPr>
              <w:t>ักศึกษา</w:t>
            </w:r>
            <w:r w:rsidRPr="005A2B83">
              <w:rPr>
                <w:rFonts w:ascii="TH SarabunPSK" w:hAnsi="TH SarabunPSK" w:cs="TH SarabunPSK"/>
                <w:color w:val="000000" w:themeColor="text1"/>
                <w:sz w:val="28"/>
                <w:cs/>
              </w:rPr>
              <w:t>ที่ทำวิทยานิพนธ์ 1 คนเทียบเท่ากับ</w:t>
            </w:r>
            <w:r w:rsidR="004F2A75" w:rsidRPr="005A2B83">
              <w:rPr>
                <w:rFonts w:ascii="TH SarabunPSK" w:hAnsi="TH SarabunPSK" w:cs="TH SarabunPSK"/>
                <w:color w:val="000000" w:themeColor="text1"/>
                <w:sz w:val="28"/>
                <w:cs/>
              </w:rPr>
              <w:t>น</w:t>
            </w:r>
            <w:r w:rsidR="00DA2DC7" w:rsidRPr="005A2B83">
              <w:rPr>
                <w:rFonts w:ascii="TH SarabunPSK" w:hAnsi="TH SarabunPSK" w:cs="TH SarabunPSK"/>
                <w:color w:val="000000" w:themeColor="text1"/>
                <w:sz w:val="28"/>
                <w:cs/>
              </w:rPr>
              <w:t>ักศึกษา</w:t>
            </w:r>
            <w:r w:rsidRPr="005A2B83">
              <w:rPr>
                <w:rFonts w:ascii="TH SarabunPSK" w:hAnsi="TH SarabunPSK" w:cs="TH SarabunPSK"/>
                <w:color w:val="000000" w:themeColor="text1"/>
                <w:sz w:val="28"/>
                <w:cs/>
              </w:rPr>
              <w:t>ที่ค้นคว้าอิสระ 3 คน</w:t>
            </w:r>
          </w:p>
        </w:tc>
        <w:tc>
          <w:tcPr>
            <w:tcW w:w="2268" w:type="dxa"/>
            <w:tcBorders>
              <w:top w:val="single" w:sz="6" w:space="0" w:color="auto"/>
              <w:left w:val="single" w:sz="6" w:space="0" w:color="auto"/>
              <w:bottom w:val="single" w:sz="6" w:space="0" w:color="auto"/>
              <w:right w:val="single" w:sz="6" w:space="0" w:color="auto"/>
            </w:tcBorders>
          </w:tcPr>
          <w:p w14:paraId="138B2B35"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c>
          <w:tcPr>
            <w:tcW w:w="1701" w:type="dxa"/>
            <w:tcBorders>
              <w:top w:val="single" w:sz="6" w:space="0" w:color="auto"/>
              <w:left w:val="single" w:sz="6" w:space="0" w:color="auto"/>
              <w:bottom w:val="single" w:sz="6" w:space="0" w:color="auto"/>
              <w:right w:val="single" w:sz="6" w:space="0" w:color="auto"/>
            </w:tcBorders>
          </w:tcPr>
          <w:p w14:paraId="5D0550D7"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r>
      <w:tr w:rsidR="007338FF" w:rsidRPr="005A2B83" w14:paraId="5AFAB9C0" w14:textId="77777777" w:rsidTr="00173068">
        <w:tc>
          <w:tcPr>
            <w:tcW w:w="5521" w:type="dxa"/>
            <w:tcBorders>
              <w:top w:val="single" w:sz="6" w:space="0" w:color="auto"/>
              <w:left w:val="single" w:sz="6" w:space="0" w:color="auto"/>
              <w:bottom w:val="single" w:sz="6" w:space="0" w:color="auto"/>
              <w:right w:val="single" w:sz="6" w:space="0" w:color="auto"/>
            </w:tcBorders>
          </w:tcPr>
          <w:p w14:paraId="366EA042" w14:textId="77777777" w:rsidR="007C243B" w:rsidRPr="005A2B83" w:rsidRDefault="007C243B" w:rsidP="00696F97">
            <w:pPr>
              <w:autoSpaceDE w:val="0"/>
              <w:autoSpaceDN w:val="0"/>
              <w:adjustRightInd w:val="0"/>
              <w:spacing w:after="0"/>
              <w:rPr>
                <w:rFonts w:ascii="TH SarabunPSK" w:eastAsia="Calibri" w:hAnsi="TH SarabunPSK" w:cs="TH SarabunPSK"/>
                <w:b/>
                <w:bCs/>
                <w:color w:val="000000" w:themeColor="text1"/>
                <w:sz w:val="28"/>
              </w:rPr>
            </w:pPr>
            <w:r w:rsidRPr="005A2B83">
              <w:rPr>
                <w:rFonts w:ascii="TH SarabunPSK" w:eastAsia="Calibri" w:hAnsi="TH SarabunPSK" w:cs="TH SarabunPSK"/>
                <w:b/>
                <w:bCs/>
                <w:color w:val="000000" w:themeColor="text1"/>
                <w:sz w:val="28"/>
                <w:cs/>
              </w:rPr>
              <w:t>10. การปรับปรุงหลักสูตรตามรอบระยะเวลาที่กำหนด</w:t>
            </w:r>
          </w:p>
          <w:p w14:paraId="539F2C90" w14:textId="5A1DA34D" w:rsidR="006A0B96" w:rsidRPr="005A2B83" w:rsidRDefault="006A0B96" w:rsidP="00696F97">
            <w:pPr>
              <w:autoSpaceDE w:val="0"/>
              <w:autoSpaceDN w:val="0"/>
              <w:adjustRightInd w:val="0"/>
              <w:spacing w:after="0" w:line="240" w:lineRule="auto"/>
              <w:rPr>
                <w:rFonts w:ascii="TH SarabunPSK" w:eastAsia="Calibri" w:hAnsi="TH SarabunPSK" w:cs="TH SarabunPSK"/>
                <w:color w:val="000000" w:themeColor="text1"/>
                <w:sz w:val="28"/>
                <w:cs/>
              </w:rPr>
            </w:pPr>
            <w:r w:rsidRPr="005A2B83">
              <w:rPr>
                <w:rFonts w:ascii="TH SarabunPSK" w:hAnsi="TH SarabunPSK" w:cs="TH SarabunPSK"/>
                <w:color w:val="000000" w:themeColor="text1"/>
                <w:sz w:val="28"/>
                <w:cs/>
              </w:rPr>
              <w:t>-</w:t>
            </w:r>
            <w:r w:rsidR="000F29BF"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ต้องไม่เกิน 5 ปี ตามรอบระยะเวลาของหลักสูตรหรืออย่างน้อยทุก ๆ 5 ปี</w:t>
            </w:r>
          </w:p>
        </w:tc>
        <w:tc>
          <w:tcPr>
            <w:tcW w:w="2268" w:type="dxa"/>
            <w:tcBorders>
              <w:top w:val="single" w:sz="6" w:space="0" w:color="auto"/>
              <w:left w:val="single" w:sz="6" w:space="0" w:color="auto"/>
              <w:bottom w:val="single" w:sz="6" w:space="0" w:color="auto"/>
              <w:right w:val="single" w:sz="6" w:space="0" w:color="auto"/>
            </w:tcBorders>
          </w:tcPr>
          <w:p w14:paraId="1C7D79BD" w14:textId="05A153D4" w:rsidR="007C243B" w:rsidRPr="005A2B83" w:rsidRDefault="007C243B" w:rsidP="00DB1B27">
            <w:pPr>
              <w:autoSpaceDE w:val="0"/>
              <w:autoSpaceDN w:val="0"/>
              <w:adjustRightInd w:val="0"/>
              <w:rPr>
                <w:rFonts w:ascii="TH SarabunPSK" w:eastAsia="Calibri" w:hAnsi="TH SarabunPSK" w:cs="TH SarabunPSK"/>
                <w:color w:val="000000" w:themeColor="text1"/>
                <w:sz w:val="28"/>
              </w:rPr>
            </w:pPr>
          </w:p>
        </w:tc>
        <w:tc>
          <w:tcPr>
            <w:tcW w:w="1701" w:type="dxa"/>
            <w:tcBorders>
              <w:top w:val="single" w:sz="6" w:space="0" w:color="auto"/>
              <w:left w:val="single" w:sz="6" w:space="0" w:color="auto"/>
              <w:bottom w:val="single" w:sz="6" w:space="0" w:color="auto"/>
              <w:right w:val="single" w:sz="6" w:space="0" w:color="auto"/>
            </w:tcBorders>
          </w:tcPr>
          <w:p w14:paraId="14B410F1" w14:textId="77777777" w:rsidR="007C243B" w:rsidRPr="005A2B83" w:rsidRDefault="007C243B" w:rsidP="00DB1B27">
            <w:pPr>
              <w:autoSpaceDE w:val="0"/>
              <w:autoSpaceDN w:val="0"/>
              <w:adjustRightInd w:val="0"/>
              <w:rPr>
                <w:rFonts w:ascii="TH SarabunPSK" w:eastAsia="Calibri" w:hAnsi="TH SarabunPSK" w:cs="TH SarabunPSK"/>
                <w:color w:val="000000" w:themeColor="text1"/>
              </w:rPr>
            </w:pPr>
          </w:p>
        </w:tc>
      </w:tr>
    </w:tbl>
    <w:p w14:paraId="76DF2642" w14:textId="77777777" w:rsidR="005D3FE7" w:rsidRDefault="005D3FE7" w:rsidP="006A0B96">
      <w:pPr>
        <w:tabs>
          <w:tab w:val="left" w:pos="1080"/>
          <w:tab w:val="left" w:pos="3600"/>
          <w:tab w:val="left" w:pos="3960"/>
        </w:tabs>
        <w:rPr>
          <w:rFonts w:ascii="TH SarabunPSK" w:hAnsi="TH SarabunPSK" w:cs="TH SarabunPSK"/>
          <w:b/>
          <w:bCs/>
          <w:color w:val="000000" w:themeColor="text1"/>
          <w:sz w:val="32"/>
          <w:szCs w:val="32"/>
        </w:rPr>
      </w:pPr>
    </w:p>
    <w:p w14:paraId="437183A2" w14:textId="77777777" w:rsidR="005D3FE7" w:rsidRDefault="005D3FE7" w:rsidP="006A0B96">
      <w:pPr>
        <w:tabs>
          <w:tab w:val="left" w:pos="1080"/>
          <w:tab w:val="left" w:pos="3600"/>
          <w:tab w:val="left" w:pos="3960"/>
        </w:tabs>
        <w:rPr>
          <w:rFonts w:ascii="TH SarabunPSK" w:hAnsi="TH SarabunPSK" w:cs="TH SarabunPSK"/>
          <w:b/>
          <w:bCs/>
          <w:color w:val="000000" w:themeColor="text1"/>
          <w:sz w:val="32"/>
          <w:szCs w:val="32"/>
        </w:rPr>
      </w:pPr>
    </w:p>
    <w:p w14:paraId="7B76D93C" w14:textId="77777777" w:rsidR="005D3FE7" w:rsidRDefault="005D3FE7" w:rsidP="006A0B96">
      <w:pPr>
        <w:tabs>
          <w:tab w:val="left" w:pos="1080"/>
          <w:tab w:val="left" w:pos="3600"/>
          <w:tab w:val="left" w:pos="3960"/>
        </w:tabs>
        <w:rPr>
          <w:rFonts w:ascii="TH SarabunPSK" w:hAnsi="TH SarabunPSK" w:cs="TH SarabunPSK"/>
          <w:b/>
          <w:bCs/>
          <w:color w:val="000000" w:themeColor="text1"/>
          <w:sz w:val="32"/>
          <w:szCs w:val="32"/>
        </w:rPr>
      </w:pPr>
    </w:p>
    <w:p w14:paraId="490A525A" w14:textId="77777777" w:rsidR="005D3FE7" w:rsidRDefault="005D3FE7" w:rsidP="006A0B96">
      <w:pPr>
        <w:tabs>
          <w:tab w:val="left" w:pos="1080"/>
          <w:tab w:val="left" w:pos="3600"/>
          <w:tab w:val="left" w:pos="3960"/>
        </w:tabs>
        <w:rPr>
          <w:rFonts w:ascii="TH SarabunPSK" w:hAnsi="TH SarabunPSK" w:cs="TH SarabunPSK"/>
          <w:b/>
          <w:bCs/>
          <w:color w:val="000000" w:themeColor="text1"/>
          <w:sz w:val="32"/>
          <w:szCs w:val="32"/>
        </w:rPr>
      </w:pPr>
    </w:p>
    <w:p w14:paraId="6BDC5E4F" w14:textId="1978C42B" w:rsidR="006A0B96" w:rsidRPr="005A2B83" w:rsidRDefault="006A0B96" w:rsidP="006A0B96">
      <w:pPr>
        <w:tabs>
          <w:tab w:val="left" w:pos="1080"/>
          <w:tab w:val="left" w:pos="3600"/>
          <w:tab w:val="left" w:pos="3960"/>
        </w:tabs>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lastRenderedPageBreak/>
        <w:t>สรุปผลการประเมินตนเอง องค์ประกอบที่ 1 : การกำกับมาตรฐาน</w:t>
      </w:r>
    </w:p>
    <w:p w14:paraId="001AFC9B" w14:textId="77777777" w:rsidR="006A0B96" w:rsidRPr="005A2B83" w:rsidRDefault="006A0B96" w:rsidP="006A0B96">
      <w:pPr>
        <w:tabs>
          <w:tab w:val="left" w:pos="1080"/>
          <w:tab w:val="left" w:pos="3600"/>
          <w:tab w:val="left" w:pos="3960"/>
        </w:tabs>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28"/>
          <w:cs/>
        </w:rPr>
        <w:t xml:space="preserve">(แสดงเครื่องหมาย </w:t>
      </w:r>
      <w:r w:rsidRPr="005A2B83">
        <w:rPr>
          <w:rFonts w:ascii="TH SarabunPSK" w:hAnsi="TH SarabunPSK" w:cs="TH SarabunPSK"/>
          <w:b/>
          <w:bCs/>
          <w:color w:val="000000" w:themeColor="text1"/>
          <w:sz w:val="28"/>
        </w:rPr>
        <w:sym w:font="Wingdings 2" w:char="F052"/>
      </w:r>
      <w:r w:rsidRPr="005A2B83">
        <w:rPr>
          <w:rFonts w:ascii="TH SarabunPSK" w:hAnsi="TH SarabunPSK" w:cs="TH SarabunPSK"/>
          <w:b/>
          <w:bCs/>
          <w:color w:val="000000" w:themeColor="text1"/>
          <w:sz w:val="28"/>
          <w:cs/>
        </w:rPr>
        <w:t xml:space="preserve"> ให้ตรงกับผลการประเมินข้างต้น)</w:t>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134"/>
        <w:gridCol w:w="1843"/>
        <w:gridCol w:w="2552"/>
      </w:tblGrid>
      <w:tr w:rsidR="005A2B83" w:rsidRPr="005A2B83" w14:paraId="2D95DB95" w14:textId="77777777" w:rsidTr="005D3FE7">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D748F7" w14:textId="77777777" w:rsidR="00AC75D6" w:rsidRPr="005A2B83" w:rsidRDefault="00AC75D6" w:rsidP="00273511">
            <w:pPr>
              <w:tabs>
                <w:tab w:val="left" w:pos="1080"/>
                <w:tab w:val="left" w:pos="3600"/>
                <w:tab w:val="left" w:pos="3960"/>
              </w:tabs>
              <w:spacing w:before="120" w:after="120" w:line="276" w:lineRule="auto"/>
              <w:jc w:val="center"/>
              <w:rPr>
                <w:rFonts w:ascii="TH SarabunPSK" w:hAnsi="TH SarabunPSK" w:cs="TH SarabunPSK"/>
                <w:b/>
                <w:bCs/>
                <w:color w:val="000000" w:themeColor="text1"/>
                <w:sz w:val="32"/>
                <w:szCs w:val="32"/>
                <w:cs/>
              </w:rPr>
            </w:pPr>
            <w:r w:rsidRPr="005A2B83">
              <w:rPr>
                <w:rFonts w:ascii="TH SarabunPSK" w:hAnsi="TH SarabunPSK" w:cs="TH SarabunPSK"/>
                <w:b/>
                <w:bCs/>
                <w:color w:val="000000" w:themeColor="text1"/>
                <w:spacing w:val="-4"/>
                <w:sz w:val="32"/>
                <w:szCs w:val="32"/>
                <w:cs/>
              </w:rPr>
              <w:t>ตัวบ่งชี้</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170724" w14:textId="77777777" w:rsidR="00AC75D6" w:rsidRPr="005A2B83" w:rsidRDefault="00AC75D6" w:rsidP="00273511">
            <w:pPr>
              <w:tabs>
                <w:tab w:val="left" w:pos="1080"/>
                <w:tab w:val="left" w:pos="3600"/>
                <w:tab w:val="left" w:pos="3960"/>
              </w:tabs>
              <w:spacing w:before="120" w:after="120" w:line="276" w:lineRule="auto"/>
              <w:jc w:val="center"/>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t>เป้าหมาย</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79E100" w14:textId="77777777" w:rsidR="00AC75D6" w:rsidRPr="005A2B83" w:rsidRDefault="00AC75D6" w:rsidP="00273511">
            <w:pPr>
              <w:tabs>
                <w:tab w:val="left" w:pos="1080"/>
                <w:tab w:val="left" w:pos="3600"/>
                <w:tab w:val="left" w:pos="3960"/>
              </w:tabs>
              <w:spacing w:before="120" w:after="120" w:line="276" w:lineRule="auto"/>
              <w:jc w:val="center"/>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t>ผลการดำเนินงาน</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B96649" w14:textId="77777777" w:rsidR="00AC75D6" w:rsidRPr="005A2B83" w:rsidRDefault="00AC75D6" w:rsidP="00273511">
            <w:pPr>
              <w:tabs>
                <w:tab w:val="left" w:pos="1080"/>
                <w:tab w:val="left" w:pos="3600"/>
                <w:tab w:val="left" w:pos="3960"/>
              </w:tabs>
              <w:spacing w:before="120" w:after="120" w:line="276" w:lineRule="auto"/>
              <w:jc w:val="center"/>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t>ผลการประเมิน</w:t>
            </w:r>
          </w:p>
        </w:tc>
      </w:tr>
      <w:tr w:rsidR="005A2B83" w:rsidRPr="005A2B83" w14:paraId="4C3416BD" w14:textId="77777777" w:rsidTr="005D3FE7">
        <w:tc>
          <w:tcPr>
            <w:tcW w:w="3828" w:type="dxa"/>
            <w:tcBorders>
              <w:top w:val="single" w:sz="4" w:space="0" w:color="auto"/>
              <w:left w:val="single" w:sz="4" w:space="0" w:color="auto"/>
              <w:bottom w:val="single" w:sz="4" w:space="0" w:color="auto"/>
              <w:right w:val="single" w:sz="4" w:space="0" w:color="auto"/>
            </w:tcBorders>
            <w:vAlign w:val="center"/>
            <w:hideMark/>
          </w:tcPr>
          <w:p w14:paraId="6915AD88" w14:textId="77777777" w:rsidR="00AC75D6" w:rsidRPr="005A2B83" w:rsidRDefault="00AC75D6" w:rsidP="00273511">
            <w:pPr>
              <w:tabs>
                <w:tab w:val="left" w:pos="1080"/>
                <w:tab w:val="left" w:pos="3600"/>
                <w:tab w:val="left" w:pos="3960"/>
              </w:tabs>
              <w:spacing w:before="120" w:after="120" w:line="276" w:lineRule="auto"/>
              <w:rPr>
                <w:rFonts w:ascii="TH SarabunPSK" w:hAnsi="TH SarabunPSK" w:cs="TH SarabunPSK"/>
                <w:color w:val="000000" w:themeColor="text1"/>
                <w:sz w:val="28"/>
              </w:rPr>
            </w:pPr>
            <w:r w:rsidRPr="005A2B83">
              <w:rPr>
                <w:rFonts w:ascii="TH SarabunPSK" w:hAnsi="TH SarabunPSK" w:cs="TH SarabunPSK"/>
                <w:color w:val="000000" w:themeColor="text1"/>
                <w:spacing w:val="-4"/>
                <w:sz w:val="28"/>
                <w:cs/>
              </w:rPr>
              <w:t>1.1 การบริหารจัดการหลักสูตรตามเกณฑ์มาตรฐานหลักสูตรที่กำหนดโดย สกอ.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AF2267" w14:textId="77777777" w:rsidR="00AC75D6" w:rsidRPr="005A2B83" w:rsidRDefault="00AC75D6" w:rsidP="00273511">
            <w:pPr>
              <w:tabs>
                <w:tab w:val="left" w:pos="1080"/>
                <w:tab w:val="left" w:pos="3600"/>
                <w:tab w:val="left" w:pos="3960"/>
              </w:tabs>
              <w:spacing w:before="120" w:after="120" w:line="276" w:lineRule="auto"/>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ผ่าน</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C7CE1D" w14:textId="77777777" w:rsidR="00AC75D6" w:rsidRPr="005A2B83" w:rsidRDefault="00AC75D6" w:rsidP="00273511">
            <w:pPr>
              <w:tabs>
                <w:tab w:val="left" w:pos="1080"/>
                <w:tab w:val="left" w:pos="3600"/>
                <w:tab w:val="left" w:pos="3960"/>
              </w:tabs>
              <w:spacing w:before="120" w:after="120" w:line="276" w:lineRule="auto"/>
              <w:ind w:firstLine="304"/>
              <w:rPr>
                <w:rFonts w:ascii="TH SarabunPSK" w:hAnsi="TH SarabunPSK" w:cs="TH SarabunPSK"/>
                <w:color w:val="000000" w:themeColor="text1"/>
                <w:sz w:val="28"/>
                <w:cs/>
              </w:rPr>
            </w:pPr>
            <w:r w:rsidRPr="005A2B83">
              <w:rPr>
                <w:rFonts w:ascii="TH SarabunPSK" w:hAnsi="TH SarabunPSK" w:cs="TH SarabunPSK"/>
                <w:color w:val="000000" w:themeColor="text1"/>
                <w:sz w:val="28"/>
              </w:rPr>
              <w:sym w:font="Wingdings 2" w:char="F0A3"/>
            </w:r>
            <w:r w:rsidRPr="005A2B83">
              <w:rPr>
                <w:rFonts w:ascii="TH SarabunPSK" w:hAnsi="TH SarabunPSK" w:cs="TH SarabunPSK"/>
                <w:color w:val="000000" w:themeColor="text1"/>
                <w:sz w:val="28"/>
                <w:cs/>
              </w:rPr>
              <w:t xml:space="preserve"> ผ่าน</w:t>
            </w:r>
          </w:p>
          <w:p w14:paraId="183B22C0" w14:textId="77777777" w:rsidR="00AC75D6" w:rsidRPr="005A2B83" w:rsidRDefault="00AC75D6" w:rsidP="00273511">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5A2B83">
              <w:rPr>
                <w:rFonts w:ascii="TH SarabunPSK" w:hAnsi="TH SarabunPSK" w:cs="TH SarabunPSK"/>
                <w:color w:val="000000" w:themeColor="text1"/>
                <w:sz w:val="28"/>
              </w:rPr>
              <w:sym w:font="Wingdings 2" w:char="F0A3"/>
            </w:r>
            <w:r w:rsidRPr="005A2B83">
              <w:rPr>
                <w:rFonts w:ascii="TH SarabunPSK" w:hAnsi="TH SarabunPSK" w:cs="TH SarabunPSK"/>
                <w:color w:val="000000" w:themeColor="text1"/>
                <w:sz w:val="28"/>
                <w:cs/>
              </w:rPr>
              <w:t xml:space="preserve"> ไม่ผ่าน</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FB0EF1A" w14:textId="77777777" w:rsidR="00AC75D6" w:rsidRPr="005A2B83" w:rsidRDefault="00AC75D6" w:rsidP="00273511">
            <w:pPr>
              <w:tabs>
                <w:tab w:val="left" w:pos="1080"/>
                <w:tab w:val="left" w:pos="3600"/>
                <w:tab w:val="left" w:pos="3960"/>
              </w:tabs>
              <w:spacing w:before="120" w:after="120" w:line="276" w:lineRule="auto"/>
              <w:ind w:firstLine="304"/>
              <w:rPr>
                <w:rFonts w:ascii="TH SarabunPSK" w:hAnsi="TH SarabunPSK" w:cs="TH SarabunPSK"/>
                <w:color w:val="000000" w:themeColor="text1"/>
                <w:sz w:val="28"/>
                <w:cs/>
              </w:rPr>
            </w:pPr>
            <w:r w:rsidRPr="005A2B83">
              <w:rPr>
                <w:rFonts w:ascii="TH SarabunPSK" w:hAnsi="TH SarabunPSK" w:cs="TH SarabunPSK"/>
                <w:color w:val="000000" w:themeColor="text1"/>
                <w:sz w:val="28"/>
              </w:rPr>
              <w:sym w:font="Wingdings 2" w:char="F0A3"/>
            </w:r>
            <w:r w:rsidRPr="005A2B83">
              <w:rPr>
                <w:rFonts w:ascii="TH SarabunPSK" w:hAnsi="TH SarabunPSK" w:cs="TH SarabunPSK"/>
                <w:color w:val="000000" w:themeColor="text1"/>
                <w:sz w:val="28"/>
                <w:cs/>
              </w:rPr>
              <w:t xml:space="preserve"> หลักสูตรได้มาตรฐาน</w:t>
            </w:r>
          </w:p>
          <w:p w14:paraId="31D179A2" w14:textId="77777777" w:rsidR="00AC75D6" w:rsidRPr="005A2B83" w:rsidRDefault="00AC75D6" w:rsidP="00273511">
            <w:pPr>
              <w:tabs>
                <w:tab w:val="left" w:pos="1080"/>
                <w:tab w:val="left" w:pos="3600"/>
                <w:tab w:val="left" w:pos="3960"/>
              </w:tabs>
              <w:spacing w:before="120" w:after="120" w:line="276" w:lineRule="auto"/>
              <w:ind w:firstLine="304"/>
              <w:rPr>
                <w:rFonts w:ascii="TH SarabunPSK" w:hAnsi="TH SarabunPSK" w:cs="TH SarabunPSK"/>
                <w:color w:val="000000" w:themeColor="text1"/>
                <w:sz w:val="28"/>
              </w:rPr>
            </w:pPr>
            <w:r w:rsidRPr="005A2B83">
              <w:rPr>
                <w:rFonts w:ascii="TH SarabunPSK" w:hAnsi="TH SarabunPSK" w:cs="TH SarabunPSK"/>
                <w:color w:val="000000" w:themeColor="text1"/>
                <w:sz w:val="28"/>
              </w:rPr>
              <w:sym w:font="Wingdings 2" w:char="F0A3"/>
            </w:r>
            <w:r w:rsidRPr="005A2B83">
              <w:rPr>
                <w:rFonts w:ascii="TH SarabunPSK" w:hAnsi="TH SarabunPSK" w:cs="TH SarabunPSK"/>
                <w:color w:val="000000" w:themeColor="text1"/>
                <w:sz w:val="28"/>
                <w:cs/>
              </w:rPr>
              <w:t xml:space="preserve"> หลักสูตรไม่ได้มาตรฐาน</w:t>
            </w:r>
          </w:p>
        </w:tc>
      </w:tr>
    </w:tbl>
    <w:p w14:paraId="5FB4F089" w14:textId="77777777" w:rsidR="007C243B" w:rsidRPr="005A2B83" w:rsidRDefault="007C243B" w:rsidP="007C243B">
      <w:pPr>
        <w:spacing w:after="0" w:line="240" w:lineRule="auto"/>
        <w:rPr>
          <w:rFonts w:ascii="TH SarabunPSK" w:hAnsi="TH SarabunPSK" w:cs="TH SarabunPSK"/>
          <w:b/>
          <w:bCs/>
          <w:color w:val="000000" w:themeColor="text1"/>
          <w:sz w:val="28"/>
        </w:rPr>
      </w:pPr>
    </w:p>
    <w:p w14:paraId="3B7CA64A" w14:textId="376036BC" w:rsidR="007C243B" w:rsidRPr="005A2B83" w:rsidRDefault="007C243B" w:rsidP="007C243B">
      <w:pPr>
        <w:spacing w:after="0" w:line="240" w:lineRule="auto"/>
        <w:rPr>
          <w:rFonts w:ascii="TH SarabunPSK" w:hAnsi="TH SarabunPSK" w:cs="TH SarabunPSK"/>
          <w:b/>
          <w:bCs/>
          <w:color w:val="000000" w:themeColor="text1"/>
          <w:sz w:val="28"/>
        </w:rPr>
      </w:pPr>
    </w:p>
    <w:p w14:paraId="01209501" w14:textId="56369D3A" w:rsidR="007630EC" w:rsidRPr="005A2B83" w:rsidRDefault="007630EC" w:rsidP="007C243B">
      <w:pPr>
        <w:spacing w:after="0" w:line="240" w:lineRule="auto"/>
        <w:rPr>
          <w:rFonts w:ascii="TH SarabunPSK" w:hAnsi="TH SarabunPSK" w:cs="TH SarabunPSK"/>
          <w:b/>
          <w:bCs/>
          <w:color w:val="000000" w:themeColor="text1"/>
          <w:sz w:val="28"/>
        </w:rPr>
      </w:pPr>
    </w:p>
    <w:p w14:paraId="083AB0FC" w14:textId="4EA47123" w:rsidR="00406415" w:rsidRPr="005A2B83" w:rsidRDefault="00406415" w:rsidP="007C243B">
      <w:pPr>
        <w:spacing w:after="0" w:line="240" w:lineRule="auto"/>
        <w:rPr>
          <w:rFonts w:ascii="TH SarabunPSK" w:hAnsi="TH SarabunPSK" w:cs="TH SarabunPSK"/>
          <w:b/>
          <w:bCs/>
          <w:color w:val="000000" w:themeColor="text1"/>
          <w:sz w:val="28"/>
        </w:rPr>
      </w:pPr>
    </w:p>
    <w:p w14:paraId="15953165" w14:textId="1794B5D4" w:rsidR="00406415" w:rsidRPr="005A2B83" w:rsidRDefault="00406415" w:rsidP="007C243B">
      <w:pPr>
        <w:spacing w:after="0" w:line="240" w:lineRule="auto"/>
        <w:rPr>
          <w:rFonts w:ascii="TH SarabunPSK" w:hAnsi="TH SarabunPSK" w:cs="TH SarabunPSK"/>
          <w:b/>
          <w:bCs/>
          <w:color w:val="000000" w:themeColor="text1"/>
          <w:sz w:val="28"/>
        </w:rPr>
      </w:pPr>
    </w:p>
    <w:p w14:paraId="3F103A17" w14:textId="6C916769" w:rsidR="00406415" w:rsidRDefault="00406415" w:rsidP="007C243B">
      <w:pPr>
        <w:spacing w:after="0" w:line="240" w:lineRule="auto"/>
        <w:rPr>
          <w:rFonts w:ascii="TH SarabunPSK" w:hAnsi="TH SarabunPSK" w:cs="TH SarabunPSK"/>
          <w:b/>
          <w:bCs/>
          <w:color w:val="000000" w:themeColor="text1"/>
          <w:sz w:val="28"/>
        </w:rPr>
      </w:pPr>
    </w:p>
    <w:p w14:paraId="1C7589C2" w14:textId="77777777" w:rsidR="00F20871" w:rsidRDefault="00F20871" w:rsidP="007C243B">
      <w:pPr>
        <w:spacing w:after="0" w:line="240" w:lineRule="auto"/>
        <w:rPr>
          <w:rFonts w:ascii="TH SarabunPSK" w:hAnsi="TH SarabunPSK" w:cs="TH SarabunPSK"/>
          <w:b/>
          <w:bCs/>
          <w:color w:val="000000" w:themeColor="text1"/>
          <w:sz w:val="28"/>
        </w:rPr>
      </w:pPr>
    </w:p>
    <w:p w14:paraId="069E4F8D" w14:textId="77777777" w:rsidR="00F20871" w:rsidRDefault="00F20871" w:rsidP="007C243B">
      <w:pPr>
        <w:spacing w:after="0" w:line="240" w:lineRule="auto"/>
        <w:rPr>
          <w:rFonts w:ascii="TH SarabunPSK" w:hAnsi="TH SarabunPSK" w:cs="TH SarabunPSK"/>
          <w:b/>
          <w:bCs/>
          <w:color w:val="000000" w:themeColor="text1"/>
          <w:sz w:val="28"/>
        </w:rPr>
      </w:pPr>
    </w:p>
    <w:p w14:paraId="00746519" w14:textId="77777777" w:rsidR="00F20871" w:rsidRDefault="00F20871" w:rsidP="007C243B">
      <w:pPr>
        <w:spacing w:after="0" w:line="240" w:lineRule="auto"/>
        <w:rPr>
          <w:rFonts w:ascii="TH SarabunPSK" w:hAnsi="TH SarabunPSK" w:cs="TH SarabunPSK"/>
          <w:b/>
          <w:bCs/>
          <w:color w:val="000000" w:themeColor="text1"/>
          <w:sz w:val="28"/>
        </w:rPr>
      </w:pPr>
    </w:p>
    <w:p w14:paraId="070481B9" w14:textId="77777777" w:rsidR="00F20871" w:rsidRDefault="00F20871" w:rsidP="007C243B">
      <w:pPr>
        <w:spacing w:after="0" w:line="240" w:lineRule="auto"/>
        <w:rPr>
          <w:rFonts w:ascii="TH SarabunPSK" w:hAnsi="TH SarabunPSK" w:cs="TH SarabunPSK"/>
          <w:b/>
          <w:bCs/>
          <w:color w:val="000000" w:themeColor="text1"/>
          <w:sz w:val="28"/>
        </w:rPr>
      </w:pPr>
    </w:p>
    <w:p w14:paraId="0FC5FFB6" w14:textId="77777777" w:rsidR="00F20871" w:rsidRDefault="00F20871" w:rsidP="007C243B">
      <w:pPr>
        <w:spacing w:after="0" w:line="240" w:lineRule="auto"/>
        <w:rPr>
          <w:rFonts w:ascii="TH SarabunPSK" w:hAnsi="TH SarabunPSK" w:cs="TH SarabunPSK"/>
          <w:b/>
          <w:bCs/>
          <w:color w:val="000000" w:themeColor="text1"/>
          <w:sz w:val="28"/>
        </w:rPr>
      </w:pPr>
    </w:p>
    <w:p w14:paraId="37828E76" w14:textId="77777777" w:rsidR="00F20871" w:rsidRDefault="00F20871" w:rsidP="007C243B">
      <w:pPr>
        <w:spacing w:after="0" w:line="240" w:lineRule="auto"/>
        <w:rPr>
          <w:rFonts w:ascii="TH SarabunPSK" w:hAnsi="TH SarabunPSK" w:cs="TH SarabunPSK"/>
          <w:b/>
          <w:bCs/>
          <w:color w:val="000000" w:themeColor="text1"/>
          <w:sz w:val="28"/>
        </w:rPr>
      </w:pPr>
    </w:p>
    <w:p w14:paraId="676ADB90" w14:textId="77777777" w:rsidR="00F20871" w:rsidRDefault="00F20871" w:rsidP="007C243B">
      <w:pPr>
        <w:spacing w:after="0" w:line="240" w:lineRule="auto"/>
        <w:rPr>
          <w:rFonts w:ascii="TH SarabunPSK" w:hAnsi="TH SarabunPSK" w:cs="TH SarabunPSK"/>
          <w:b/>
          <w:bCs/>
          <w:color w:val="000000" w:themeColor="text1"/>
          <w:sz w:val="28"/>
        </w:rPr>
      </w:pPr>
    </w:p>
    <w:p w14:paraId="10F036A6" w14:textId="77777777" w:rsidR="00F20871" w:rsidRDefault="00F20871" w:rsidP="007C243B">
      <w:pPr>
        <w:spacing w:after="0" w:line="240" w:lineRule="auto"/>
        <w:rPr>
          <w:rFonts w:ascii="TH SarabunPSK" w:hAnsi="TH SarabunPSK" w:cs="TH SarabunPSK"/>
          <w:b/>
          <w:bCs/>
          <w:color w:val="000000" w:themeColor="text1"/>
          <w:sz w:val="28"/>
        </w:rPr>
      </w:pPr>
    </w:p>
    <w:p w14:paraId="7D62F190" w14:textId="77777777" w:rsidR="00F20871" w:rsidRDefault="00F20871" w:rsidP="007C243B">
      <w:pPr>
        <w:spacing w:after="0" w:line="240" w:lineRule="auto"/>
        <w:rPr>
          <w:rFonts w:ascii="TH SarabunPSK" w:hAnsi="TH SarabunPSK" w:cs="TH SarabunPSK"/>
          <w:b/>
          <w:bCs/>
          <w:color w:val="000000" w:themeColor="text1"/>
          <w:sz w:val="28"/>
        </w:rPr>
      </w:pPr>
    </w:p>
    <w:p w14:paraId="6416EFCA" w14:textId="77777777" w:rsidR="00F20871" w:rsidRDefault="00F20871" w:rsidP="007C243B">
      <w:pPr>
        <w:spacing w:after="0" w:line="240" w:lineRule="auto"/>
        <w:rPr>
          <w:rFonts w:ascii="TH SarabunPSK" w:hAnsi="TH SarabunPSK" w:cs="TH SarabunPSK"/>
          <w:b/>
          <w:bCs/>
          <w:color w:val="000000" w:themeColor="text1"/>
          <w:sz w:val="28"/>
        </w:rPr>
      </w:pPr>
    </w:p>
    <w:p w14:paraId="35DCA5BC" w14:textId="77777777" w:rsidR="00F20871" w:rsidRDefault="00F20871" w:rsidP="007C243B">
      <w:pPr>
        <w:spacing w:after="0" w:line="240" w:lineRule="auto"/>
        <w:rPr>
          <w:rFonts w:ascii="TH SarabunPSK" w:hAnsi="TH SarabunPSK" w:cs="TH SarabunPSK"/>
          <w:b/>
          <w:bCs/>
          <w:color w:val="000000" w:themeColor="text1"/>
          <w:sz w:val="28"/>
        </w:rPr>
      </w:pPr>
    </w:p>
    <w:p w14:paraId="57C40FBA" w14:textId="77777777" w:rsidR="00F20871" w:rsidRDefault="00F20871" w:rsidP="007C243B">
      <w:pPr>
        <w:spacing w:after="0" w:line="240" w:lineRule="auto"/>
        <w:rPr>
          <w:rFonts w:ascii="TH SarabunPSK" w:hAnsi="TH SarabunPSK" w:cs="TH SarabunPSK"/>
          <w:b/>
          <w:bCs/>
          <w:color w:val="000000" w:themeColor="text1"/>
          <w:sz w:val="28"/>
        </w:rPr>
      </w:pPr>
    </w:p>
    <w:p w14:paraId="5E633E2D" w14:textId="77777777" w:rsidR="00F20871" w:rsidRDefault="00F20871" w:rsidP="007C243B">
      <w:pPr>
        <w:spacing w:after="0" w:line="240" w:lineRule="auto"/>
        <w:rPr>
          <w:rFonts w:ascii="TH SarabunPSK" w:hAnsi="TH SarabunPSK" w:cs="TH SarabunPSK"/>
          <w:b/>
          <w:bCs/>
          <w:color w:val="000000" w:themeColor="text1"/>
          <w:sz w:val="28"/>
        </w:rPr>
      </w:pPr>
    </w:p>
    <w:p w14:paraId="7E4B53E5" w14:textId="77777777" w:rsidR="00F20871" w:rsidRDefault="00F20871" w:rsidP="007C243B">
      <w:pPr>
        <w:spacing w:after="0" w:line="240" w:lineRule="auto"/>
        <w:rPr>
          <w:rFonts w:ascii="TH SarabunPSK" w:hAnsi="TH SarabunPSK" w:cs="TH SarabunPSK"/>
          <w:b/>
          <w:bCs/>
          <w:color w:val="000000" w:themeColor="text1"/>
          <w:sz w:val="28"/>
        </w:rPr>
      </w:pPr>
    </w:p>
    <w:p w14:paraId="35DFB3DE" w14:textId="77777777" w:rsidR="00F20871" w:rsidRDefault="00F20871" w:rsidP="007C243B">
      <w:pPr>
        <w:spacing w:after="0" w:line="240" w:lineRule="auto"/>
        <w:rPr>
          <w:rFonts w:ascii="TH SarabunPSK" w:hAnsi="TH SarabunPSK" w:cs="TH SarabunPSK"/>
          <w:b/>
          <w:bCs/>
          <w:color w:val="000000" w:themeColor="text1"/>
          <w:sz w:val="28"/>
        </w:rPr>
      </w:pPr>
    </w:p>
    <w:p w14:paraId="52BD6DFD" w14:textId="77777777" w:rsidR="00F20871" w:rsidRDefault="00F20871" w:rsidP="007C243B">
      <w:pPr>
        <w:spacing w:after="0" w:line="240" w:lineRule="auto"/>
        <w:rPr>
          <w:rFonts w:ascii="TH SarabunPSK" w:hAnsi="TH SarabunPSK" w:cs="TH SarabunPSK"/>
          <w:b/>
          <w:bCs/>
          <w:color w:val="000000" w:themeColor="text1"/>
          <w:sz w:val="28"/>
        </w:rPr>
      </w:pPr>
    </w:p>
    <w:p w14:paraId="29E8161A" w14:textId="77777777" w:rsidR="00F20871" w:rsidRDefault="00F20871" w:rsidP="007C243B">
      <w:pPr>
        <w:spacing w:after="0" w:line="240" w:lineRule="auto"/>
        <w:rPr>
          <w:rFonts w:ascii="TH SarabunPSK" w:hAnsi="TH SarabunPSK" w:cs="TH SarabunPSK"/>
          <w:b/>
          <w:bCs/>
          <w:color w:val="000000" w:themeColor="text1"/>
          <w:sz w:val="28"/>
        </w:rPr>
      </w:pPr>
    </w:p>
    <w:p w14:paraId="158E503D" w14:textId="77777777" w:rsidR="00F20871" w:rsidRPr="005A2B83" w:rsidRDefault="00F20871" w:rsidP="007C243B">
      <w:pPr>
        <w:spacing w:after="0" w:line="240" w:lineRule="auto"/>
        <w:rPr>
          <w:rFonts w:ascii="TH SarabunPSK" w:hAnsi="TH SarabunPSK" w:cs="TH SarabunPSK"/>
          <w:b/>
          <w:bCs/>
          <w:color w:val="000000" w:themeColor="text1"/>
          <w:sz w:val="28"/>
        </w:rPr>
      </w:pPr>
    </w:p>
    <w:p w14:paraId="213905EE" w14:textId="77777777" w:rsidR="00406415" w:rsidRDefault="00406415" w:rsidP="007C243B">
      <w:pPr>
        <w:spacing w:after="0" w:line="240" w:lineRule="auto"/>
        <w:rPr>
          <w:rFonts w:ascii="TH SarabunPSK" w:hAnsi="TH SarabunPSK" w:cs="TH SarabunPSK"/>
          <w:b/>
          <w:bCs/>
          <w:color w:val="000000" w:themeColor="text1"/>
          <w:sz w:val="28"/>
        </w:rPr>
      </w:pPr>
    </w:p>
    <w:p w14:paraId="6CD6D734" w14:textId="77777777" w:rsidR="00173068" w:rsidRDefault="00173068" w:rsidP="007C243B">
      <w:pPr>
        <w:spacing w:after="0" w:line="240" w:lineRule="auto"/>
        <w:rPr>
          <w:rFonts w:ascii="TH SarabunPSK" w:hAnsi="TH SarabunPSK" w:cs="TH SarabunPSK"/>
          <w:b/>
          <w:bCs/>
          <w:color w:val="000000" w:themeColor="text1"/>
          <w:sz w:val="28"/>
        </w:rPr>
      </w:pPr>
    </w:p>
    <w:p w14:paraId="7F6F77D0" w14:textId="77777777" w:rsidR="00173068" w:rsidRDefault="00173068" w:rsidP="007C243B">
      <w:pPr>
        <w:spacing w:after="0" w:line="240" w:lineRule="auto"/>
        <w:rPr>
          <w:rFonts w:ascii="TH SarabunPSK" w:hAnsi="TH SarabunPSK" w:cs="TH SarabunPSK"/>
          <w:b/>
          <w:bCs/>
          <w:color w:val="000000" w:themeColor="text1"/>
          <w:sz w:val="28"/>
        </w:rPr>
      </w:pPr>
    </w:p>
    <w:p w14:paraId="2B7E58F3" w14:textId="77777777" w:rsidR="00173068" w:rsidRDefault="00173068" w:rsidP="007C243B">
      <w:pPr>
        <w:spacing w:after="0" w:line="240" w:lineRule="auto"/>
        <w:rPr>
          <w:rFonts w:ascii="TH SarabunPSK" w:hAnsi="TH SarabunPSK" w:cs="TH SarabunPSK"/>
          <w:b/>
          <w:bCs/>
          <w:color w:val="000000" w:themeColor="text1"/>
          <w:sz w:val="28"/>
        </w:rPr>
      </w:pPr>
    </w:p>
    <w:p w14:paraId="5D3ACA9C" w14:textId="77777777" w:rsidR="00173068" w:rsidRDefault="00173068" w:rsidP="007C243B">
      <w:pPr>
        <w:spacing w:after="0" w:line="240" w:lineRule="auto"/>
        <w:rPr>
          <w:rFonts w:ascii="TH SarabunPSK" w:hAnsi="TH SarabunPSK" w:cs="TH SarabunPSK"/>
          <w:b/>
          <w:bCs/>
          <w:color w:val="000000" w:themeColor="text1"/>
          <w:sz w:val="28"/>
        </w:rPr>
      </w:pPr>
    </w:p>
    <w:p w14:paraId="29835001" w14:textId="77777777" w:rsidR="00173068" w:rsidRDefault="00173068" w:rsidP="007C243B">
      <w:pPr>
        <w:spacing w:after="0" w:line="240" w:lineRule="auto"/>
        <w:rPr>
          <w:rFonts w:ascii="TH SarabunPSK" w:hAnsi="TH SarabunPSK" w:cs="TH SarabunPSK"/>
          <w:b/>
          <w:bCs/>
          <w:color w:val="000000" w:themeColor="text1"/>
          <w:sz w:val="28"/>
        </w:rPr>
      </w:pPr>
    </w:p>
    <w:p w14:paraId="13039A17" w14:textId="77777777" w:rsidR="00173068" w:rsidRDefault="00173068" w:rsidP="007C243B">
      <w:pPr>
        <w:spacing w:after="0" w:line="240" w:lineRule="auto"/>
        <w:rPr>
          <w:rFonts w:ascii="TH SarabunPSK" w:hAnsi="TH SarabunPSK" w:cs="TH SarabunPSK"/>
          <w:b/>
          <w:bCs/>
          <w:color w:val="000000" w:themeColor="text1"/>
          <w:sz w:val="28"/>
        </w:rPr>
      </w:pPr>
    </w:p>
    <w:p w14:paraId="50E8E53E" w14:textId="77777777" w:rsidR="00173068" w:rsidRDefault="00173068" w:rsidP="007C243B">
      <w:pPr>
        <w:spacing w:after="0" w:line="240" w:lineRule="auto"/>
        <w:rPr>
          <w:rFonts w:ascii="TH SarabunPSK" w:hAnsi="TH SarabunPSK" w:cs="TH SarabunPSK"/>
          <w:b/>
          <w:bCs/>
          <w:color w:val="000000" w:themeColor="text1"/>
          <w:sz w:val="28"/>
        </w:rPr>
      </w:pPr>
    </w:p>
    <w:p w14:paraId="77B058F9" w14:textId="77777777" w:rsidR="005D3FE7" w:rsidRDefault="005D3FE7" w:rsidP="007C243B">
      <w:pPr>
        <w:spacing w:after="0" w:line="240" w:lineRule="auto"/>
        <w:rPr>
          <w:rFonts w:ascii="TH SarabunPSK" w:hAnsi="TH SarabunPSK" w:cs="TH SarabunPSK"/>
          <w:b/>
          <w:bCs/>
          <w:color w:val="000000" w:themeColor="text1"/>
          <w:sz w:val="28"/>
        </w:rPr>
      </w:pPr>
    </w:p>
    <w:p w14:paraId="007B5965" w14:textId="77777777" w:rsidR="005D3FE7" w:rsidRDefault="005D3FE7" w:rsidP="007C243B">
      <w:pPr>
        <w:spacing w:after="0" w:line="240" w:lineRule="auto"/>
        <w:rPr>
          <w:rFonts w:ascii="TH SarabunPSK" w:hAnsi="TH SarabunPSK" w:cs="TH SarabunPSK"/>
          <w:b/>
          <w:bCs/>
          <w:color w:val="000000" w:themeColor="text1"/>
          <w:sz w:val="28"/>
        </w:rPr>
      </w:pPr>
    </w:p>
    <w:p w14:paraId="6BD00154" w14:textId="77777777" w:rsidR="005D3FE7" w:rsidRPr="005A2B83" w:rsidRDefault="005D3FE7" w:rsidP="007C243B">
      <w:pPr>
        <w:spacing w:after="0" w:line="240" w:lineRule="auto"/>
        <w:rPr>
          <w:rFonts w:ascii="TH SarabunPSK" w:hAnsi="TH SarabunPSK" w:cs="TH SarabunPSK"/>
          <w:b/>
          <w:bCs/>
          <w:color w:val="000000" w:themeColor="text1"/>
          <w:sz w:val="28"/>
        </w:rPr>
      </w:pPr>
    </w:p>
    <w:p w14:paraId="38043BA7" w14:textId="1E6937F5" w:rsidR="007C243B" w:rsidRPr="005A2B83" w:rsidRDefault="007C243B" w:rsidP="007C243B">
      <w:pPr>
        <w:spacing w:after="0" w:line="240" w:lineRule="auto"/>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lastRenderedPageBreak/>
        <w:t xml:space="preserve">2.2  ผลการดำเนินตามเกณฑ์ </w:t>
      </w:r>
      <w:r w:rsidRPr="005A2B83">
        <w:rPr>
          <w:rFonts w:ascii="TH SarabunPSK" w:hAnsi="TH SarabunPSK" w:cs="TH SarabunPSK"/>
          <w:b/>
          <w:bCs/>
          <w:color w:val="000000" w:themeColor="text1"/>
          <w:sz w:val="32"/>
          <w:szCs w:val="32"/>
        </w:rPr>
        <w:t>AUN</w:t>
      </w:r>
      <w:r w:rsidRPr="005A2B83">
        <w:rPr>
          <w:rFonts w:ascii="TH SarabunPSK" w:hAnsi="TH SarabunPSK" w:cs="TH SarabunPSK"/>
          <w:b/>
          <w:bCs/>
          <w:color w:val="000000" w:themeColor="text1"/>
          <w:sz w:val="32"/>
          <w:szCs w:val="32"/>
          <w:cs/>
        </w:rPr>
        <w:t>-</w:t>
      </w:r>
      <w:r w:rsidRPr="005A2B83">
        <w:rPr>
          <w:rFonts w:ascii="TH SarabunPSK" w:hAnsi="TH SarabunPSK" w:cs="TH SarabunPSK"/>
          <w:b/>
          <w:bCs/>
          <w:color w:val="000000" w:themeColor="text1"/>
          <w:sz w:val="32"/>
          <w:szCs w:val="32"/>
        </w:rPr>
        <w:t xml:space="preserve">QA </w:t>
      </w:r>
    </w:p>
    <w:p w14:paraId="459486E6" w14:textId="5B9B694C" w:rsidR="00BA4F0E" w:rsidRPr="005A2B83" w:rsidRDefault="00BA4F0E" w:rsidP="007C243B">
      <w:pPr>
        <w:spacing w:after="0" w:line="240" w:lineRule="auto"/>
        <w:rPr>
          <w:rFonts w:ascii="TH SarabunPSK" w:hAnsi="TH SarabunPSK" w:cs="TH SarabunPSK"/>
          <w:color w:val="000000" w:themeColor="text1"/>
          <w:sz w:val="32"/>
          <w:szCs w:val="32"/>
        </w:rPr>
      </w:pPr>
      <w:r w:rsidRPr="005A2B83">
        <w:rPr>
          <w:rFonts w:ascii="TH SarabunPSK" w:hAnsi="TH SarabunPSK" w:cs="TH SarabunPSK"/>
          <w:b/>
          <w:bCs/>
          <w:color w:val="000000" w:themeColor="text1"/>
          <w:sz w:val="28"/>
        </w:rPr>
        <w:tab/>
      </w:r>
      <w:r w:rsidRPr="005A2B83">
        <w:rPr>
          <w:rFonts w:ascii="TH SarabunPSK" w:hAnsi="TH SarabunPSK" w:cs="TH SarabunPSK"/>
          <w:color w:val="000000" w:themeColor="text1"/>
          <w:sz w:val="32"/>
          <w:szCs w:val="32"/>
          <w:cs/>
        </w:rPr>
        <w:t>เพื่อให้</w:t>
      </w:r>
      <w:r w:rsidR="00CD4CA2" w:rsidRPr="005A2B83">
        <w:rPr>
          <w:rFonts w:ascii="TH SarabunPSK" w:hAnsi="TH SarabunPSK" w:cs="TH SarabunPSK"/>
          <w:color w:val="000000" w:themeColor="text1"/>
          <w:sz w:val="32"/>
          <w:szCs w:val="32"/>
          <w:cs/>
        </w:rPr>
        <w:t>หลักสูตรรับรู้ถึงระดับคุณภาพของหลักสูตร</w:t>
      </w:r>
      <w:r w:rsidR="00B11CF0" w:rsidRPr="005A2B83">
        <w:rPr>
          <w:rFonts w:ascii="TH SarabunPSK" w:hAnsi="TH SarabunPSK" w:cs="TH SarabunPSK"/>
          <w:color w:val="000000" w:themeColor="text1"/>
          <w:sz w:val="32"/>
          <w:szCs w:val="32"/>
          <w:cs/>
        </w:rPr>
        <w:t>ในแต่ละเกณฑ์ และสามารถปรับปรุงพัฒนาต่อไปได้</w:t>
      </w:r>
      <w:r w:rsidR="0063604A" w:rsidRPr="005A2B83">
        <w:rPr>
          <w:rFonts w:ascii="TH SarabunPSK" w:hAnsi="TH SarabunPSK" w:cs="TH SarabunPSK"/>
          <w:color w:val="000000" w:themeColor="text1"/>
          <w:sz w:val="32"/>
          <w:szCs w:val="32"/>
          <w:cs/>
        </w:rPr>
        <w:t xml:space="preserve"> การประเมินหลักสูตรใช้เก</w:t>
      </w:r>
      <w:r w:rsidR="001A2586" w:rsidRPr="005A2B83">
        <w:rPr>
          <w:rFonts w:ascii="TH SarabunPSK" w:hAnsi="TH SarabunPSK" w:cs="TH SarabunPSK"/>
          <w:color w:val="000000" w:themeColor="text1"/>
          <w:sz w:val="32"/>
          <w:szCs w:val="32"/>
          <w:cs/>
        </w:rPr>
        <w:t>ณฑ์ 7 ระดับ ดังต่อไปนี้</w:t>
      </w:r>
    </w:p>
    <w:p w14:paraId="742379D3" w14:textId="10057F1A" w:rsidR="00FD6CC0" w:rsidRPr="005A2B83" w:rsidRDefault="00FD6CC0" w:rsidP="007C243B">
      <w:pPr>
        <w:spacing w:after="0" w:line="240" w:lineRule="auto"/>
        <w:rPr>
          <w:rFonts w:ascii="TH SarabunPSK" w:hAnsi="TH SarabunPSK" w:cs="TH SarabunPSK"/>
          <w:color w:val="000000" w:themeColor="text1"/>
          <w:sz w:val="32"/>
          <w:szCs w:val="32"/>
        </w:rPr>
      </w:pPr>
    </w:p>
    <w:tbl>
      <w:tblPr>
        <w:tblStyle w:val="TableGrid"/>
        <w:tblW w:w="9067" w:type="dxa"/>
        <w:tblLook w:val="04A0" w:firstRow="1" w:lastRow="0" w:firstColumn="1" w:lastColumn="0" w:noHBand="0" w:noVBand="1"/>
      </w:tblPr>
      <w:tblGrid>
        <w:gridCol w:w="858"/>
        <w:gridCol w:w="4240"/>
        <w:gridCol w:w="3969"/>
      </w:tblGrid>
      <w:tr w:rsidR="005A2B83" w:rsidRPr="005A2B83" w14:paraId="4A7267E8" w14:textId="77777777" w:rsidTr="005D3FE7">
        <w:trPr>
          <w:tblHeader/>
        </w:trPr>
        <w:tc>
          <w:tcPr>
            <w:tcW w:w="858" w:type="dxa"/>
            <w:shd w:val="clear" w:color="auto" w:fill="BFBFBF" w:themeFill="background1" w:themeFillShade="BF"/>
          </w:tcPr>
          <w:p w14:paraId="5876201F" w14:textId="5AC803C8" w:rsidR="00FD6CC0" w:rsidRPr="005A2B83" w:rsidRDefault="00FD6CC0" w:rsidP="003B22F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คะแนน</w:t>
            </w:r>
          </w:p>
        </w:tc>
        <w:tc>
          <w:tcPr>
            <w:tcW w:w="4240" w:type="dxa"/>
            <w:shd w:val="clear" w:color="auto" w:fill="BFBFBF" w:themeFill="background1" w:themeFillShade="BF"/>
          </w:tcPr>
          <w:p w14:paraId="46BB2FCF" w14:textId="4F10FBFB" w:rsidR="00FD6CC0" w:rsidRPr="005A2B83" w:rsidRDefault="00FD6CC0" w:rsidP="003B22F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ความหมาย</w:t>
            </w:r>
          </w:p>
        </w:tc>
        <w:tc>
          <w:tcPr>
            <w:tcW w:w="3969" w:type="dxa"/>
            <w:shd w:val="clear" w:color="auto" w:fill="BFBFBF" w:themeFill="background1" w:themeFillShade="BF"/>
          </w:tcPr>
          <w:p w14:paraId="1625FD48" w14:textId="01DABDD6" w:rsidR="00FD6CC0" w:rsidRPr="005A2B83" w:rsidRDefault="005D3F62" w:rsidP="003B22F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คุณภาพและระดับความต้องการในการพัฒนา</w:t>
            </w:r>
          </w:p>
        </w:tc>
      </w:tr>
      <w:tr w:rsidR="005A2B83" w:rsidRPr="005A2B83" w14:paraId="34F3943B" w14:textId="77777777" w:rsidTr="005D3FE7">
        <w:tc>
          <w:tcPr>
            <w:tcW w:w="858" w:type="dxa"/>
          </w:tcPr>
          <w:p w14:paraId="22090454" w14:textId="033B3EF4" w:rsidR="00FD6CC0" w:rsidRPr="005A2B83" w:rsidRDefault="0021172E" w:rsidP="00A86AC2">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1</w:t>
            </w:r>
          </w:p>
        </w:tc>
        <w:tc>
          <w:tcPr>
            <w:tcW w:w="4240" w:type="dxa"/>
          </w:tcPr>
          <w:p w14:paraId="1F5428F4" w14:textId="77777777" w:rsidR="003F2F74" w:rsidRPr="005A2B83" w:rsidRDefault="003F2F74" w:rsidP="00F25B97">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 xml:space="preserve">Absolutely Inadequate </w:t>
            </w:r>
          </w:p>
          <w:p w14:paraId="26E465C4" w14:textId="75678487" w:rsidR="003F2F74" w:rsidRPr="005A2B83" w:rsidRDefault="003F2F74"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rPr>
              <w:t>The QA practice to fulfil the criterion is not implemented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There are no plans, documents, evidences or results available</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Immediate improvement must be made</w:t>
            </w:r>
            <w:r w:rsidRPr="005A2B83">
              <w:rPr>
                <w:rFonts w:ascii="TH SarabunPSK" w:hAnsi="TH SarabunPSK" w:cs="TH SarabunPSK"/>
                <w:color w:val="000000" w:themeColor="text1"/>
                <w:sz w:val="28"/>
                <w:cs/>
              </w:rPr>
              <w:t>.</w:t>
            </w:r>
          </w:p>
          <w:p w14:paraId="4EF7C436" w14:textId="1DBAEB5F" w:rsidR="00FD6CC0" w:rsidRPr="005A2B83" w:rsidRDefault="00705EA8" w:rsidP="00F25B97">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ไม่ปรากฏผลการดำเนินการ ไม่มีเอกสาร ไม่มีแผน หรือ</w:t>
            </w:r>
            <w:r w:rsidR="00376989"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ไม่มีหลักฐานที่สนับสนุนการดำเนินงาน</w:t>
            </w:r>
            <w:r w:rsidR="00B77F6F" w:rsidRPr="005A2B83">
              <w:rPr>
                <w:rFonts w:ascii="TH SarabunPSK" w:hAnsi="TH SarabunPSK" w:cs="TH SarabunPSK"/>
                <w:color w:val="000000" w:themeColor="text1"/>
                <w:sz w:val="28"/>
                <w:cs/>
              </w:rPr>
              <w:t>คุณภาพ</w:t>
            </w:r>
            <w:r w:rsidR="00422969" w:rsidRPr="005A2B83">
              <w:rPr>
                <w:rFonts w:ascii="TH SarabunPSK" w:hAnsi="TH SarabunPSK" w:cs="TH SarabunPSK"/>
                <w:color w:val="000000" w:themeColor="text1"/>
                <w:sz w:val="28"/>
                <w:cs/>
              </w:rPr>
              <w:t xml:space="preserve">          </w:t>
            </w:r>
            <w:r w:rsidR="00B77F6F" w:rsidRPr="005A2B83">
              <w:rPr>
                <w:rFonts w:ascii="TH SarabunPSK" w:hAnsi="TH SarabunPSK" w:cs="TH SarabunPSK"/>
                <w:color w:val="000000" w:themeColor="text1"/>
                <w:sz w:val="28"/>
                <w:cs/>
              </w:rPr>
              <w:t>ไม่เพียงพออย่างชัดเจน จำเป็นต้องปรับปรุง แก้ไข หรือพัฒนาอย่างเร่งด่วน</w:t>
            </w:r>
          </w:p>
        </w:tc>
        <w:tc>
          <w:tcPr>
            <w:tcW w:w="3969" w:type="dxa"/>
          </w:tcPr>
          <w:p w14:paraId="122F2037" w14:textId="42BD3D5A" w:rsidR="00FD6CC0" w:rsidRPr="005A2B83" w:rsidRDefault="00705EA8"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คุณภาพไม่เพียงพออย่างชัดเจน </w:t>
            </w:r>
          </w:p>
        </w:tc>
      </w:tr>
      <w:tr w:rsidR="005A2B83" w:rsidRPr="005A2B83" w14:paraId="311902B0" w14:textId="77777777" w:rsidTr="005D3FE7">
        <w:tc>
          <w:tcPr>
            <w:tcW w:w="858" w:type="dxa"/>
          </w:tcPr>
          <w:p w14:paraId="7F8A6263" w14:textId="12EAC087" w:rsidR="00FD6CC0" w:rsidRPr="005A2B83" w:rsidRDefault="0021172E" w:rsidP="00A86AC2">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2</w:t>
            </w:r>
          </w:p>
        </w:tc>
        <w:tc>
          <w:tcPr>
            <w:tcW w:w="4240" w:type="dxa"/>
          </w:tcPr>
          <w:p w14:paraId="61B84964" w14:textId="28719F22" w:rsidR="003F2F74" w:rsidRPr="005A2B83" w:rsidRDefault="003F2F74" w:rsidP="00F25B97">
            <w:pPr>
              <w:rPr>
                <w:rFonts w:ascii="TH SarabunPSK" w:hAnsi="TH SarabunPSK" w:cs="TH SarabunPSK"/>
                <w:color w:val="000000" w:themeColor="text1"/>
                <w:sz w:val="28"/>
              </w:rPr>
            </w:pPr>
            <w:r w:rsidRPr="005A2B83">
              <w:rPr>
                <w:rFonts w:ascii="TH SarabunPSK" w:hAnsi="TH SarabunPSK" w:cs="TH SarabunPSK"/>
                <w:b/>
                <w:bCs/>
                <w:color w:val="000000" w:themeColor="text1"/>
                <w:sz w:val="28"/>
              </w:rPr>
              <w:t xml:space="preserve">Inadequate and Improvement is Necessary </w:t>
            </w:r>
            <w:r w:rsidRPr="005A2B83">
              <w:rPr>
                <w:rFonts w:ascii="TH SarabunPSK" w:hAnsi="TH SarabunPSK" w:cs="TH SarabunPSK"/>
                <w:color w:val="000000" w:themeColor="text1"/>
                <w:sz w:val="28"/>
              </w:rPr>
              <w:t>The QA practice to fulfil the criterion is still at its planning stage or is inadequate where improvement is necessary</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There is little document or evidence available</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Performance of the QA practice shows little or poor results</w:t>
            </w:r>
            <w:r w:rsidRPr="005A2B83">
              <w:rPr>
                <w:rFonts w:ascii="TH SarabunPSK" w:hAnsi="TH SarabunPSK" w:cs="TH SarabunPSK"/>
                <w:color w:val="000000" w:themeColor="text1"/>
                <w:sz w:val="28"/>
                <w:cs/>
              </w:rPr>
              <w:t>.</w:t>
            </w:r>
          </w:p>
          <w:p w14:paraId="7AED70B0" w14:textId="7AB3E07E" w:rsidR="00FD6CC0" w:rsidRPr="005A2B83" w:rsidRDefault="00DA46E9"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มีการวางแผนแต่ยังไม่ได้เริ่มดำเนินการ เนื่องจาก</w:t>
            </w:r>
            <w:r w:rsidR="00422969"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มีข้อมูล เอกสารและหลักฐานไม่เพียงพอในการดำเนินการจึงจำเป็นต้องมีการปรับปรุง แก้ไขหรือพัฒนา</w:t>
            </w:r>
          </w:p>
        </w:tc>
        <w:tc>
          <w:tcPr>
            <w:tcW w:w="3969" w:type="dxa"/>
          </w:tcPr>
          <w:p w14:paraId="0209128B" w14:textId="4FA28B31" w:rsidR="00FD6CC0" w:rsidRPr="005A2B83" w:rsidRDefault="00DA46E9"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คุณภาพไม่เพียงพอ จำเป็นต้องมีการปรับปรุง</w:t>
            </w:r>
          </w:p>
        </w:tc>
      </w:tr>
      <w:tr w:rsidR="005A2B83" w:rsidRPr="005A2B83" w14:paraId="55EC8724" w14:textId="77777777" w:rsidTr="005D3FE7">
        <w:tc>
          <w:tcPr>
            <w:tcW w:w="858" w:type="dxa"/>
          </w:tcPr>
          <w:p w14:paraId="2788E984" w14:textId="52E8C320" w:rsidR="00FD6CC0" w:rsidRPr="005A2B83" w:rsidRDefault="0021172E" w:rsidP="00A86AC2">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3</w:t>
            </w:r>
          </w:p>
        </w:tc>
        <w:tc>
          <w:tcPr>
            <w:tcW w:w="4240" w:type="dxa"/>
          </w:tcPr>
          <w:p w14:paraId="2927CC73" w14:textId="77777777" w:rsidR="00B95770" w:rsidRPr="005A2B83" w:rsidRDefault="00B95770" w:rsidP="00F25B97">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 xml:space="preserve">Inadequate but Minor Improvement Will Make It Adequate </w:t>
            </w:r>
          </w:p>
          <w:p w14:paraId="24EF0115" w14:textId="5FB7CC5C" w:rsidR="00B95770" w:rsidRPr="005A2B83" w:rsidRDefault="00B95770" w:rsidP="00F25B97">
            <w:pPr>
              <w:rPr>
                <w:rFonts w:ascii="TH SarabunPSK" w:hAnsi="TH SarabunPSK" w:cs="TH SarabunPSK"/>
                <w:color w:val="000000" w:themeColor="text1"/>
                <w:spacing w:val="-10"/>
                <w:sz w:val="28"/>
              </w:rPr>
            </w:pPr>
            <w:r w:rsidRPr="005A2B83">
              <w:rPr>
                <w:rFonts w:ascii="TH SarabunPSK" w:hAnsi="TH SarabunPSK" w:cs="TH SarabunPSK"/>
                <w:color w:val="000000" w:themeColor="text1"/>
                <w:sz w:val="28"/>
              </w:rPr>
              <w:t>The QA practice to fulfil the criterion is defined and implemented but minor improvement is needed to fully meet them</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Documents are available but no clear evidence to support that they have been fully used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Performance of the QA practice shows inconsistent or some results</w:t>
            </w:r>
            <w:r w:rsidRPr="005A2B83">
              <w:rPr>
                <w:rFonts w:ascii="TH SarabunPSK" w:hAnsi="TH SarabunPSK" w:cs="TH SarabunPSK"/>
                <w:color w:val="000000" w:themeColor="text1"/>
                <w:sz w:val="28"/>
                <w:cs/>
              </w:rPr>
              <w:t>.</w:t>
            </w:r>
          </w:p>
          <w:p w14:paraId="4A7333AF" w14:textId="2CDFE8B4" w:rsidR="00FD6CC0" w:rsidRPr="005A2B83" w:rsidRDefault="00DA46E9" w:rsidP="00F25B97">
            <w:pPr>
              <w:rPr>
                <w:rFonts w:ascii="TH SarabunPSK" w:hAnsi="TH SarabunPSK" w:cs="TH SarabunPSK"/>
                <w:color w:val="000000" w:themeColor="text1"/>
                <w:spacing w:val="-10"/>
                <w:sz w:val="28"/>
              </w:rPr>
            </w:pPr>
            <w:r w:rsidRPr="005A2B83">
              <w:rPr>
                <w:rFonts w:ascii="TH SarabunPSK" w:hAnsi="TH SarabunPSK" w:cs="TH SarabunPSK"/>
                <w:color w:val="000000" w:themeColor="text1"/>
                <w:spacing w:val="-10"/>
                <w:sz w:val="28"/>
                <w:cs/>
              </w:rPr>
              <w:t>มีเอกสารแต่ยังไม่เชื่อมโยงต่อการปฏิบัติ หรือมีการดำเนินการตามเกณฑ์ประกันคุณภาพ พบแนวทาง</w:t>
            </w:r>
            <w:r w:rsidR="00F07B78" w:rsidRPr="005A2B83">
              <w:rPr>
                <w:rFonts w:ascii="TH SarabunPSK" w:hAnsi="TH SarabunPSK" w:cs="TH SarabunPSK"/>
                <w:color w:val="000000" w:themeColor="text1"/>
                <w:spacing w:val="-10"/>
                <w:sz w:val="28"/>
                <w:cs/>
              </w:rPr>
              <w:t xml:space="preserve"> </w:t>
            </w:r>
            <w:r w:rsidR="001A289D" w:rsidRPr="005A2B83">
              <w:rPr>
                <w:rFonts w:ascii="TH SarabunPSK" w:hAnsi="TH SarabunPSK" w:cs="TH SarabunPSK"/>
                <w:color w:val="000000" w:themeColor="text1"/>
                <w:spacing w:val="-10"/>
                <w:sz w:val="28"/>
                <w:cs/>
              </w:rPr>
              <w:t xml:space="preserve">             </w:t>
            </w:r>
            <w:r w:rsidRPr="005A2B83">
              <w:rPr>
                <w:rFonts w:ascii="TH SarabunPSK" w:hAnsi="TH SarabunPSK" w:cs="TH SarabunPSK"/>
                <w:color w:val="000000" w:themeColor="text1"/>
                <w:spacing w:val="-10"/>
                <w:sz w:val="28"/>
                <w:cs/>
              </w:rPr>
              <w:t>การพัฒนาบ้าง</w:t>
            </w:r>
            <w:r w:rsidR="00376989" w:rsidRPr="005A2B83">
              <w:rPr>
                <w:rFonts w:ascii="TH SarabunPSK" w:hAnsi="TH SarabunPSK" w:cs="TH SarabunPSK"/>
                <w:color w:val="000000" w:themeColor="text1"/>
                <w:spacing w:val="-10"/>
                <w:sz w:val="28"/>
                <w:cs/>
              </w:rPr>
              <w:t xml:space="preserve"> </w:t>
            </w:r>
            <w:r w:rsidRPr="005A2B83">
              <w:rPr>
                <w:rFonts w:ascii="TH SarabunPSK" w:hAnsi="TH SarabunPSK" w:cs="TH SarabunPSK"/>
                <w:color w:val="000000" w:themeColor="text1"/>
                <w:spacing w:val="-10"/>
                <w:sz w:val="28"/>
                <w:cs/>
              </w:rPr>
              <w:t>มีหลักฐาน เอกสารบ้าง แต่ขาดความชัดเจน ผลการดำเนินงานยังไม่สมบูรณ์ในบางผลลัพธ์</w:t>
            </w:r>
          </w:p>
        </w:tc>
        <w:tc>
          <w:tcPr>
            <w:tcW w:w="3969" w:type="dxa"/>
          </w:tcPr>
          <w:p w14:paraId="6C8F4B1A" w14:textId="77777777" w:rsidR="005D3FE7" w:rsidRDefault="00DA46E9"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คุณภาพไม่เพียงพอ แต่การปรับปรุง แก้ไข หรือ</w:t>
            </w:r>
            <w:r w:rsidR="00F07B78"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พัฒนาเพียงเล็กน้อยสามารถทำให้มีคุณภาพ</w:t>
            </w:r>
          </w:p>
          <w:p w14:paraId="4092AC65" w14:textId="3918194C" w:rsidR="00FD6CC0" w:rsidRPr="005A2B83" w:rsidRDefault="00DA46E9"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เพียงพอได้</w:t>
            </w:r>
          </w:p>
        </w:tc>
      </w:tr>
      <w:tr w:rsidR="005A2B83" w:rsidRPr="005A2B83" w14:paraId="0C657AC3" w14:textId="77777777" w:rsidTr="005D3FE7">
        <w:tc>
          <w:tcPr>
            <w:tcW w:w="858" w:type="dxa"/>
          </w:tcPr>
          <w:p w14:paraId="6E0951DB" w14:textId="4692896D" w:rsidR="00FD6CC0" w:rsidRPr="005A2B83" w:rsidRDefault="0021172E" w:rsidP="00A86AC2">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4</w:t>
            </w:r>
          </w:p>
        </w:tc>
        <w:tc>
          <w:tcPr>
            <w:tcW w:w="4240" w:type="dxa"/>
          </w:tcPr>
          <w:p w14:paraId="08C0EE8C" w14:textId="77777777" w:rsidR="00B95770" w:rsidRPr="005A2B83" w:rsidRDefault="00B95770" w:rsidP="00F25B97">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 xml:space="preserve">Adequate as Expected </w:t>
            </w:r>
          </w:p>
          <w:p w14:paraId="55F09935" w14:textId="77777777" w:rsidR="00B95770" w:rsidRPr="005A2B83" w:rsidRDefault="00B95770"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rPr>
              <w:t>The QA practice to fulfil the criterion is adequate and evidences support that it has been fully implemented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Performance of the QA practice shows consistent results as expected</w:t>
            </w:r>
            <w:r w:rsidRPr="005A2B83">
              <w:rPr>
                <w:rFonts w:ascii="TH SarabunPSK" w:hAnsi="TH SarabunPSK" w:cs="TH SarabunPSK"/>
                <w:color w:val="000000" w:themeColor="text1"/>
                <w:sz w:val="28"/>
                <w:cs/>
              </w:rPr>
              <w:t>.</w:t>
            </w:r>
          </w:p>
          <w:p w14:paraId="76964055" w14:textId="6C8C1AE4" w:rsidR="00FD6CC0" w:rsidRPr="005A2B83" w:rsidRDefault="00C35273"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lastRenderedPageBreak/>
              <w:t>มีเอกสารและหลักฐานการดำเนินการตามเกณฑ์ ผลลัพธ์เกิดขึ้นตามที่คาดหวัง</w:t>
            </w:r>
          </w:p>
        </w:tc>
        <w:tc>
          <w:tcPr>
            <w:tcW w:w="3969" w:type="dxa"/>
          </w:tcPr>
          <w:p w14:paraId="7D2EEDCB" w14:textId="23DE0E2D" w:rsidR="00FD6CC0" w:rsidRPr="005A2B83" w:rsidRDefault="00C35273"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lastRenderedPageBreak/>
              <w:t>มีคุณภาพของการดำเนินการของหลักสูตรตามเกณฑ์</w:t>
            </w:r>
          </w:p>
        </w:tc>
      </w:tr>
      <w:tr w:rsidR="005A2B83" w:rsidRPr="005A2B83" w14:paraId="756D841A" w14:textId="77777777" w:rsidTr="005D3FE7">
        <w:tc>
          <w:tcPr>
            <w:tcW w:w="858" w:type="dxa"/>
          </w:tcPr>
          <w:p w14:paraId="2C23419D" w14:textId="7EAEFC87" w:rsidR="00FD6CC0" w:rsidRPr="005A2B83" w:rsidRDefault="0021172E" w:rsidP="00A86AC2">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w:t>
            </w:r>
          </w:p>
        </w:tc>
        <w:tc>
          <w:tcPr>
            <w:tcW w:w="4240" w:type="dxa"/>
          </w:tcPr>
          <w:p w14:paraId="280E3943" w14:textId="77777777" w:rsidR="00B95770" w:rsidRPr="005A2B83" w:rsidRDefault="00B95770" w:rsidP="00F25B97">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 xml:space="preserve">Better Than Adequate </w:t>
            </w:r>
          </w:p>
          <w:p w14:paraId="4C9FA7BB" w14:textId="4340CD3B" w:rsidR="00B95770" w:rsidRPr="005A2B83" w:rsidRDefault="00B95770"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rPr>
              <w:t>The QA practice to fulfil the criterion is better than adequate</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Evidences support that it has been efficiently implemented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Performance of the QA practice shows good results and positive improvement trend</w:t>
            </w:r>
            <w:r w:rsidRPr="005A2B83">
              <w:rPr>
                <w:rFonts w:ascii="TH SarabunPSK" w:hAnsi="TH SarabunPSK" w:cs="TH SarabunPSK"/>
                <w:color w:val="000000" w:themeColor="text1"/>
                <w:sz w:val="28"/>
                <w:cs/>
              </w:rPr>
              <w:t>.</w:t>
            </w:r>
          </w:p>
          <w:p w14:paraId="5F98F568" w14:textId="0A32742D" w:rsidR="00FD6CC0" w:rsidRPr="005A2B83" w:rsidRDefault="00C35273"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มีเอกสารและหลักฐานชัดเจนที่แสดงถึงการดำเนินการ</w:t>
            </w:r>
            <w:r w:rsidR="00B8577A"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ที่มีประสิทธิภาพดีกว่า เกณฑ์ส่งผลให้เกิดผลดี</w:t>
            </w:r>
            <w:r w:rsidR="00F07B78"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ในการพัฒนาระบบ</w:t>
            </w:r>
          </w:p>
        </w:tc>
        <w:tc>
          <w:tcPr>
            <w:tcW w:w="3969" w:type="dxa"/>
          </w:tcPr>
          <w:p w14:paraId="0A0B7AAA" w14:textId="6E07F2C0" w:rsidR="00FD6CC0" w:rsidRPr="005A2B83" w:rsidRDefault="00C35273"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มีคุณภาพของการดำเนินการของหลักสูตรดีกว่าเกณฑ์</w:t>
            </w:r>
          </w:p>
        </w:tc>
      </w:tr>
      <w:tr w:rsidR="005A2B83" w:rsidRPr="005A2B83" w14:paraId="4F876BB5" w14:textId="77777777" w:rsidTr="005D3FE7">
        <w:tc>
          <w:tcPr>
            <w:tcW w:w="858" w:type="dxa"/>
          </w:tcPr>
          <w:p w14:paraId="0571CA11" w14:textId="1A1AB065" w:rsidR="00FD6CC0" w:rsidRPr="005A2B83" w:rsidRDefault="0021172E" w:rsidP="00A86AC2">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6</w:t>
            </w:r>
          </w:p>
        </w:tc>
        <w:tc>
          <w:tcPr>
            <w:tcW w:w="4240" w:type="dxa"/>
          </w:tcPr>
          <w:p w14:paraId="2A349C11" w14:textId="77777777" w:rsidR="00B95770" w:rsidRPr="005A2B83" w:rsidRDefault="00B95770" w:rsidP="00F25B97">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 xml:space="preserve">Example of Best Practices </w:t>
            </w:r>
          </w:p>
          <w:p w14:paraId="4D6625F8" w14:textId="690CC6D4" w:rsidR="00B95770" w:rsidRPr="005A2B83" w:rsidRDefault="00B95770"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rPr>
              <w:t>The QA practice to fulfil the criterion is considered to be example of best practices in the field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Evidences support that it has been effectively implemented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Performance of QA practice shows very good results and positive improvement trend</w:t>
            </w:r>
            <w:r w:rsidRPr="005A2B83">
              <w:rPr>
                <w:rFonts w:ascii="TH SarabunPSK" w:hAnsi="TH SarabunPSK" w:cs="TH SarabunPSK"/>
                <w:color w:val="000000" w:themeColor="text1"/>
                <w:sz w:val="28"/>
                <w:cs/>
              </w:rPr>
              <w:t>.</w:t>
            </w:r>
          </w:p>
          <w:p w14:paraId="7961A1F3" w14:textId="44B7773D" w:rsidR="00FD6CC0" w:rsidRPr="005A2B83" w:rsidRDefault="007C5A22"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มีเอกสาร หลักฐานสนับสนุนที่ดีตามเกณฑ์</w:t>
            </w:r>
            <w:r w:rsidR="001A289D"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อย่างมีประสิทธิภาพ มีผลลัพธ์การดำเนินการที่ดีและ</w:t>
            </w:r>
            <w:r w:rsidR="001A289D"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มีแนวโน้มผลการดำเนินการในเชิงบวก</w:t>
            </w:r>
          </w:p>
        </w:tc>
        <w:tc>
          <w:tcPr>
            <w:tcW w:w="3969" w:type="dxa"/>
          </w:tcPr>
          <w:p w14:paraId="318ED4D3" w14:textId="2897E52B" w:rsidR="00FD6CC0" w:rsidRPr="005A2B83" w:rsidRDefault="007C5A22"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เป็นตัวอย่างของแนวปฏิบัติที่ดี</w:t>
            </w:r>
          </w:p>
        </w:tc>
      </w:tr>
      <w:tr w:rsidR="00FD6CC0" w:rsidRPr="005A2B83" w14:paraId="630B30E8" w14:textId="77777777" w:rsidTr="005D3FE7">
        <w:tc>
          <w:tcPr>
            <w:tcW w:w="858" w:type="dxa"/>
          </w:tcPr>
          <w:p w14:paraId="193BDC6B" w14:textId="0CEDD528" w:rsidR="00FD6CC0" w:rsidRPr="005A2B83" w:rsidRDefault="0021172E" w:rsidP="00A86AC2">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7</w:t>
            </w:r>
          </w:p>
        </w:tc>
        <w:tc>
          <w:tcPr>
            <w:tcW w:w="4240" w:type="dxa"/>
          </w:tcPr>
          <w:p w14:paraId="53500548" w14:textId="77777777" w:rsidR="00B95770" w:rsidRPr="005A2B83" w:rsidRDefault="00B95770" w:rsidP="00F25B97">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 xml:space="preserve">Excellent </w:t>
            </w:r>
            <w:r w:rsidRPr="005A2B83">
              <w:rPr>
                <w:rFonts w:ascii="TH SarabunPSK" w:hAnsi="TH SarabunPSK" w:cs="TH SarabunPSK"/>
                <w:b/>
                <w:bCs/>
                <w:color w:val="000000" w:themeColor="text1"/>
                <w:sz w:val="28"/>
                <w:cs/>
              </w:rPr>
              <w:t>(</w:t>
            </w:r>
            <w:r w:rsidRPr="005A2B83">
              <w:rPr>
                <w:rFonts w:ascii="TH SarabunPSK" w:hAnsi="TH SarabunPSK" w:cs="TH SarabunPSK"/>
                <w:b/>
                <w:bCs/>
                <w:color w:val="000000" w:themeColor="text1"/>
                <w:sz w:val="28"/>
              </w:rPr>
              <w:t>Example of World</w:t>
            </w:r>
            <w:r w:rsidRPr="005A2B83">
              <w:rPr>
                <w:rFonts w:ascii="TH SarabunPSK" w:hAnsi="TH SarabunPSK" w:cs="TH SarabunPSK"/>
                <w:b/>
                <w:bCs/>
                <w:color w:val="000000" w:themeColor="text1"/>
                <w:sz w:val="28"/>
                <w:cs/>
              </w:rPr>
              <w:t>-</w:t>
            </w:r>
            <w:r w:rsidRPr="005A2B83">
              <w:rPr>
                <w:rFonts w:ascii="TH SarabunPSK" w:hAnsi="TH SarabunPSK" w:cs="TH SarabunPSK"/>
                <w:b/>
                <w:bCs/>
                <w:color w:val="000000" w:themeColor="text1"/>
                <w:sz w:val="28"/>
              </w:rPr>
              <w:t>class or Leading Practices</w:t>
            </w:r>
            <w:r w:rsidRPr="005A2B83">
              <w:rPr>
                <w:rFonts w:ascii="TH SarabunPSK" w:hAnsi="TH SarabunPSK" w:cs="TH SarabunPSK"/>
                <w:b/>
                <w:bCs/>
                <w:color w:val="000000" w:themeColor="text1"/>
                <w:sz w:val="28"/>
                <w:cs/>
              </w:rPr>
              <w:t>)</w:t>
            </w:r>
          </w:p>
          <w:p w14:paraId="154FCBA1" w14:textId="3FE78076" w:rsidR="00B95770" w:rsidRPr="005A2B83" w:rsidRDefault="00B95770"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rPr>
              <w:t>The QA practice to fulfil the criterion is considered to be excellent or example of world</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class practices in the field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Evidences support that it has been innovatively implemented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Performance of the QA practice shows excellent results and outstanding improvement trends</w:t>
            </w:r>
            <w:r w:rsidRPr="005A2B83">
              <w:rPr>
                <w:rFonts w:ascii="TH SarabunPSK" w:hAnsi="TH SarabunPSK" w:cs="TH SarabunPSK"/>
                <w:color w:val="000000" w:themeColor="text1"/>
                <w:sz w:val="28"/>
                <w:cs/>
              </w:rPr>
              <w:t>.</w:t>
            </w:r>
          </w:p>
          <w:p w14:paraId="2883AA4C" w14:textId="3F5404FA" w:rsidR="00FD6CC0" w:rsidRPr="005A2B83" w:rsidRDefault="007C5A22" w:rsidP="00F25B97">
            <w:pPr>
              <w:rPr>
                <w:rFonts w:ascii="TH SarabunPSK" w:hAnsi="TH SarabunPSK" w:cs="TH SarabunPSK"/>
                <w:color w:val="000000" w:themeColor="text1"/>
                <w:sz w:val="28"/>
              </w:rPr>
            </w:pPr>
            <w:r w:rsidRPr="005A2B83">
              <w:rPr>
                <w:rFonts w:ascii="TH SarabunPSK" w:hAnsi="TH SarabunPSK" w:cs="TH SarabunPSK"/>
                <w:color w:val="000000" w:themeColor="text1"/>
                <w:sz w:val="28"/>
                <w:cs/>
              </w:rPr>
              <w:t>มีการดำเนินการตามเกณฑ์อย่างมีนวัตกรรม มีผลลัพธ์</w:t>
            </w:r>
            <w:r w:rsidR="00F07B78"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ที่โดดเด่นในระดับโลก มีแนวโน้มเชิงบวกให้เป็นอย่างชัดเจน ซึ่งผลงานการดำเนินงานสามารถนำไปเป็น</w:t>
            </w:r>
            <w:r w:rsidR="00F5223B"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แนวปฏิบัติชั้นนำได้</w:t>
            </w:r>
          </w:p>
        </w:tc>
        <w:tc>
          <w:tcPr>
            <w:tcW w:w="3969" w:type="dxa"/>
          </w:tcPr>
          <w:p w14:paraId="5E28ECA4" w14:textId="68D8413C" w:rsidR="00FD6CC0" w:rsidRPr="005A2B83" w:rsidRDefault="007C5A22" w:rsidP="00F25B97">
            <w:pPr>
              <w:rPr>
                <w:rFonts w:ascii="TH SarabunPSK" w:hAnsi="TH SarabunPSK" w:cs="TH SarabunPSK"/>
                <w:color w:val="000000" w:themeColor="text1"/>
                <w:spacing w:val="-12"/>
                <w:sz w:val="28"/>
              </w:rPr>
            </w:pPr>
            <w:r w:rsidRPr="005A2B83">
              <w:rPr>
                <w:rFonts w:ascii="TH SarabunPSK" w:hAnsi="TH SarabunPSK" w:cs="TH SarabunPSK"/>
                <w:color w:val="000000" w:themeColor="text1"/>
                <w:spacing w:val="-12"/>
                <w:sz w:val="28"/>
                <w:cs/>
              </w:rPr>
              <w:t>ระดับดีเยี่ยม เป็นแนวปฏิบัติในระดับโลกหรือแนวปฏิบัติชั้นนำ</w:t>
            </w:r>
          </w:p>
        </w:tc>
      </w:tr>
    </w:tbl>
    <w:p w14:paraId="3DE9CE34" w14:textId="4D987EDA" w:rsidR="00FD6CC0" w:rsidRPr="005A2B83" w:rsidRDefault="00FD6CC0" w:rsidP="007C243B">
      <w:pPr>
        <w:spacing w:after="0" w:line="240" w:lineRule="auto"/>
        <w:rPr>
          <w:rFonts w:ascii="TH SarabunPSK" w:hAnsi="TH SarabunPSK" w:cs="TH SarabunPSK"/>
          <w:color w:val="000000" w:themeColor="text1"/>
          <w:sz w:val="32"/>
          <w:szCs w:val="32"/>
        </w:rPr>
      </w:pPr>
    </w:p>
    <w:p w14:paraId="6E47427D" w14:textId="3ECEB8AF" w:rsidR="00FD6CC0" w:rsidRDefault="00FD6CC0" w:rsidP="007C243B">
      <w:pPr>
        <w:spacing w:after="0" w:line="240" w:lineRule="auto"/>
        <w:rPr>
          <w:rFonts w:ascii="TH SarabunPSK" w:hAnsi="TH SarabunPSK" w:cs="TH SarabunPSK"/>
          <w:color w:val="000000" w:themeColor="text1"/>
          <w:sz w:val="32"/>
          <w:szCs w:val="32"/>
        </w:rPr>
      </w:pPr>
    </w:p>
    <w:p w14:paraId="5ED0BE1E" w14:textId="77777777" w:rsidR="00F20871" w:rsidRDefault="00F20871" w:rsidP="007C243B">
      <w:pPr>
        <w:spacing w:after="0" w:line="240" w:lineRule="auto"/>
        <w:rPr>
          <w:rFonts w:ascii="TH SarabunPSK" w:hAnsi="TH SarabunPSK" w:cs="TH SarabunPSK"/>
          <w:color w:val="000000" w:themeColor="text1"/>
          <w:sz w:val="32"/>
          <w:szCs w:val="32"/>
        </w:rPr>
      </w:pPr>
    </w:p>
    <w:p w14:paraId="6E13A6E1" w14:textId="77777777" w:rsidR="005D3FE7" w:rsidRDefault="005D3FE7" w:rsidP="007C243B">
      <w:pPr>
        <w:spacing w:after="0" w:line="240" w:lineRule="auto"/>
        <w:rPr>
          <w:rFonts w:ascii="TH SarabunPSK" w:hAnsi="TH SarabunPSK" w:cs="TH SarabunPSK"/>
          <w:color w:val="000000" w:themeColor="text1"/>
          <w:sz w:val="32"/>
          <w:szCs w:val="32"/>
        </w:rPr>
      </w:pPr>
    </w:p>
    <w:p w14:paraId="31D07193" w14:textId="77777777" w:rsidR="005D3FE7" w:rsidRDefault="005D3FE7" w:rsidP="007C243B">
      <w:pPr>
        <w:spacing w:after="0" w:line="240" w:lineRule="auto"/>
        <w:rPr>
          <w:rFonts w:ascii="TH SarabunPSK" w:hAnsi="TH SarabunPSK" w:cs="TH SarabunPSK"/>
          <w:color w:val="000000" w:themeColor="text1"/>
          <w:sz w:val="32"/>
          <w:szCs w:val="32"/>
        </w:rPr>
      </w:pPr>
    </w:p>
    <w:p w14:paraId="7129E11F" w14:textId="77777777" w:rsidR="005D3FE7" w:rsidRDefault="005D3FE7" w:rsidP="007C243B">
      <w:pPr>
        <w:spacing w:after="0" w:line="240" w:lineRule="auto"/>
        <w:rPr>
          <w:rFonts w:ascii="TH SarabunPSK" w:hAnsi="TH SarabunPSK" w:cs="TH SarabunPSK"/>
          <w:color w:val="000000" w:themeColor="text1"/>
          <w:sz w:val="32"/>
          <w:szCs w:val="32"/>
        </w:rPr>
      </w:pPr>
    </w:p>
    <w:p w14:paraId="30DC59CF" w14:textId="77777777" w:rsidR="005D3FE7" w:rsidRDefault="005D3FE7" w:rsidP="007C243B">
      <w:pPr>
        <w:spacing w:after="0" w:line="240" w:lineRule="auto"/>
        <w:rPr>
          <w:rFonts w:ascii="TH SarabunPSK" w:hAnsi="TH SarabunPSK" w:cs="TH SarabunPSK"/>
          <w:color w:val="000000" w:themeColor="text1"/>
          <w:sz w:val="32"/>
          <w:szCs w:val="32"/>
        </w:rPr>
      </w:pPr>
    </w:p>
    <w:p w14:paraId="6DA442C1" w14:textId="77777777" w:rsidR="005D3FE7" w:rsidRPr="005A2B83" w:rsidRDefault="005D3FE7" w:rsidP="007C243B">
      <w:pPr>
        <w:spacing w:after="0" w:line="240" w:lineRule="auto"/>
        <w:rPr>
          <w:rFonts w:ascii="TH SarabunPSK" w:hAnsi="TH SarabunPSK" w:cs="TH SarabunPSK"/>
          <w:color w:val="000000" w:themeColor="text1"/>
          <w:sz w:val="32"/>
          <w:szCs w:val="32"/>
        </w:rPr>
      </w:pPr>
    </w:p>
    <w:p w14:paraId="1B8FF468" w14:textId="13907259" w:rsidR="00FD6CC0" w:rsidRDefault="00B87719" w:rsidP="00B87719">
      <w:pPr>
        <w:spacing w:after="0" w:line="240" w:lineRule="auto"/>
        <w:jc w:val="center"/>
        <w:rPr>
          <w:rFonts w:ascii="TH SarabunPSK" w:hAnsi="TH SarabunPSK" w:cs="TH SarabunPSK"/>
          <w:b/>
          <w:bCs/>
          <w:color w:val="000000" w:themeColor="text1"/>
          <w:sz w:val="36"/>
          <w:szCs w:val="36"/>
        </w:rPr>
      </w:pPr>
      <w:r w:rsidRPr="005A2B83">
        <w:rPr>
          <w:rFonts w:ascii="TH SarabunPSK" w:hAnsi="TH SarabunPSK" w:cs="TH SarabunPSK" w:hint="cs"/>
          <w:b/>
          <w:bCs/>
          <w:color w:val="000000" w:themeColor="text1"/>
          <w:sz w:val="36"/>
          <w:szCs w:val="36"/>
          <w:cs/>
        </w:rPr>
        <w:lastRenderedPageBreak/>
        <w:t xml:space="preserve">รายละเอียดและผลการดำเนินงานตามเกณฑ์ </w:t>
      </w:r>
      <w:r w:rsidRPr="005A2B83">
        <w:rPr>
          <w:rFonts w:ascii="TH SarabunPSK" w:hAnsi="TH SarabunPSK" w:cs="TH SarabunPSK"/>
          <w:b/>
          <w:bCs/>
          <w:color w:val="000000" w:themeColor="text1"/>
          <w:sz w:val="36"/>
          <w:szCs w:val="36"/>
        </w:rPr>
        <w:t>AUN</w:t>
      </w:r>
      <w:r w:rsidRPr="005A2B83">
        <w:rPr>
          <w:rFonts w:ascii="TH SarabunPSK" w:hAnsi="TH SarabunPSK" w:cs="TH SarabunPSK"/>
          <w:b/>
          <w:bCs/>
          <w:color w:val="000000" w:themeColor="text1"/>
          <w:sz w:val="36"/>
          <w:szCs w:val="36"/>
          <w:cs/>
        </w:rPr>
        <w:t>-</w:t>
      </w:r>
      <w:r w:rsidRPr="005A2B83">
        <w:rPr>
          <w:rFonts w:ascii="TH SarabunPSK" w:hAnsi="TH SarabunPSK" w:cs="TH SarabunPSK"/>
          <w:b/>
          <w:bCs/>
          <w:color w:val="000000" w:themeColor="text1"/>
          <w:sz w:val="36"/>
          <w:szCs w:val="36"/>
        </w:rPr>
        <w:t>QA</w:t>
      </w:r>
    </w:p>
    <w:p w14:paraId="6B956537" w14:textId="77777777" w:rsidR="00F20871" w:rsidRPr="005A2B83" w:rsidRDefault="00F20871" w:rsidP="00B87719">
      <w:pPr>
        <w:spacing w:after="0" w:line="240" w:lineRule="auto"/>
        <w:jc w:val="center"/>
        <w:rPr>
          <w:rFonts w:ascii="TH SarabunPSK" w:hAnsi="TH SarabunPSK" w:cs="TH SarabunPSK"/>
          <w:b/>
          <w:bCs/>
          <w:color w:val="000000" w:themeColor="text1"/>
          <w:sz w:val="36"/>
          <w:szCs w:val="36"/>
          <w:cs/>
        </w:rPr>
      </w:pPr>
    </w:p>
    <w:p w14:paraId="1571362F" w14:textId="77777777" w:rsidR="007C243B" w:rsidRPr="005A2B83" w:rsidRDefault="007C243B" w:rsidP="007C243B">
      <w:pPr>
        <w:spacing w:after="0" w:line="240" w:lineRule="auto"/>
        <w:rPr>
          <w:rFonts w:ascii="TH SarabunPSK" w:hAnsi="TH SarabunPSK" w:cs="TH SarabunPSK"/>
          <w:b/>
          <w:bCs/>
          <w:color w:val="000000" w:themeColor="text1"/>
          <w:sz w:val="32"/>
          <w:szCs w:val="32"/>
        </w:rPr>
      </w:pPr>
      <w:r w:rsidRPr="005A2B83">
        <w:rPr>
          <w:rFonts w:ascii="TH SarabunPSK" w:hAnsi="TH SarabunPSK" w:cs="TH SarabunPSK"/>
          <w:b/>
          <w:bCs/>
          <w:color w:val="000000" w:themeColor="text1"/>
          <w:sz w:val="32"/>
          <w:szCs w:val="32"/>
          <w:cs/>
        </w:rPr>
        <w:t xml:space="preserve">เกณฑ์คุณภาพที่ </w:t>
      </w:r>
      <w:r w:rsidRPr="005A2B83">
        <w:rPr>
          <w:rFonts w:ascii="TH SarabunPSK" w:hAnsi="TH SarabunPSK" w:cs="TH SarabunPSK"/>
          <w:b/>
          <w:bCs/>
          <w:color w:val="000000" w:themeColor="text1"/>
          <w:sz w:val="32"/>
          <w:szCs w:val="32"/>
        </w:rPr>
        <w:t xml:space="preserve">1 </w:t>
      </w:r>
      <w:r w:rsidRPr="005A2B83">
        <w:rPr>
          <w:rFonts w:ascii="TH SarabunPSK" w:hAnsi="TH SarabunPSK" w:cs="TH SarabunPSK"/>
          <w:b/>
          <w:bCs/>
          <w:color w:val="000000" w:themeColor="text1"/>
          <w:sz w:val="32"/>
          <w:szCs w:val="32"/>
          <w:cs/>
        </w:rPr>
        <w:t>ผลการเรียนรู้ที่คาดหวัง (</w:t>
      </w:r>
      <w:r w:rsidRPr="005A2B83">
        <w:rPr>
          <w:rFonts w:ascii="TH SarabunPSK" w:hAnsi="TH SarabunPSK" w:cs="TH SarabunPSK"/>
          <w:b/>
          <w:bCs/>
          <w:color w:val="000000" w:themeColor="text1"/>
          <w:sz w:val="32"/>
          <w:szCs w:val="32"/>
        </w:rPr>
        <w:t>Expected Learning Outcomes</w:t>
      </w:r>
      <w:r w:rsidRPr="005A2B83">
        <w:rPr>
          <w:rFonts w:ascii="TH SarabunPSK" w:hAnsi="TH SarabunPSK" w:cs="TH SarabunPSK"/>
          <w:b/>
          <w:bCs/>
          <w:color w:val="000000" w:themeColor="text1"/>
          <w:sz w:val="32"/>
          <w:szCs w:val="32"/>
          <w:cs/>
        </w:rPr>
        <w:t>)</w:t>
      </w:r>
    </w:p>
    <w:tbl>
      <w:tblPr>
        <w:tblStyle w:val="TableGrid"/>
        <w:tblW w:w="9479" w:type="dxa"/>
        <w:tblLook w:val="04A0" w:firstRow="1" w:lastRow="0" w:firstColumn="1" w:lastColumn="0" w:noHBand="0" w:noVBand="1"/>
      </w:tblPr>
      <w:tblGrid>
        <w:gridCol w:w="5688"/>
        <w:gridCol w:w="540"/>
        <w:gridCol w:w="540"/>
        <w:gridCol w:w="540"/>
        <w:gridCol w:w="540"/>
        <w:gridCol w:w="540"/>
        <w:gridCol w:w="551"/>
        <w:gridCol w:w="540"/>
      </w:tblGrid>
      <w:tr w:rsidR="005A2B83" w:rsidRPr="00792AF7" w14:paraId="20923EC0" w14:textId="77777777" w:rsidTr="00B87719">
        <w:tc>
          <w:tcPr>
            <w:tcW w:w="5688" w:type="dxa"/>
            <w:shd w:val="clear" w:color="auto" w:fill="D9D9D9" w:themeFill="background1" w:themeFillShade="D9"/>
          </w:tcPr>
          <w:p w14:paraId="4FF70381" w14:textId="1881A009" w:rsidR="00B87719" w:rsidRPr="00792AF7" w:rsidRDefault="00B87719" w:rsidP="00792AF7">
            <w:pPr>
              <w:jc w:val="center"/>
              <w:rPr>
                <w:rFonts w:ascii="TH SarabunPSK" w:hAnsi="TH SarabunPSK" w:cs="TH SarabunPSK"/>
                <w:b/>
                <w:bCs/>
                <w:color w:val="000000" w:themeColor="text1"/>
                <w:sz w:val="28"/>
              </w:rPr>
            </w:pPr>
            <w:r w:rsidRPr="00792AF7">
              <w:rPr>
                <w:rFonts w:ascii="TH SarabunPSK" w:hAnsi="TH SarabunPSK" w:cs="TH SarabunPSK"/>
                <w:b/>
                <w:bCs/>
                <w:color w:val="000000" w:themeColor="text1"/>
                <w:sz w:val="28"/>
              </w:rPr>
              <w:t>Requirement</w:t>
            </w:r>
          </w:p>
        </w:tc>
        <w:tc>
          <w:tcPr>
            <w:tcW w:w="540" w:type="dxa"/>
            <w:shd w:val="clear" w:color="auto" w:fill="D9D9D9" w:themeFill="background1" w:themeFillShade="D9"/>
          </w:tcPr>
          <w:p w14:paraId="524E542A"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1</w:t>
            </w:r>
          </w:p>
        </w:tc>
        <w:tc>
          <w:tcPr>
            <w:tcW w:w="540" w:type="dxa"/>
            <w:shd w:val="clear" w:color="auto" w:fill="D9D9D9" w:themeFill="background1" w:themeFillShade="D9"/>
          </w:tcPr>
          <w:p w14:paraId="21FFBA1C"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2</w:t>
            </w:r>
          </w:p>
        </w:tc>
        <w:tc>
          <w:tcPr>
            <w:tcW w:w="540" w:type="dxa"/>
            <w:shd w:val="clear" w:color="auto" w:fill="D9D9D9" w:themeFill="background1" w:themeFillShade="D9"/>
          </w:tcPr>
          <w:p w14:paraId="6A937865"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3</w:t>
            </w:r>
          </w:p>
        </w:tc>
        <w:tc>
          <w:tcPr>
            <w:tcW w:w="540" w:type="dxa"/>
            <w:shd w:val="clear" w:color="auto" w:fill="D9D9D9" w:themeFill="background1" w:themeFillShade="D9"/>
          </w:tcPr>
          <w:p w14:paraId="367EABAF"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4</w:t>
            </w:r>
          </w:p>
        </w:tc>
        <w:tc>
          <w:tcPr>
            <w:tcW w:w="540" w:type="dxa"/>
            <w:shd w:val="clear" w:color="auto" w:fill="D9D9D9" w:themeFill="background1" w:themeFillShade="D9"/>
          </w:tcPr>
          <w:p w14:paraId="348D2F1E"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5</w:t>
            </w:r>
          </w:p>
        </w:tc>
        <w:tc>
          <w:tcPr>
            <w:tcW w:w="551" w:type="dxa"/>
            <w:shd w:val="clear" w:color="auto" w:fill="D9D9D9" w:themeFill="background1" w:themeFillShade="D9"/>
          </w:tcPr>
          <w:p w14:paraId="275563DF"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6</w:t>
            </w:r>
          </w:p>
        </w:tc>
        <w:tc>
          <w:tcPr>
            <w:tcW w:w="540" w:type="dxa"/>
            <w:shd w:val="clear" w:color="auto" w:fill="D9D9D9" w:themeFill="background1" w:themeFillShade="D9"/>
          </w:tcPr>
          <w:p w14:paraId="11E530EA"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7</w:t>
            </w:r>
          </w:p>
        </w:tc>
      </w:tr>
      <w:tr w:rsidR="005A2B83" w:rsidRPr="005A2B83" w14:paraId="18064557" w14:textId="77777777" w:rsidTr="00B87719">
        <w:tc>
          <w:tcPr>
            <w:tcW w:w="5688" w:type="dxa"/>
          </w:tcPr>
          <w:p w14:paraId="257E1901" w14:textId="4259873D" w:rsidR="00B87719" w:rsidRPr="005A2B83" w:rsidRDefault="00792AF7" w:rsidP="008E515D">
            <w:pPr>
              <w:rPr>
                <w:rFonts w:ascii="TH SarabunPSK" w:hAnsi="TH SarabunPSK" w:cs="TH SarabunPSK"/>
                <w:color w:val="000000" w:themeColor="text1"/>
                <w:sz w:val="28"/>
                <w:cs/>
              </w:rPr>
            </w:pPr>
            <w:r>
              <w:rPr>
                <w:rFonts w:ascii="TH SarabunPSK" w:hAnsi="TH SarabunPSK" w:cs="TH SarabunPSK" w:hint="cs"/>
                <w:color w:val="000000" w:themeColor="text1"/>
                <w:sz w:val="28"/>
                <w:cs/>
              </w:rPr>
              <w:t>1.</w:t>
            </w:r>
            <w:r w:rsidR="00B87719" w:rsidRPr="005A2B83">
              <w:rPr>
                <w:rFonts w:ascii="TH SarabunPSK" w:hAnsi="TH SarabunPSK" w:cs="TH SarabunPSK"/>
                <w:color w:val="000000" w:themeColor="text1"/>
                <w:sz w:val="28"/>
                <w:cs/>
              </w:rPr>
              <w:t xml:space="preserve">1. </w:t>
            </w:r>
            <w:r w:rsidR="00B87719" w:rsidRPr="005A2B83">
              <w:rPr>
                <w:rFonts w:ascii="TH SarabunPSK" w:hAnsi="TH SarabunPSK" w:cs="TH SarabunPSK"/>
                <w:color w:val="000000" w:themeColor="text1"/>
                <w:sz w:val="28"/>
              </w:rPr>
              <w:t xml:space="preserve">The </w:t>
            </w:r>
            <w:proofErr w:type="spellStart"/>
            <w:r w:rsidR="00B87719" w:rsidRPr="005A2B83">
              <w:rPr>
                <w:rFonts w:ascii="TH SarabunPSK" w:hAnsi="TH SarabunPSK" w:cs="TH SarabunPSK"/>
                <w:color w:val="000000" w:themeColor="text1"/>
                <w:sz w:val="28"/>
              </w:rPr>
              <w:t>programme</w:t>
            </w:r>
            <w:proofErr w:type="spellEnd"/>
            <w:r w:rsidR="00B87719" w:rsidRPr="005A2B83">
              <w:rPr>
                <w:rFonts w:ascii="TH SarabunPSK" w:hAnsi="TH SarabunPSK" w:cs="TH SarabunPSK"/>
                <w:color w:val="000000" w:themeColor="text1"/>
                <w:sz w:val="28"/>
              </w:rPr>
              <w:t xml:space="preserve"> to show that the expected learning outcomes are appropriately formulated in accordance with an established learning taxonomy, are aligned to the vision and mission of the university, and are known to all stakeholders</w:t>
            </w:r>
            <w:r w:rsidR="00B87719" w:rsidRPr="005A2B83">
              <w:rPr>
                <w:rFonts w:ascii="TH SarabunPSK" w:hAnsi="TH SarabunPSK" w:cs="TH SarabunPSK"/>
                <w:color w:val="000000" w:themeColor="text1"/>
                <w:sz w:val="28"/>
                <w:cs/>
              </w:rPr>
              <w:t>.</w:t>
            </w:r>
          </w:p>
        </w:tc>
        <w:tc>
          <w:tcPr>
            <w:tcW w:w="540" w:type="dxa"/>
          </w:tcPr>
          <w:p w14:paraId="7191F940"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08140DC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04624D90"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A4649D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058C2769"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6CD09A3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9BA3815"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33595D69" w14:textId="77777777" w:rsidTr="00B87719">
        <w:tc>
          <w:tcPr>
            <w:tcW w:w="5688" w:type="dxa"/>
          </w:tcPr>
          <w:p w14:paraId="4147B04A" w14:textId="67CE4BBB" w:rsidR="00B87719" w:rsidRPr="005A2B83" w:rsidRDefault="00B87719" w:rsidP="008E515D">
            <w:pPr>
              <w:autoSpaceDE w:val="0"/>
              <w:autoSpaceDN w:val="0"/>
              <w:adjustRightInd w:val="0"/>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1.2.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for all courses are appropriately formulated and are aligned to the expected learning outcomes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cs/>
              </w:rPr>
              <w:t>.</w:t>
            </w:r>
          </w:p>
        </w:tc>
        <w:tc>
          <w:tcPr>
            <w:tcW w:w="540" w:type="dxa"/>
          </w:tcPr>
          <w:p w14:paraId="7642DC5F"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7E0D3260"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B529578"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0A3CFB88"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08A4933"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34271D98"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BA7118E"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78884DD8" w14:textId="77777777" w:rsidTr="00B87719">
        <w:tc>
          <w:tcPr>
            <w:tcW w:w="5688" w:type="dxa"/>
          </w:tcPr>
          <w:p w14:paraId="6D6FAF2B" w14:textId="650C6876" w:rsidR="00B87719" w:rsidRPr="005A2B83" w:rsidRDefault="00B87719" w:rsidP="008E515D">
            <w:pPr>
              <w:tabs>
                <w:tab w:val="left" w:pos="720"/>
              </w:tabs>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1.3.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consist of both generic outcomes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related to written and oral communication, problem</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solving, information technology, teambuilding skills, </w:t>
            </w:r>
            <w:proofErr w:type="spellStart"/>
            <w:r w:rsidRPr="005A2B83">
              <w:rPr>
                <w:rFonts w:ascii="TH SarabunPSK" w:hAnsi="TH SarabunPSK" w:cs="TH SarabunPSK"/>
                <w:color w:val="000000" w:themeColor="text1"/>
                <w:sz w:val="28"/>
              </w:rPr>
              <w:t>etc</w:t>
            </w:r>
            <w:proofErr w:type="spellEnd"/>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and subject specific outcomes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related to knowledge and skills of the study discipline</w:t>
            </w:r>
            <w:r w:rsidRPr="005A2B83">
              <w:rPr>
                <w:rFonts w:ascii="TH SarabunPSK" w:hAnsi="TH SarabunPSK" w:cs="TH SarabunPSK"/>
                <w:color w:val="000000" w:themeColor="text1"/>
                <w:sz w:val="28"/>
                <w:cs/>
              </w:rPr>
              <w:t>).</w:t>
            </w:r>
          </w:p>
        </w:tc>
        <w:tc>
          <w:tcPr>
            <w:tcW w:w="540" w:type="dxa"/>
          </w:tcPr>
          <w:p w14:paraId="709FF623"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3B27DBF"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18EEAE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2D70DBD"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F36F9B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1B174E42"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821ECDA"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4664E478" w14:textId="77777777" w:rsidTr="00B87719">
        <w:tc>
          <w:tcPr>
            <w:tcW w:w="5688" w:type="dxa"/>
          </w:tcPr>
          <w:p w14:paraId="1ED1C6AD" w14:textId="31F3AFD9" w:rsidR="00B87719" w:rsidRPr="005A2B83" w:rsidRDefault="00B87719" w:rsidP="008E515D">
            <w:pPr>
              <w:tabs>
                <w:tab w:val="left" w:pos="720"/>
              </w:tabs>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1.4.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requirements of the stakeholders, especially the external stakeholders, are gathered, and that these are reflected in the expected learning outcomes</w:t>
            </w:r>
            <w:r w:rsidRPr="005A2B83">
              <w:rPr>
                <w:rFonts w:ascii="TH SarabunPSK" w:hAnsi="TH SarabunPSK" w:cs="TH SarabunPSK"/>
                <w:color w:val="000000" w:themeColor="text1"/>
                <w:sz w:val="28"/>
                <w:cs/>
              </w:rPr>
              <w:t>.</w:t>
            </w:r>
          </w:p>
        </w:tc>
        <w:tc>
          <w:tcPr>
            <w:tcW w:w="540" w:type="dxa"/>
          </w:tcPr>
          <w:p w14:paraId="70BFABF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0436249D"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2C275FE5"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7D96AB41"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834DF5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3F69CB47"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8A82A20"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2BB4E0EF" w14:textId="77777777" w:rsidTr="00B87719">
        <w:tc>
          <w:tcPr>
            <w:tcW w:w="5688" w:type="dxa"/>
          </w:tcPr>
          <w:p w14:paraId="40974231" w14:textId="198AEE24" w:rsidR="00B87719" w:rsidRPr="005A2B83" w:rsidRDefault="00B87719" w:rsidP="008E515D">
            <w:pPr>
              <w:autoSpaceDE w:val="0"/>
              <w:autoSpaceDN w:val="0"/>
              <w:adjustRightInd w:val="0"/>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1.5.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are achieved by the students by the time they graduate</w:t>
            </w:r>
            <w:r w:rsidRPr="005A2B83">
              <w:rPr>
                <w:rFonts w:ascii="TH SarabunPSK" w:hAnsi="TH SarabunPSK" w:cs="TH SarabunPSK"/>
                <w:color w:val="000000" w:themeColor="text1"/>
                <w:sz w:val="28"/>
                <w:cs/>
              </w:rPr>
              <w:t>.</w:t>
            </w:r>
          </w:p>
        </w:tc>
        <w:tc>
          <w:tcPr>
            <w:tcW w:w="540" w:type="dxa"/>
          </w:tcPr>
          <w:p w14:paraId="05D321D4"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0FC57532"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252DB4F7"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5842B3D"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A7BB641"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170B8F18"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17D3707"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B87719" w:rsidRPr="005A2B83" w14:paraId="7C446C06" w14:textId="77777777" w:rsidTr="00B87719">
        <w:tc>
          <w:tcPr>
            <w:tcW w:w="5688" w:type="dxa"/>
          </w:tcPr>
          <w:p w14:paraId="0E792B16" w14:textId="1D5BDF32" w:rsidR="00B87719" w:rsidRPr="005A2B83" w:rsidRDefault="00B87719" w:rsidP="00B87719">
            <w:pPr>
              <w:autoSpaceDE w:val="0"/>
              <w:autoSpaceDN w:val="0"/>
              <w:adjustRightInd w:val="0"/>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Overall</w:t>
            </w:r>
          </w:p>
        </w:tc>
        <w:tc>
          <w:tcPr>
            <w:tcW w:w="540" w:type="dxa"/>
          </w:tcPr>
          <w:p w14:paraId="5976B41F"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9E8EDE4"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7FB1B7F"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75A9E8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2A81184F"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358E5210"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2FEEEE9B" w14:textId="77777777" w:rsidR="00B87719" w:rsidRPr="005A2B83" w:rsidRDefault="00B87719" w:rsidP="00F400F6">
            <w:pPr>
              <w:ind w:firstLine="720"/>
              <w:jc w:val="thaiDistribute"/>
              <w:rPr>
                <w:rFonts w:ascii="TH SarabunPSK" w:hAnsi="TH SarabunPSK" w:cs="TH SarabunPSK"/>
                <w:color w:val="000000" w:themeColor="text1"/>
                <w:sz w:val="28"/>
                <w:cs/>
              </w:rPr>
            </w:pPr>
          </w:p>
        </w:tc>
      </w:tr>
    </w:tbl>
    <w:p w14:paraId="0C128111" w14:textId="77777777" w:rsidR="007C243B" w:rsidRDefault="007C243B" w:rsidP="007C243B">
      <w:pPr>
        <w:spacing w:after="0" w:line="240" w:lineRule="auto"/>
        <w:rPr>
          <w:rFonts w:ascii="TH SarabunPSK" w:hAnsi="TH SarabunPSK" w:cs="TH SarabunPSK"/>
          <w:color w:val="000000" w:themeColor="text1"/>
          <w:sz w:val="32"/>
          <w:szCs w:val="32"/>
        </w:rPr>
      </w:pPr>
    </w:p>
    <w:p w14:paraId="7710AC33" w14:textId="77777777" w:rsidR="008E515D" w:rsidRDefault="008E515D" w:rsidP="007C243B">
      <w:pPr>
        <w:spacing w:after="0" w:line="240" w:lineRule="auto"/>
        <w:rPr>
          <w:rFonts w:ascii="TH SarabunPSK" w:hAnsi="TH SarabunPSK" w:cs="TH SarabunPSK"/>
          <w:color w:val="000000" w:themeColor="text1"/>
          <w:sz w:val="32"/>
          <w:szCs w:val="32"/>
        </w:rPr>
      </w:pPr>
    </w:p>
    <w:p w14:paraId="3CEE0D84" w14:textId="77777777"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เกณฑ์คุณภาพที่ </w:t>
      </w:r>
      <w:r w:rsidRPr="005A2B83">
        <w:rPr>
          <w:rFonts w:ascii="TH SarabunPSK" w:hAnsi="TH SarabunPSK" w:cs="TH SarabunPSK"/>
          <w:b/>
          <w:bCs/>
          <w:color w:val="000000" w:themeColor="text1"/>
          <w:sz w:val="28"/>
        </w:rPr>
        <w:t xml:space="preserve">1 </w:t>
      </w:r>
      <w:r w:rsidRPr="005A2B83">
        <w:rPr>
          <w:rFonts w:ascii="TH SarabunPSK" w:hAnsi="TH SarabunPSK" w:cs="TH SarabunPSK"/>
          <w:b/>
          <w:bCs/>
          <w:color w:val="000000" w:themeColor="text1"/>
          <w:sz w:val="28"/>
          <w:cs/>
        </w:rPr>
        <w:t xml:space="preserve">- เกณฑ์ย่อย </w:t>
      </w:r>
    </w:p>
    <w:p w14:paraId="06163795" w14:textId="77777777" w:rsidR="00273511" w:rsidRPr="005A2B83" w:rsidRDefault="00273511" w:rsidP="00273511">
      <w:pPr>
        <w:tabs>
          <w:tab w:val="left" w:pos="720"/>
        </w:tabs>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1.1.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are appropriately formulated in accordance with an established learning taxonomy, are aligned to the vision and mission of the university, and are known to all stakeholders</w:t>
      </w:r>
      <w:r w:rsidRPr="005A2B83">
        <w:rPr>
          <w:rFonts w:ascii="TH SarabunPSK" w:hAnsi="TH SarabunPSK" w:cs="TH SarabunPSK"/>
          <w:color w:val="000000" w:themeColor="text1"/>
          <w:sz w:val="28"/>
          <w:cs/>
        </w:rPr>
        <w:t>.</w:t>
      </w:r>
    </w:p>
    <w:p w14:paraId="17F9C915" w14:textId="51A1C618"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64A3F9E7" w14:textId="143521BE" w:rsidR="007C243B" w:rsidRPr="005A2B83" w:rsidRDefault="00273511" w:rsidP="0056415D">
      <w:pPr>
        <w:spacing w:after="0" w:line="240" w:lineRule="auto"/>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1.2.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for all courses are appropriately formulated and are aligned to the expected learning outcomes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hint="cs"/>
          <w:color w:val="000000" w:themeColor="text1"/>
          <w:sz w:val="28"/>
          <w:cs/>
        </w:rPr>
        <w:t>.</w:t>
      </w:r>
    </w:p>
    <w:p w14:paraId="01B6F381" w14:textId="46397AC8"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225B28F0" w14:textId="77777777" w:rsidR="008E515D" w:rsidRDefault="008E515D" w:rsidP="00273511">
      <w:pPr>
        <w:tabs>
          <w:tab w:val="left" w:pos="720"/>
        </w:tabs>
        <w:jc w:val="thaiDistribute"/>
        <w:rPr>
          <w:rFonts w:ascii="TH SarabunPSK" w:hAnsi="TH SarabunPSK" w:cs="TH SarabunPSK"/>
          <w:color w:val="000000" w:themeColor="text1"/>
          <w:sz w:val="28"/>
        </w:rPr>
      </w:pPr>
    </w:p>
    <w:p w14:paraId="3D1EE36A" w14:textId="55AB2945" w:rsidR="00273511" w:rsidRPr="005A2B83" w:rsidRDefault="00273511" w:rsidP="00273511">
      <w:pPr>
        <w:tabs>
          <w:tab w:val="left" w:pos="720"/>
        </w:tabs>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lastRenderedPageBreak/>
        <w:t xml:space="preserve">1.3.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consist of both generic outcomes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related to written and oral communication, problem</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solving, information technology, teambuilding skills, </w:t>
      </w:r>
      <w:proofErr w:type="spellStart"/>
      <w:r w:rsidRPr="005A2B83">
        <w:rPr>
          <w:rFonts w:ascii="TH SarabunPSK" w:hAnsi="TH SarabunPSK" w:cs="TH SarabunPSK"/>
          <w:color w:val="000000" w:themeColor="text1"/>
          <w:sz w:val="28"/>
        </w:rPr>
        <w:t>etc</w:t>
      </w:r>
      <w:proofErr w:type="spellEnd"/>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and subject specific outcomes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related to knowledge and skills of the study discipline</w:t>
      </w:r>
      <w:r w:rsidRPr="005A2B83">
        <w:rPr>
          <w:rFonts w:ascii="TH SarabunPSK" w:hAnsi="TH SarabunPSK" w:cs="TH SarabunPSK"/>
          <w:color w:val="000000" w:themeColor="text1"/>
          <w:sz w:val="28"/>
          <w:cs/>
        </w:rPr>
        <w:t>).</w:t>
      </w:r>
    </w:p>
    <w:p w14:paraId="1B35A5C8" w14:textId="54EE7D5C" w:rsidR="00611CB9"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56A3098E" w14:textId="3465ABA3" w:rsidR="00E345BD" w:rsidRPr="005A2B83" w:rsidRDefault="00273511" w:rsidP="00273511">
      <w:pPr>
        <w:tabs>
          <w:tab w:val="left" w:pos="720"/>
        </w:tabs>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1.4.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requirements of the stakeholders, especially the external stakeholders, are gathered, and that these are reflected in the expected learning outcomes</w:t>
      </w:r>
      <w:r w:rsidRPr="005A2B83">
        <w:rPr>
          <w:rFonts w:ascii="TH SarabunPSK" w:hAnsi="TH SarabunPSK" w:cs="TH SarabunPSK"/>
          <w:color w:val="000000" w:themeColor="text1"/>
          <w:sz w:val="28"/>
          <w:cs/>
        </w:rPr>
        <w:t>.</w:t>
      </w:r>
    </w:p>
    <w:p w14:paraId="2401CBFD" w14:textId="587A1842" w:rsidR="00D72A3C" w:rsidRPr="005A2B83" w:rsidRDefault="00D72A3C"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25621F24" w14:textId="1E3E561B" w:rsidR="00D72A3C" w:rsidRPr="005A2B83" w:rsidRDefault="00273511" w:rsidP="00D72A3C">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1.5.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are achieved by the students by the time they </w:t>
      </w:r>
      <w:proofErr w:type="spellStart"/>
      <w:r w:rsidRPr="005A2B83">
        <w:rPr>
          <w:rFonts w:ascii="TH SarabunPSK" w:hAnsi="TH SarabunPSK" w:cs="TH SarabunPSK"/>
          <w:color w:val="000000" w:themeColor="text1"/>
          <w:sz w:val="28"/>
        </w:rPr>
        <w:t>gradua</w:t>
      </w:r>
      <w:proofErr w:type="spellEnd"/>
      <w:r w:rsidRPr="005A2B83">
        <w:rPr>
          <w:rFonts w:ascii="TH SarabunPSK" w:hAnsi="TH SarabunPSK" w:cs="TH SarabunPSK"/>
          <w:color w:val="000000" w:themeColor="text1"/>
          <w:sz w:val="28"/>
        </w:rPr>
        <w:t xml:space="preserve"> </w:t>
      </w:r>
      <w:r w:rsidR="00D72A3C" w:rsidRPr="005A2B83">
        <w:rPr>
          <w:rFonts w:ascii="TH SarabunPSK" w:hAnsi="TH SarabunPSK" w:cs="TH SarabunPSK"/>
          <w:color w:val="000000" w:themeColor="text1"/>
          <w:sz w:val="28"/>
          <w:cs/>
        </w:rPr>
        <w:t>………………………………………………………………………………………………………………………………………………………………………………………………………………………………………………………………………………………………………………………………………………………………………………………………………………………………………………………………………………………………………………………………………………………</w:t>
      </w:r>
    </w:p>
    <w:p w14:paraId="74F98E5F" w14:textId="77777777" w:rsidR="001272AD" w:rsidRPr="005A2B83" w:rsidRDefault="001272AD" w:rsidP="001272AD">
      <w:pPr>
        <w:rPr>
          <w:rFonts w:ascii="TH SarabunPSK" w:hAnsi="TH SarabunPSK" w:cs="TH SarabunPSK"/>
          <w:color w:val="000000" w:themeColor="text1"/>
          <w:sz w:val="8"/>
          <w:szCs w:val="8"/>
        </w:rPr>
      </w:pPr>
    </w:p>
    <w:p w14:paraId="26A6AE7C" w14:textId="77777777" w:rsidR="003B07F9" w:rsidRPr="005A2B83" w:rsidRDefault="003B07F9" w:rsidP="003B07F9">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0"/>
        <w:gridCol w:w="8261"/>
      </w:tblGrid>
      <w:tr w:rsidR="005A2B83" w:rsidRPr="005A2B83" w14:paraId="569E5DA8" w14:textId="77777777" w:rsidTr="00BE0CF1">
        <w:trPr>
          <w:trHeight w:val="617"/>
        </w:trPr>
        <w:tc>
          <w:tcPr>
            <w:tcW w:w="805" w:type="dxa"/>
            <w:shd w:val="clear" w:color="auto" w:fill="BFBFBF" w:themeFill="background1" w:themeFillShade="BF"/>
          </w:tcPr>
          <w:p w14:paraId="63809201" w14:textId="3224D377" w:rsidR="003B07F9" w:rsidRPr="005A2B83" w:rsidRDefault="003B07F9" w:rsidP="00BE0CF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566E0ABA" w14:textId="77777777" w:rsidR="003B07F9" w:rsidRPr="005A2B83" w:rsidRDefault="003B07F9" w:rsidP="00BE0CF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ชื่อหลักฐาน</w:t>
            </w:r>
          </w:p>
        </w:tc>
      </w:tr>
      <w:tr w:rsidR="005A2B83" w:rsidRPr="005A2B83" w14:paraId="652B72BB" w14:textId="77777777" w:rsidTr="00273511">
        <w:tc>
          <w:tcPr>
            <w:tcW w:w="805" w:type="dxa"/>
          </w:tcPr>
          <w:p w14:paraId="147BD8F1" w14:textId="77777777" w:rsidR="003B07F9" w:rsidRPr="005A2B83" w:rsidRDefault="003B07F9" w:rsidP="00BE0CF1">
            <w:pPr>
              <w:spacing w:line="360" w:lineRule="auto"/>
              <w:rPr>
                <w:rFonts w:ascii="TH SarabunPSK" w:hAnsi="TH SarabunPSK" w:cs="TH SarabunPSK"/>
                <w:b/>
                <w:bCs/>
                <w:color w:val="000000" w:themeColor="text1"/>
                <w:sz w:val="24"/>
                <w:szCs w:val="24"/>
              </w:rPr>
            </w:pPr>
          </w:p>
        </w:tc>
        <w:tc>
          <w:tcPr>
            <w:tcW w:w="8545" w:type="dxa"/>
          </w:tcPr>
          <w:p w14:paraId="6E3E4008" w14:textId="77777777" w:rsidR="003B07F9" w:rsidRPr="005A2B83" w:rsidRDefault="003B07F9" w:rsidP="00BE0CF1">
            <w:pPr>
              <w:spacing w:line="360" w:lineRule="auto"/>
              <w:rPr>
                <w:rFonts w:ascii="TH SarabunPSK" w:hAnsi="TH SarabunPSK" w:cs="TH SarabunPSK"/>
                <w:b/>
                <w:bCs/>
                <w:color w:val="000000" w:themeColor="text1"/>
                <w:sz w:val="24"/>
                <w:szCs w:val="24"/>
              </w:rPr>
            </w:pPr>
          </w:p>
        </w:tc>
      </w:tr>
      <w:tr w:rsidR="003B07F9" w:rsidRPr="005A2B83" w14:paraId="3E179DEA" w14:textId="77777777" w:rsidTr="00273511">
        <w:tc>
          <w:tcPr>
            <w:tcW w:w="805" w:type="dxa"/>
          </w:tcPr>
          <w:p w14:paraId="4EDD6BA4" w14:textId="77777777" w:rsidR="003B07F9" w:rsidRPr="005A2B83" w:rsidRDefault="003B07F9" w:rsidP="00BE0CF1">
            <w:pPr>
              <w:spacing w:line="360" w:lineRule="auto"/>
              <w:rPr>
                <w:rFonts w:ascii="TH SarabunPSK" w:hAnsi="TH SarabunPSK" w:cs="TH SarabunPSK"/>
                <w:b/>
                <w:bCs/>
                <w:color w:val="000000" w:themeColor="text1"/>
                <w:sz w:val="24"/>
                <w:szCs w:val="24"/>
              </w:rPr>
            </w:pPr>
          </w:p>
        </w:tc>
        <w:tc>
          <w:tcPr>
            <w:tcW w:w="8545" w:type="dxa"/>
          </w:tcPr>
          <w:p w14:paraId="1F774826" w14:textId="77777777" w:rsidR="003B07F9" w:rsidRPr="005A2B83" w:rsidRDefault="003B07F9" w:rsidP="00BE0CF1">
            <w:pPr>
              <w:spacing w:line="360" w:lineRule="auto"/>
              <w:rPr>
                <w:rFonts w:ascii="TH SarabunPSK" w:hAnsi="TH SarabunPSK" w:cs="TH SarabunPSK"/>
                <w:b/>
                <w:bCs/>
                <w:color w:val="000000" w:themeColor="text1"/>
                <w:sz w:val="24"/>
                <w:szCs w:val="24"/>
              </w:rPr>
            </w:pPr>
          </w:p>
        </w:tc>
      </w:tr>
    </w:tbl>
    <w:p w14:paraId="57CA5583" w14:textId="1D6F3C08" w:rsidR="002F06AF" w:rsidRPr="005A2B83" w:rsidRDefault="002F06AF" w:rsidP="007C243B">
      <w:pPr>
        <w:spacing w:after="0"/>
        <w:rPr>
          <w:rFonts w:ascii="TH SarabunPSK" w:hAnsi="TH SarabunPSK" w:cs="TH SarabunPSK"/>
          <w:color w:val="000000" w:themeColor="text1"/>
          <w:sz w:val="28"/>
        </w:rPr>
      </w:pPr>
    </w:p>
    <w:p w14:paraId="4F5EB228" w14:textId="77777777" w:rsidR="009660EF" w:rsidRDefault="009660EF" w:rsidP="007C243B">
      <w:pPr>
        <w:spacing w:after="0"/>
        <w:rPr>
          <w:rFonts w:ascii="TH SarabunPSK" w:hAnsi="TH SarabunPSK" w:cs="TH SarabunPSK"/>
          <w:color w:val="000000" w:themeColor="text1"/>
          <w:sz w:val="28"/>
        </w:rPr>
      </w:pPr>
    </w:p>
    <w:p w14:paraId="08191325" w14:textId="77777777" w:rsidR="00F20871" w:rsidRDefault="00F20871" w:rsidP="007C243B">
      <w:pPr>
        <w:spacing w:after="0"/>
        <w:rPr>
          <w:rFonts w:ascii="TH SarabunPSK" w:hAnsi="TH SarabunPSK" w:cs="TH SarabunPSK"/>
          <w:color w:val="000000" w:themeColor="text1"/>
          <w:sz w:val="28"/>
        </w:rPr>
      </w:pPr>
    </w:p>
    <w:p w14:paraId="33174A65" w14:textId="77777777" w:rsidR="00F20871" w:rsidRDefault="00F20871" w:rsidP="007C243B">
      <w:pPr>
        <w:spacing w:after="0"/>
        <w:rPr>
          <w:rFonts w:ascii="TH SarabunPSK" w:hAnsi="TH SarabunPSK" w:cs="TH SarabunPSK"/>
          <w:color w:val="000000" w:themeColor="text1"/>
          <w:sz w:val="28"/>
        </w:rPr>
      </w:pPr>
    </w:p>
    <w:p w14:paraId="209079BA" w14:textId="77777777" w:rsidR="00F20871" w:rsidRDefault="00F20871" w:rsidP="007C243B">
      <w:pPr>
        <w:spacing w:after="0"/>
        <w:rPr>
          <w:rFonts w:ascii="TH SarabunPSK" w:hAnsi="TH SarabunPSK" w:cs="TH SarabunPSK"/>
          <w:color w:val="000000" w:themeColor="text1"/>
          <w:sz w:val="28"/>
        </w:rPr>
      </w:pPr>
    </w:p>
    <w:p w14:paraId="0367433F" w14:textId="77777777" w:rsidR="00F20871" w:rsidRDefault="00F20871" w:rsidP="007C243B">
      <w:pPr>
        <w:spacing w:after="0"/>
        <w:rPr>
          <w:rFonts w:ascii="TH SarabunPSK" w:hAnsi="TH SarabunPSK" w:cs="TH SarabunPSK"/>
          <w:color w:val="000000" w:themeColor="text1"/>
          <w:sz w:val="28"/>
        </w:rPr>
      </w:pPr>
    </w:p>
    <w:p w14:paraId="218F8A62" w14:textId="77777777" w:rsidR="00F20871" w:rsidRDefault="00F20871" w:rsidP="007C243B">
      <w:pPr>
        <w:spacing w:after="0"/>
        <w:rPr>
          <w:rFonts w:ascii="TH SarabunPSK" w:hAnsi="TH SarabunPSK" w:cs="TH SarabunPSK"/>
          <w:color w:val="000000" w:themeColor="text1"/>
          <w:sz w:val="28"/>
        </w:rPr>
      </w:pPr>
    </w:p>
    <w:p w14:paraId="4CF105F2" w14:textId="77777777" w:rsidR="00F20871" w:rsidRDefault="00F20871" w:rsidP="007C243B">
      <w:pPr>
        <w:spacing w:after="0"/>
        <w:rPr>
          <w:rFonts w:ascii="TH SarabunPSK" w:hAnsi="TH SarabunPSK" w:cs="TH SarabunPSK"/>
          <w:color w:val="000000" w:themeColor="text1"/>
          <w:sz w:val="28"/>
        </w:rPr>
      </w:pPr>
    </w:p>
    <w:p w14:paraId="5D11BEB4" w14:textId="77777777" w:rsidR="00F20871" w:rsidRDefault="00F20871" w:rsidP="007C243B">
      <w:pPr>
        <w:spacing w:after="0"/>
        <w:rPr>
          <w:rFonts w:ascii="TH SarabunPSK" w:hAnsi="TH SarabunPSK" w:cs="TH SarabunPSK"/>
          <w:color w:val="000000" w:themeColor="text1"/>
          <w:sz w:val="28"/>
        </w:rPr>
      </w:pPr>
    </w:p>
    <w:p w14:paraId="52D3BE6B" w14:textId="77777777" w:rsidR="00F20871" w:rsidRDefault="00F20871" w:rsidP="007C243B">
      <w:pPr>
        <w:spacing w:after="0"/>
        <w:rPr>
          <w:rFonts w:ascii="TH SarabunPSK" w:hAnsi="TH SarabunPSK" w:cs="TH SarabunPSK"/>
          <w:color w:val="000000" w:themeColor="text1"/>
          <w:sz w:val="28"/>
        </w:rPr>
      </w:pPr>
    </w:p>
    <w:p w14:paraId="5F92536E" w14:textId="77777777" w:rsidR="00F20871" w:rsidRDefault="00F20871" w:rsidP="007C243B">
      <w:pPr>
        <w:spacing w:after="0"/>
        <w:rPr>
          <w:rFonts w:ascii="TH SarabunPSK" w:hAnsi="TH SarabunPSK" w:cs="TH SarabunPSK"/>
          <w:color w:val="000000" w:themeColor="text1"/>
          <w:sz w:val="28"/>
        </w:rPr>
      </w:pPr>
    </w:p>
    <w:p w14:paraId="4E6D6CB4" w14:textId="77777777" w:rsidR="00F20871" w:rsidRDefault="00F20871" w:rsidP="007C243B">
      <w:pPr>
        <w:spacing w:after="0"/>
        <w:rPr>
          <w:rFonts w:ascii="TH SarabunPSK" w:hAnsi="TH SarabunPSK" w:cs="TH SarabunPSK"/>
          <w:color w:val="000000" w:themeColor="text1"/>
          <w:sz w:val="28"/>
        </w:rPr>
      </w:pPr>
    </w:p>
    <w:p w14:paraId="535CB268" w14:textId="77777777" w:rsidR="00F20871" w:rsidRDefault="00F20871" w:rsidP="007C243B">
      <w:pPr>
        <w:spacing w:after="0"/>
        <w:rPr>
          <w:rFonts w:ascii="TH SarabunPSK" w:hAnsi="TH SarabunPSK" w:cs="TH SarabunPSK"/>
          <w:color w:val="000000" w:themeColor="text1"/>
          <w:sz w:val="28"/>
        </w:rPr>
      </w:pPr>
    </w:p>
    <w:p w14:paraId="5DC01EF5" w14:textId="77777777" w:rsidR="00F20871" w:rsidRDefault="00F20871" w:rsidP="007C243B">
      <w:pPr>
        <w:spacing w:after="0"/>
        <w:rPr>
          <w:rFonts w:ascii="TH SarabunPSK" w:hAnsi="TH SarabunPSK" w:cs="TH SarabunPSK"/>
          <w:color w:val="000000" w:themeColor="text1"/>
          <w:sz w:val="28"/>
        </w:rPr>
      </w:pPr>
    </w:p>
    <w:p w14:paraId="2FD8FC9C" w14:textId="77777777" w:rsidR="00F20871" w:rsidRDefault="00F20871" w:rsidP="007C243B">
      <w:pPr>
        <w:spacing w:after="0"/>
        <w:rPr>
          <w:rFonts w:ascii="TH SarabunPSK" w:hAnsi="TH SarabunPSK" w:cs="TH SarabunPSK"/>
          <w:color w:val="000000" w:themeColor="text1"/>
          <w:sz w:val="28"/>
        </w:rPr>
      </w:pPr>
    </w:p>
    <w:p w14:paraId="1E6C4B7B" w14:textId="77777777" w:rsidR="00F20871" w:rsidRDefault="00F20871" w:rsidP="007C243B">
      <w:pPr>
        <w:spacing w:after="0"/>
        <w:rPr>
          <w:rFonts w:ascii="TH SarabunPSK" w:hAnsi="TH SarabunPSK" w:cs="TH SarabunPSK"/>
          <w:color w:val="000000" w:themeColor="text1"/>
          <w:sz w:val="28"/>
        </w:rPr>
      </w:pPr>
    </w:p>
    <w:p w14:paraId="571738D4" w14:textId="77777777" w:rsidR="008E515D" w:rsidRDefault="008E515D" w:rsidP="007C243B">
      <w:pPr>
        <w:spacing w:after="0"/>
        <w:rPr>
          <w:rFonts w:ascii="TH SarabunPSK" w:hAnsi="TH SarabunPSK" w:cs="TH SarabunPSK"/>
          <w:color w:val="000000" w:themeColor="text1"/>
          <w:sz w:val="28"/>
        </w:rPr>
      </w:pPr>
    </w:p>
    <w:p w14:paraId="68A35322" w14:textId="77777777" w:rsidR="008E515D" w:rsidRDefault="008E515D" w:rsidP="007C243B">
      <w:pPr>
        <w:spacing w:after="0"/>
        <w:rPr>
          <w:rFonts w:ascii="TH SarabunPSK" w:hAnsi="TH SarabunPSK" w:cs="TH SarabunPSK"/>
          <w:color w:val="000000" w:themeColor="text1"/>
          <w:sz w:val="28"/>
        </w:rPr>
      </w:pPr>
    </w:p>
    <w:p w14:paraId="45A34BFB" w14:textId="77777777" w:rsidR="008E515D" w:rsidRPr="005A2B83" w:rsidRDefault="008E515D" w:rsidP="007C243B">
      <w:pPr>
        <w:spacing w:after="0"/>
        <w:rPr>
          <w:rFonts w:ascii="TH SarabunPSK" w:hAnsi="TH SarabunPSK" w:cs="TH SarabunPSK"/>
          <w:color w:val="000000" w:themeColor="text1"/>
          <w:sz w:val="28"/>
        </w:rPr>
      </w:pPr>
    </w:p>
    <w:p w14:paraId="6C697FF7" w14:textId="27C596F0" w:rsidR="007C243B" w:rsidRPr="005A2B83" w:rsidRDefault="007C243B" w:rsidP="007C243B">
      <w:pPr>
        <w:spacing w:after="0" w:line="240" w:lineRule="auto"/>
        <w:rPr>
          <w:rFonts w:ascii="TH SarabunPSK" w:hAnsi="TH SarabunPSK" w:cs="TH SarabunPSK"/>
          <w:b/>
          <w:bCs/>
          <w:color w:val="000000" w:themeColor="text1"/>
          <w:sz w:val="36"/>
          <w:szCs w:val="36"/>
        </w:rPr>
      </w:pPr>
      <w:r w:rsidRPr="005A2B83">
        <w:rPr>
          <w:rFonts w:ascii="TH SarabunPSK" w:hAnsi="TH SarabunPSK" w:cs="TH SarabunPSK"/>
          <w:b/>
          <w:bCs/>
          <w:color w:val="000000" w:themeColor="text1"/>
          <w:sz w:val="36"/>
          <w:szCs w:val="36"/>
          <w:cs/>
        </w:rPr>
        <w:lastRenderedPageBreak/>
        <w:t xml:space="preserve">เกณฑ์คุณภาพที่ </w:t>
      </w:r>
      <w:r w:rsidRPr="005A2B83">
        <w:rPr>
          <w:rFonts w:ascii="TH SarabunPSK" w:hAnsi="TH SarabunPSK" w:cs="TH SarabunPSK"/>
          <w:b/>
          <w:bCs/>
          <w:color w:val="000000" w:themeColor="text1"/>
          <w:sz w:val="36"/>
          <w:szCs w:val="36"/>
        </w:rPr>
        <w:t>2</w:t>
      </w:r>
      <w:r w:rsidRPr="005A2B83">
        <w:rPr>
          <w:rFonts w:ascii="TH SarabunPSK" w:hAnsi="TH SarabunPSK" w:cs="TH SarabunPSK"/>
          <w:b/>
          <w:bCs/>
          <w:color w:val="000000" w:themeColor="text1"/>
          <w:sz w:val="36"/>
          <w:szCs w:val="36"/>
          <w:cs/>
        </w:rPr>
        <w:t xml:space="preserve"> </w:t>
      </w:r>
      <w:r w:rsidR="007957A4" w:rsidRPr="005A2B83">
        <w:rPr>
          <w:rFonts w:ascii="TH SarabunPSK" w:hAnsi="TH SarabunPSK" w:cs="TH SarabunPSK"/>
          <w:b/>
          <w:bCs/>
          <w:color w:val="000000" w:themeColor="text1"/>
          <w:sz w:val="36"/>
          <w:szCs w:val="36"/>
          <w:cs/>
        </w:rPr>
        <w:t>โครงสร้างโปรแกรมและเนื้อหา (</w:t>
      </w:r>
      <w:proofErr w:type="spellStart"/>
      <w:r w:rsidR="007957A4" w:rsidRPr="005A2B83">
        <w:rPr>
          <w:rFonts w:ascii="TH SarabunPSK" w:hAnsi="TH SarabunPSK" w:cs="TH SarabunPSK"/>
          <w:b/>
          <w:bCs/>
          <w:color w:val="000000" w:themeColor="text1"/>
          <w:sz w:val="36"/>
          <w:szCs w:val="36"/>
        </w:rPr>
        <w:t>Programme</w:t>
      </w:r>
      <w:proofErr w:type="spellEnd"/>
      <w:r w:rsidR="007957A4" w:rsidRPr="005A2B83">
        <w:rPr>
          <w:rFonts w:ascii="TH SarabunPSK" w:hAnsi="TH SarabunPSK" w:cs="TH SarabunPSK"/>
          <w:b/>
          <w:bCs/>
          <w:color w:val="000000" w:themeColor="text1"/>
          <w:sz w:val="36"/>
          <w:szCs w:val="36"/>
        </w:rPr>
        <w:t xml:space="preserve"> Structure and Content</w:t>
      </w:r>
      <w:r w:rsidR="007957A4" w:rsidRPr="005A2B83">
        <w:rPr>
          <w:rFonts w:ascii="TH SarabunPSK" w:hAnsi="TH SarabunPSK" w:cs="TH SarabunPSK"/>
          <w:b/>
          <w:bCs/>
          <w:color w:val="000000" w:themeColor="text1"/>
          <w:sz w:val="36"/>
          <w:szCs w:val="36"/>
          <w:cs/>
        </w:rPr>
        <w:t>)</w:t>
      </w:r>
    </w:p>
    <w:tbl>
      <w:tblPr>
        <w:tblStyle w:val="TableGrid"/>
        <w:tblW w:w="9479" w:type="dxa"/>
        <w:tblLook w:val="04A0" w:firstRow="1" w:lastRow="0" w:firstColumn="1" w:lastColumn="0" w:noHBand="0" w:noVBand="1"/>
      </w:tblPr>
      <w:tblGrid>
        <w:gridCol w:w="5688"/>
        <w:gridCol w:w="540"/>
        <w:gridCol w:w="540"/>
        <w:gridCol w:w="540"/>
        <w:gridCol w:w="540"/>
        <w:gridCol w:w="540"/>
        <w:gridCol w:w="551"/>
        <w:gridCol w:w="540"/>
      </w:tblGrid>
      <w:tr w:rsidR="005A2B83" w:rsidRPr="00792AF7" w14:paraId="649D309D" w14:textId="77777777" w:rsidTr="00B87719">
        <w:tc>
          <w:tcPr>
            <w:tcW w:w="5688" w:type="dxa"/>
            <w:shd w:val="clear" w:color="auto" w:fill="D9D9D9" w:themeFill="background1" w:themeFillShade="D9"/>
          </w:tcPr>
          <w:p w14:paraId="0270F7F6" w14:textId="57102397" w:rsidR="00B87719" w:rsidRPr="00792AF7" w:rsidRDefault="00B87719" w:rsidP="00792AF7">
            <w:pPr>
              <w:jc w:val="center"/>
              <w:rPr>
                <w:rFonts w:ascii="TH SarabunPSK" w:hAnsi="TH SarabunPSK" w:cs="TH SarabunPSK"/>
                <w:b/>
                <w:bCs/>
                <w:color w:val="000000" w:themeColor="text1"/>
                <w:sz w:val="28"/>
              </w:rPr>
            </w:pPr>
            <w:r w:rsidRPr="00792AF7">
              <w:rPr>
                <w:rFonts w:ascii="TH SarabunPSK" w:hAnsi="TH SarabunPSK" w:cs="TH SarabunPSK"/>
                <w:b/>
                <w:bCs/>
                <w:color w:val="000000" w:themeColor="text1"/>
                <w:sz w:val="28"/>
              </w:rPr>
              <w:t>Requirement</w:t>
            </w:r>
          </w:p>
        </w:tc>
        <w:tc>
          <w:tcPr>
            <w:tcW w:w="540" w:type="dxa"/>
            <w:shd w:val="clear" w:color="auto" w:fill="D9D9D9" w:themeFill="background1" w:themeFillShade="D9"/>
          </w:tcPr>
          <w:p w14:paraId="42E551FD"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1</w:t>
            </w:r>
          </w:p>
        </w:tc>
        <w:tc>
          <w:tcPr>
            <w:tcW w:w="540" w:type="dxa"/>
            <w:shd w:val="clear" w:color="auto" w:fill="D9D9D9" w:themeFill="background1" w:themeFillShade="D9"/>
          </w:tcPr>
          <w:p w14:paraId="72872489"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2</w:t>
            </w:r>
          </w:p>
        </w:tc>
        <w:tc>
          <w:tcPr>
            <w:tcW w:w="540" w:type="dxa"/>
            <w:shd w:val="clear" w:color="auto" w:fill="D9D9D9" w:themeFill="background1" w:themeFillShade="D9"/>
          </w:tcPr>
          <w:p w14:paraId="45919381"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3</w:t>
            </w:r>
          </w:p>
        </w:tc>
        <w:tc>
          <w:tcPr>
            <w:tcW w:w="540" w:type="dxa"/>
            <w:shd w:val="clear" w:color="auto" w:fill="D9D9D9" w:themeFill="background1" w:themeFillShade="D9"/>
          </w:tcPr>
          <w:p w14:paraId="7CD49FE4"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4</w:t>
            </w:r>
          </w:p>
        </w:tc>
        <w:tc>
          <w:tcPr>
            <w:tcW w:w="540" w:type="dxa"/>
            <w:shd w:val="clear" w:color="auto" w:fill="D9D9D9" w:themeFill="background1" w:themeFillShade="D9"/>
          </w:tcPr>
          <w:p w14:paraId="0406DA7A"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5</w:t>
            </w:r>
          </w:p>
        </w:tc>
        <w:tc>
          <w:tcPr>
            <w:tcW w:w="551" w:type="dxa"/>
            <w:shd w:val="clear" w:color="auto" w:fill="D9D9D9" w:themeFill="background1" w:themeFillShade="D9"/>
          </w:tcPr>
          <w:p w14:paraId="15F83C7C"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6</w:t>
            </w:r>
          </w:p>
        </w:tc>
        <w:tc>
          <w:tcPr>
            <w:tcW w:w="540" w:type="dxa"/>
            <w:shd w:val="clear" w:color="auto" w:fill="D9D9D9" w:themeFill="background1" w:themeFillShade="D9"/>
          </w:tcPr>
          <w:p w14:paraId="6F35236E" w14:textId="77777777" w:rsidR="00B87719" w:rsidRPr="00792AF7" w:rsidRDefault="00B87719"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7</w:t>
            </w:r>
          </w:p>
        </w:tc>
      </w:tr>
      <w:tr w:rsidR="005A2B83" w:rsidRPr="005A2B83" w14:paraId="66BAFDF7" w14:textId="77777777" w:rsidTr="00B87719">
        <w:tc>
          <w:tcPr>
            <w:tcW w:w="5688" w:type="dxa"/>
          </w:tcPr>
          <w:p w14:paraId="7D5EE866" w14:textId="04F05B45" w:rsidR="00B87719" w:rsidRPr="005A2B83" w:rsidRDefault="00B87719" w:rsidP="00B87719">
            <w:pPr>
              <w:autoSpaceDE w:val="0"/>
              <w:autoSpaceDN w:val="0"/>
              <w:adjustRightInd w:val="0"/>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specifications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and all its courses are shown to be comprehensive,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and made available and communicated to all stakeholders</w:t>
            </w:r>
            <w:r w:rsidRPr="005A2B83">
              <w:rPr>
                <w:rFonts w:ascii="TH SarabunPSK" w:hAnsi="TH SarabunPSK" w:cs="TH SarabunPSK"/>
                <w:color w:val="000000" w:themeColor="text1"/>
                <w:sz w:val="28"/>
                <w:cs/>
              </w:rPr>
              <w:t>.</w:t>
            </w:r>
          </w:p>
        </w:tc>
        <w:tc>
          <w:tcPr>
            <w:tcW w:w="540" w:type="dxa"/>
          </w:tcPr>
          <w:p w14:paraId="3D068A70"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EF9CE6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070AFA6"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E0F1F70"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535E501"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6F9F1E9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66689A3"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6FF571C3" w14:textId="77777777" w:rsidTr="00B87719">
        <w:tc>
          <w:tcPr>
            <w:tcW w:w="5688" w:type="dxa"/>
          </w:tcPr>
          <w:p w14:paraId="75133F5E" w14:textId="13EA11D4" w:rsidR="00B87719" w:rsidRPr="005A2B83" w:rsidRDefault="00B87719" w:rsidP="00B87719">
            <w:pPr>
              <w:autoSpaceDE w:val="0"/>
              <w:autoSpaceDN w:val="0"/>
              <w:adjustRightInd w:val="0"/>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design of the curriculum is shown to be constructively aligned with achieving the expected learning outcomes</w:t>
            </w:r>
            <w:r w:rsidRPr="005A2B83">
              <w:rPr>
                <w:rFonts w:ascii="TH SarabunPSK" w:hAnsi="TH SarabunPSK" w:cs="TH SarabunPSK"/>
                <w:color w:val="000000" w:themeColor="text1"/>
                <w:sz w:val="28"/>
                <w:cs/>
              </w:rPr>
              <w:t>.</w:t>
            </w:r>
          </w:p>
        </w:tc>
        <w:tc>
          <w:tcPr>
            <w:tcW w:w="540" w:type="dxa"/>
          </w:tcPr>
          <w:p w14:paraId="7E72E232"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85C8B7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15FB624"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FDB4F5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B802C73"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5F36222D"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AC9EF7D"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1005B0C1" w14:textId="77777777" w:rsidTr="00B87719">
        <w:tc>
          <w:tcPr>
            <w:tcW w:w="5688" w:type="dxa"/>
          </w:tcPr>
          <w:p w14:paraId="75A4B721" w14:textId="15BAA87E" w:rsidR="00B87719" w:rsidRPr="005A2B83" w:rsidRDefault="00B87719" w:rsidP="00B87719">
            <w:pPr>
              <w:autoSpaceDE w:val="0"/>
              <w:autoSpaceDN w:val="0"/>
              <w:adjustRightInd w:val="0"/>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design of the curriculum is shown to include feedback from stakeholders, especially external stakeholders</w:t>
            </w:r>
            <w:r w:rsidRPr="005A2B83">
              <w:rPr>
                <w:rFonts w:ascii="TH SarabunPSK" w:hAnsi="TH SarabunPSK" w:cs="TH SarabunPSK"/>
                <w:color w:val="000000" w:themeColor="text1"/>
                <w:sz w:val="28"/>
                <w:cs/>
              </w:rPr>
              <w:t>.</w:t>
            </w:r>
          </w:p>
        </w:tc>
        <w:tc>
          <w:tcPr>
            <w:tcW w:w="540" w:type="dxa"/>
          </w:tcPr>
          <w:p w14:paraId="4B125B48"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A44C162"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ABB997A"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9FBC518"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7AC51982"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767090BA"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76D1D30"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2D5801A5" w14:textId="77777777" w:rsidTr="00B87719">
        <w:tc>
          <w:tcPr>
            <w:tcW w:w="5688" w:type="dxa"/>
          </w:tcPr>
          <w:p w14:paraId="4824FDAC" w14:textId="34DE9F46" w:rsidR="00B87719" w:rsidRPr="005A2B83" w:rsidRDefault="00B87719" w:rsidP="00B87719">
            <w:pPr>
              <w:autoSpaceDE w:val="0"/>
              <w:autoSpaceDN w:val="0"/>
              <w:adjustRightInd w:val="0"/>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contribution made by each course in achieving the expected learning outcomes is shown to be clear</w:t>
            </w:r>
            <w:r w:rsidRPr="005A2B83">
              <w:rPr>
                <w:rFonts w:ascii="TH SarabunPSK" w:hAnsi="TH SarabunPSK" w:cs="TH SarabunPSK"/>
                <w:color w:val="000000" w:themeColor="text1"/>
                <w:sz w:val="28"/>
                <w:cs/>
              </w:rPr>
              <w:t>.</w:t>
            </w:r>
          </w:p>
        </w:tc>
        <w:tc>
          <w:tcPr>
            <w:tcW w:w="540" w:type="dxa"/>
          </w:tcPr>
          <w:p w14:paraId="4E247A0A"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86AA134"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DB74458"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AC5D8D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731D312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41F4B9E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48DC1FD"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715A1ED1" w14:textId="77777777" w:rsidTr="00B87719">
        <w:tc>
          <w:tcPr>
            <w:tcW w:w="5688" w:type="dxa"/>
          </w:tcPr>
          <w:p w14:paraId="28FE2057" w14:textId="5B910E6E" w:rsidR="00B87719" w:rsidRPr="005A2B83" w:rsidRDefault="00B87719" w:rsidP="00B87719">
            <w:pPr>
              <w:autoSpaceDE w:val="0"/>
              <w:autoSpaceDN w:val="0"/>
              <w:adjustRightInd w:val="0"/>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curriculum to show that all its courses are logically structured, properly sequenced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progression from basic to intermediate to </w:t>
            </w:r>
            <w:proofErr w:type="spellStart"/>
            <w:r w:rsidRPr="005A2B83">
              <w:rPr>
                <w:rFonts w:ascii="TH SarabunPSK" w:hAnsi="TH SarabunPSK" w:cs="TH SarabunPSK"/>
                <w:color w:val="000000" w:themeColor="text1"/>
                <w:sz w:val="28"/>
              </w:rPr>
              <w:t>specialised</w:t>
            </w:r>
            <w:proofErr w:type="spellEnd"/>
            <w:r w:rsidRPr="005A2B83">
              <w:rPr>
                <w:rFonts w:ascii="TH SarabunPSK" w:hAnsi="TH SarabunPSK" w:cs="TH SarabunPSK"/>
                <w:color w:val="000000" w:themeColor="text1"/>
                <w:sz w:val="28"/>
              </w:rPr>
              <w:t xml:space="preserve"> courses</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and are integrated</w:t>
            </w:r>
            <w:r w:rsidRPr="005A2B83">
              <w:rPr>
                <w:rFonts w:ascii="TH SarabunPSK" w:hAnsi="TH SarabunPSK" w:cs="TH SarabunPSK"/>
                <w:color w:val="000000" w:themeColor="text1"/>
                <w:sz w:val="28"/>
                <w:cs/>
              </w:rPr>
              <w:t>.</w:t>
            </w:r>
          </w:p>
        </w:tc>
        <w:tc>
          <w:tcPr>
            <w:tcW w:w="540" w:type="dxa"/>
          </w:tcPr>
          <w:p w14:paraId="382B81CC"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781F40E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20AD1C9"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41EF871"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32DDA85"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5125077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49D4B30"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1907DCE8" w14:textId="77777777" w:rsidTr="00B87719">
        <w:tc>
          <w:tcPr>
            <w:tcW w:w="5688" w:type="dxa"/>
          </w:tcPr>
          <w:p w14:paraId="7DD6C0CD" w14:textId="4174133A" w:rsidR="00B87719" w:rsidRPr="005A2B83" w:rsidRDefault="00B87719" w:rsidP="00F400F6">
            <w:pPr>
              <w:tabs>
                <w:tab w:val="left" w:pos="731"/>
              </w:tabs>
              <w:autoSpaceDE w:val="0"/>
              <w:autoSpaceDN w:val="0"/>
              <w:adjustRightInd w:val="0"/>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curriculum to have option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for students to pursue major and</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or minor </w:t>
            </w:r>
            <w:proofErr w:type="spellStart"/>
            <w:r w:rsidRPr="005A2B83">
              <w:rPr>
                <w:rFonts w:ascii="TH SarabunPSK" w:hAnsi="TH SarabunPSK" w:cs="TH SarabunPSK"/>
                <w:color w:val="000000" w:themeColor="text1"/>
                <w:sz w:val="28"/>
              </w:rPr>
              <w:t>specialisations</w:t>
            </w:r>
            <w:proofErr w:type="spellEnd"/>
            <w:r w:rsidRPr="005A2B83">
              <w:rPr>
                <w:rFonts w:ascii="TH SarabunPSK" w:hAnsi="TH SarabunPSK" w:cs="TH SarabunPSK"/>
                <w:color w:val="000000" w:themeColor="text1"/>
                <w:sz w:val="28"/>
                <w:cs/>
              </w:rPr>
              <w:t>.</w:t>
            </w:r>
          </w:p>
        </w:tc>
        <w:tc>
          <w:tcPr>
            <w:tcW w:w="540" w:type="dxa"/>
          </w:tcPr>
          <w:p w14:paraId="32AF7887"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0AF96DB"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B3B11CC"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4268876"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54E1067"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0ED80AB9"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12023BE"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5F601E33" w14:textId="77777777" w:rsidTr="00B87719">
        <w:tc>
          <w:tcPr>
            <w:tcW w:w="5688" w:type="dxa"/>
          </w:tcPr>
          <w:p w14:paraId="0B3C1546" w14:textId="66E36F2B" w:rsidR="00B87719" w:rsidRPr="005A2B83" w:rsidRDefault="00B87719" w:rsidP="00B87719">
            <w:pPr>
              <w:autoSpaceDE w:val="0"/>
              <w:autoSpaceDN w:val="0"/>
              <w:adjustRightInd w:val="0"/>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its curriculum is reviewed periodically following an established procedure and that it remains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and relevant to industry</w:t>
            </w:r>
            <w:r w:rsidRPr="005A2B83">
              <w:rPr>
                <w:rFonts w:ascii="TH SarabunPSK" w:hAnsi="TH SarabunPSK" w:cs="TH SarabunPSK"/>
                <w:color w:val="000000" w:themeColor="text1"/>
                <w:sz w:val="28"/>
                <w:cs/>
              </w:rPr>
              <w:t>.</w:t>
            </w:r>
          </w:p>
        </w:tc>
        <w:tc>
          <w:tcPr>
            <w:tcW w:w="540" w:type="dxa"/>
          </w:tcPr>
          <w:p w14:paraId="1B08CA7D"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B4CEFC2"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196B0DC"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D0B910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FC8BB93"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72D0C90C"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EBDB89C"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B87719" w:rsidRPr="005A2B83" w14:paraId="52C9C8BE" w14:textId="77777777" w:rsidTr="00B87719">
        <w:tc>
          <w:tcPr>
            <w:tcW w:w="5688" w:type="dxa"/>
          </w:tcPr>
          <w:p w14:paraId="6C67296C" w14:textId="768ADFD2" w:rsidR="00B87719" w:rsidRPr="005A2B83" w:rsidRDefault="00B87719" w:rsidP="00B87719">
            <w:pPr>
              <w:tabs>
                <w:tab w:val="left" w:pos="731"/>
              </w:tabs>
              <w:autoSpaceDE w:val="0"/>
              <w:autoSpaceDN w:val="0"/>
              <w:adjustRightInd w:val="0"/>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Overall</w:t>
            </w:r>
          </w:p>
        </w:tc>
        <w:tc>
          <w:tcPr>
            <w:tcW w:w="540" w:type="dxa"/>
          </w:tcPr>
          <w:p w14:paraId="4CAD03BA"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2474DB33"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320A0B32"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65C4492"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5CBF72D9"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37A5D88F"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7071A4BD" w14:textId="77777777" w:rsidR="00B87719" w:rsidRPr="005A2B83" w:rsidRDefault="00B87719" w:rsidP="00F400F6">
            <w:pPr>
              <w:ind w:firstLine="720"/>
              <w:jc w:val="thaiDistribute"/>
              <w:rPr>
                <w:rFonts w:ascii="TH SarabunPSK" w:hAnsi="TH SarabunPSK" w:cs="TH SarabunPSK"/>
                <w:color w:val="000000" w:themeColor="text1"/>
                <w:sz w:val="28"/>
                <w:cs/>
              </w:rPr>
            </w:pPr>
          </w:p>
        </w:tc>
      </w:tr>
    </w:tbl>
    <w:p w14:paraId="5A969F4B" w14:textId="77777777" w:rsidR="002F6221" w:rsidRPr="005A2B83" w:rsidRDefault="002F6221" w:rsidP="007C243B">
      <w:pPr>
        <w:spacing w:after="0" w:line="240" w:lineRule="auto"/>
        <w:rPr>
          <w:rFonts w:ascii="TH SarabunPSK" w:hAnsi="TH SarabunPSK" w:cs="TH SarabunPSK"/>
          <w:b/>
          <w:bCs/>
          <w:color w:val="000000" w:themeColor="text1"/>
          <w:sz w:val="28"/>
        </w:rPr>
      </w:pPr>
    </w:p>
    <w:p w14:paraId="2508873F" w14:textId="577DA719"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เกณฑ์คุณภาพที่ </w:t>
      </w:r>
      <w:r w:rsidRPr="005A2B83">
        <w:rPr>
          <w:rFonts w:ascii="TH SarabunPSK" w:hAnsi="TH SarabunPSK" w:cs="TH SarabunPSK"/>
          <w:b/>
          <w:bCs/>
          <w:color w:val="000000" w:themeColor="text1"/>
          <w:sz w:val="28"/>
        </w:rPr>
        <w:t>2</w:t>
      </w:r>
      <w:r w:rsidRPr="005A2B83">
        <w:rPr>
          <w:rFonts w:ascii="TH SarabunPSK" w:hAnsi="TH SarabunPSK" w:cs="TH SarabunPSK"/>
          <w:b/>
          <w:bCs/>
          <w:color w:val="000000" w:themeColor="text1"/>
          <w:sz w:val="28"/>
          <w:cs/>
        </w:rPr>
        <w:t xml:space="preserve"> – เกณฑ์ย่อย</w:t>
      </w:r>
    </w:p>
    <w:p w14:paraId="0B04421C" w14:textId="77777777" w:rsidR="00273511" w:rsidRPr="005A2B83" w:rsidRDefault="00273511" w:rsidP="00273511">
      <w:pPr>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specifications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and all its courses are shown to be comprehensive,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and made available and communicated to all stakeholders</w:t>
      </w:r>
      <w:r w:rsidRPr="005A2B83">
        <w:rPr>
          <w:rFonts w:ascii="TH SarabunPSK" w:hAnsi="TH SarabunPSK" w:cs="TH SarabunPSK"/>
          <w:color w:val="000000" w:themeColor="text1"/>
          <w:sz w:val="28"/>
          <w:cs/>
        </w:rPr>
        <w:t>.</w:t>
      </w:r>
    </w:p>
    <w:p w14:paraId="56A3B462" w14:textId="24A6A7B7"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3AE082B4" w14:textId="287CCE8E" w:rsidR="007C243B"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design of the curriculum is shown to be constructively aligned with achieving the expected learning outcomes</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5A81D80B" w14:textId="77777777" w:rsidR="00273511"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design of the curriculum is shown to include feedback from stakeholders, especially external stakeholders</w:t>
      </w:r>
      <w:r w:rsidRPr="005A2B83">
        <w:rPr>
          <w:rFonts w:ascii="TH SarabunPSK" w:hAnsi="TH SarabunPSK" w:cs="TH SarabunPSK"/>
          <w:color w:val="000000" w:themeColor="text1"/>
          <w:sz w:val="28"/>
          <w:cs/>
        </w:rPr>
        <w:t>.</w:t>
      </w:r>
    </w:p>
    <w:p w14:paraId="595BEAE6" w14:textId="570CE478"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4D6D5B9D" w14:textId="4616FD20" w:rsidR="00FC43F4" w:rsidRPr="005A2B83" w:rsidRDefault="00273511" w:rsidP="00FC43F4">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contribution made by each course in achieving the expected learning outcomes is shown to be </w:t>
      </w:r>
      <w:proofErr w:type="spellStart"/>
      <w:r w:rsidRPr="005A2B83">
        <w:rPr>
          <w:rFonts w:ascii="TH SarabunPSK" w:hAnsi="TH SarabunPSK" w:cs="TH SarabunPSK"/>
          <w:color w:val="000000" w:themeColor="text1"/>
          <w:sz w:val="28"/>
        </w:rPr>
        <w:t>clea</w:t>
      </w:r>
      <w:proofErr w:type="spellEnd"/>
      <w:r w:rsidRPr="005A2B83">
        <w:rPr>
          <w:rFonts w:ascii="TH SarabunPSK" w:hAnsi="TH SarabunPSK" w:cs="TH SarabunPSK"/>
          <w:color w:val="000000" w:themeColor="text1"/>
          <w:sz w:val="28"/>
          <w:cs/>
        </w:rPr>
        <w:t xml:space="preserve"> </w:t>
      </w:r>
      <w:r w:rsidR="00FC43F4" w:rsidRPr="005A2B83">
        <w:rPr>
          <w:rFonts w:ascii="TH SarabunPSK" w:hAnsi="TH SarabunPSK" w:cs="TH SarabunPSK"/>
          <w:color w:val="000000" w:themeColor="text1"/>
          <w:sz w:val="28"/>
          <w:cs/>
        </w:rPr>
        <w:t>………………………………………………………………………………………………………………………………………………………………………………………………………………………………………………………………………………………………………………………………………………………………………………………………………………………………………………………………………………………………………………………………………………………</w:t>
      </w:r>
    </w:p>
    <w:p w14:paraId="1BB6D848" w14:textId="77777777" w:rsidR="00273511" w:rsidRPr="005A2B83" w:rsidRDefault="00273511" w:rsidP="00273511">
      <w:pPr>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lastRenderedPageBreak/>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curriculum to show that all its courses are logically structured, properly sequenced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progression from basic to intermediate to </w:t>
      </w:r>
      <w:proofErr w:type="spellStart"/>
      <w:r w:rsidRPr="005A2B83">
        <w:rPr>
          <w:rFonts w:ascii="TH SarabunPSK" w:hAnsi="TH SarabunPSK" w:cs="TH SarabunPSK"/>
          <w:color w:val="000000" w:themeColor="text1"/>
          <w:sz w:val="28"/>
        </w:rPr>
        <w:t>specialised</w:t>
      </w:r>
      <w:proofErr w:type="spellEnd"/>
      <w:r w:rsidRPr="005A2B83">
        <w:rPr>
          <w:rFonts w:ascii="TH SarabunPSK" w:hAnsi="TH SarabunPSK" w:cs="TH SarabunPSK"/>
          <w:color w:val="000000" w:themeColor="text1"/>
          <w:sz w:val="28"/>
        </w:rPr>
        <w:t xml:space="preserve"> courses</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and are integrated</w:t>
      </w:r>
      <w:r w:rsidRPr="005A2B83">
        <w:rPr>
          <w:rFonts w:ascii="TH SarabunPSK" w:hAnsi="TH SarabunPSK" w:cs="TH SarabunPSK"/>
          <w:color w:val="000000" w:themeColor="text1"/>
          <w:sz w:val="28"/>
          <w:cs/>
        </w:rPr>
        <w:t>.</w:t>
      </w:r>
    </w:p>
    <w:p w14:paraId="37C568D7" w14:textId="7AF986E5" w:rsidR="00883132" w:rsidRPr="005A2B83" w:rsidRDefault="00883132"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60B0BB94" w14:textId="51B8E9F7" w:rsidR="00883132"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curriculum to have option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for students to pursue major and</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or minor </w:t>
      </w:r>
      <w:proofErr w:type="spellStart"/>
      <w:r w:rsidRPr="005A2B83">
        <w:rPr>
          <w:rFonts w:ascii="TH SarabunPSK" w:hAnsi="TH SarabunPSK" w:cs="TH SarabunPSK"/>
          <w:color w:val="000000" w:themeColor="text1"/>
          <w:sz w:val="28"/>
        </w:rPr>
        <w:t>specialisations</w:t>
      </w:r>
      <w:proofErr w:type="spellEnd"/>
      <w:r w:rsidRPr="005A2B83">
        <w:rPr>
          <w:rFonts w:ascii="TH SarabunPSK" w:hAnsi="TH SarabunPSK" w:cs="TH SarabunPSK"/>
          <w:color w:val="000000" w:themeColor="text1"/>
          <w:sz w:val="28"/>
          <w:cs/>
        </w:rPr>
        <w:t xml:space="preserve"> </w:t>
      </w:r>
      <w:r w:rsidR="00883132" w:rsidRPr="005A2B83">
        <w:rPr>
          <w:rFonts w:ascii="TH SarabunPSK" w:hAnsi="TH SarabunPSK" w:cs="TH SarabunPSK"/>
          <w:color w:val="000000" w:themeColor="text1"/>
          <w:sz w:val="28"/>
          <w:cs/>
        </w:rPr>
        <w:t>………………………………………………………………………………………………………………………………………………………………………………………………………………………………………………………………………………………………………………………………………………………………………………………………………………………………………………………………………………………………………………………………………………………</w:t>
      </w:r>
    </w:p>
    <w:p w14:paraId="59D27C09" w14:textId="77777777" w:rsidR="00273511" w:rsidRPr="005A2B83" w:rsidRDefault="00273511" w:rsidP="00273511">
      <w:pPr>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its curriculum is reviewed periodically following an established procedure and that it remains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and relevant to industry</w:t>
      </w:r>
      <w:r w:rsidRPr="005A2B83">
        <w:rPr>
          <w:rFonts w:ascii="TH SarabunPSK" w:hAnsi="TH SarabunPSK" w:cs="TH SarabunPSK"/>
          <w:color w:val="000000" w:themeColor="text1"/>
          <w:sz w:val="28"/>
          <w:cs/>
        </w:rPr>
        <w:t>.</w:t>
      </w:r>
    </w:p>
    <w:p w14:paraId="6FF76D63" w14:textId="3DF47C6D" w:rsidR="00883132" w:rsidRPr="005A2B83" w:rsidRDefault="00883132" w:rsidP="00883132">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1C87D81E" w14:textId="77777777" w:rsidR="00880B25" w:rsidRPr="005A2B83" w:rsidRDefault="00880B25" w:rsidP="00883132">
      <w:pPr>
        <w:spacing w:after="0" w:line="240" w:lineRule="auto"/>
        <w:rPr>
          <w:rFonts w:ascii="TH SarabunPSK" w:hAnsi="TH SarabunPSK" w:cs="TH SarabunPSK"/>
          <w:color w:val="000000" w:themeColor="text1"/>
          <w:sz w:val="28"/>
        </w:rPr>
      </w:pPr>
    </w:p>
    <w:p w14:paraId="44E80563" w14:textId="77777777" w:rsidR="00880B25" w:rsidRPr="005A2B83" w:rsidRDefault="00880B25" w:rsidP="00880B25">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0"/>
        <w:gridCol w:w="8261"/>
      </w:tblGrid>
      <w:tr w:rsidR="005A2B83" w:rsidRPr="005A2B83" w14:paraId="77439208" w14:textId="77777777" w:rsidTr="00273511">
        <w:trPr>
          <w:trHeight w:val="617"/>
        </w:trPr>
        <w:tc>
          <w:tcPr>
            <w:tcW w:w="805" w:type="dxa"/>
            <w:shd w:val="clear" w:color="auto" w:fill="BFBFBF" w:themeFill="background1" w:themeFillShade="BF"/>
          </w:tcPr>
          <w:p w14:paraId="3B2CB71C"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3D797328"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ชื่อหลักฐาน</w:t>
            </w:r>
          </w:p>
        </w:tc>
      </w:tr>
      <w:tr w:rsidR="005A2B83" w:rsidRPr="005A2B83" w14:paraId="033ECC71" w14:textId="77777777" w:rsidTr="00273511">
        <w:tc>
          <w:tcPr>
            <w:tcW w:w="805" w:type="dxa"/>
          </w:tcPr>
          <w:p w14:paraId="76462833"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7C8130EC"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r w:rsidR="00F16D34" w:rsidRPr="005A2B83" w14:paraId="206AFE21" w14:textId="77777777" w:rsidTr="00273511">
        <w:tc>
          <w:tcPr>
            <w:tcW w:w="805" w:type="dxa"/>
          </w:tcPr>
          <w:p w14:paraId="1B35C486"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78C1085E"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bl>
    <w:p w14:paraId="056BE05C" w14:textId="77777777" w:rsidR="00880B25" w:rsidRPr="005A2B83" w:rsidRDefault="00880B25" w:rsidP="007C243B">
      <w:pPr>
        <w:spacing w:after="0" w:line="240" w:lineRule="auto"/>
        <w:rPr>
          <w:rFonts w:ascii="TH SarabunPSK" w:hAnsi="TH SarabunPSK" w:cs="TH SarabunPSK"/>
          <w:b/>
          <w:bCs/>
          <w:color w:val="000000" w:themeColor="text1"/>
          <w:sz w:val="28"/>
        </w:rPr>
      </w:pPr>
    </w:p>
    <w:p w14:paraId="38DD8C5B" w14:textId="77777777" w:rsidR="00F20871" w:rsidRDefault="00F20871" w:rsidP="007C243B">
      <w:pPr>
        <w:spacing w:after="0" w:line="240" w:lineRule="auto"/>
        <w:rPr>
          <w:rFonts w:ascii="TH SarabunPSK" w:hAnsi="TH SarabunPSK" w:cs="TH SarabunPSK"/>
          <w:b/>
          <w:bCs/>
          <w:color w:val="000000" w:themeColor="text1"/>
          <w:sz w:val="36"/>
          <w:szCs w:val="36"/>
        </w:rPr>
      </w:pPr>
    </w:p>
    <w:p w14:paraId="0A6BB96A" w14:textId="77777777" w:rsidR="00F20871" w:rsidRDefault="00F20871" w:rsidP="007C243B">
      <w:pPr>
        <w:spacing w:after="0" w:line="240" w:lineRule="auto"/>
        <w:rPr>
          <w:rFonts w:ascii="TH SarabunPSK" w:hAnsi="TH SarabunPSK" w:cs="TH SarabunPSK"/>
          <w:b/>
          <w:bCs/>
          <w:color w:val="000000" w:themeColor="text1"/>
          <w:sz w:val="36"/>
          <w:szCs w:val="36"/>
        </w:rPr>
      </w:pPr>
    </w:p>
    <w:p w14:paraId="704C122C" w14:textId="77777777" w:rsidR="00F20871" w:rsidRDefault="00F20871" w:rsidP="007C243B">
      <w:pPr>
        <w:spacing w:after="0" w:line="240" w:lineRule="auto"/>
        <w:rPr>
          <w:rFonts w:ascii="TH SarabunPSK" w:hAnsi="TH SarabunPSK" w:cs="TH SarabunPSK"/>
          <w:b/>
          <w:bCs/>
          <w:color w:val="000000" w:themeColor="text1"/>
          <w:sz w:val="36"/>
          <w:szCs w:val="36"/>
        </w:rPr>
      </w:pPr>
    </w:p>
    <w:p w14:paraId="1B9E4A6F" w14:textId="77777777" w:rsidR="00F20871" w:rsidRDefault="00F20871" w:rsidP="007C243B">
      <w:pPr>
        <w:spacing w:after="0" w:line="240" w:lineRule="auto"/>
        <w:rPr>
          <w:rFonts w:ascii="TH SarabunPSK" w:hAnsi="TH SarabunPSK" w:cs="TH SarabunPSK"/>
          <w:b/>
          <w:bCs/>
          <w:color w:val="000000" w:themeColor="text1"/>
          <w:sz w:val="36"/>
          <w:szCs w:val="36"/>
        </w:rPr>
      </w:pPr>
    </w:p>
    <w:p w14:paraId="11A921A8" w14:textId="77777777" w:rsidR="00F20871" w:rsidRDefault="00F20871" w:rsidP="007C243B">
      <w:pPr>
        <w:spacing w:after="0" w:line="240" w:lineRule="auto"/>
        <w:rPr>
          <w:rFonts w:ascii="TH SarabunPSK" w:hAnsi="TH SarabunPSK" w:cs="TH SarabunPSK"/>
          <w:b/>
          <w:bCs/>
          <w:color w:val="000000" w:themeColor="text1"/>
          <w:sz w:val="36"/>
          <w:szCs w:val="36"/>
        </w:rPr>
      </w:pPr>
    </w:p>
    <w:p w14:paraId="71CBF013" w14:textId="77777777" w:rsidR="00F20871" w:rsidRDefault="00F20871" w:rsidP="007C243B">
      <w:pPr>
        <w:spacing w:after="0" w:line="240" w:lineRule="auto"/>
        <w:rPr>
          <w:rFonts w:ascii="TH SarabunPSK" w:hAnsi="TH SarabunPSK" w:cs="TH SarabunPSK"/>
          <w:b/>
          <w:bCs/>
          <w:color w:val="000000" w:themeColor="text1"/>
          <w:sz w:val="36"/>
          <w:szCs w:val="36"/>
        </w:rPr>
      </w:pPr>
    </w:p>
    <w:p w14:paraId="443B386A" w14:textId="77777777" w:rsidR="00F20871" w:rsidRDefault="00F20871" w:rsidP="007C243B">
      <w:pPr>
        <w:spacing w:after="0" w:line="240" w:lineRule="auto"/>
        <w:rPr>
          <w:rFonts w:ascii="TH SarabunPSK" w:hAnsi="TH SarabunPSK" w:cs="TH SarabunPSK"/>
          <w:b/>
          <w:bCs/>
          <w:color w:val="000000" w:themeColor="text1"/>
          <w:sz w:val="36"/>
          <w:szCs w:val="36"/>
        </w:rPr>
      </w:pPr>
    </w:p>
    <w:p w14:paraId="4A8314ED" w14:textId="77777777" w:rsidR="00F20871" w:rsidRDefault="00F20871" w:rsidP="007C243B">
      <w:pPr>
        <w:spacing w:after="0" w:line="240" w:lineRule="auto"/>
        <w:rPr>
          <w:rFonts w:ascii="TH SarabunPSK" w:hAnsi="TH SarabunPSK" w:cs="TH SarabunPSK"/>
          <w:b/>
          <w:bCs/>
          <w:color w:val="000000" w:themeColor="text1"/>
          <w:sz w:val="36"/>
          <w:szCs w:val="36"/>
        </w:rPr>
      </w:pPr>
    </w:p>
    <w:p w14:paraId="5E8C8B59" w14:textId="77777777" w:rsidR="00F20871" w:rsidRDefault="00F20871" w:rsidP="007C243B">
      <w:pPr>
        <w:spacing w:after="0" w:line="240" w:lineRule="auto"/>
        <w:rPr>
          <w:rFonts w:ascii="TH SarabunPSK" w:hAnsi="TH SarabunPSK" w:cs="TH SarabunPSK"/>
          <w:b/>
          <w:bCs/>
          <w:color w:val="000000" w:themeColor="text1"/>
          <w:sz w:val="36"/>
          <w:szCs w:val="36"/>
        </w:rPr>
      </w:pPr>
    </w:p>
    <w:p w14:paraId="0A7E1EDC" w14:textId="77777777" w:rsidR="00F20871" w:rsidRDefault="00F20871" w:rsidP="007C243B">
      <w:pPr>
        <w:spacing w:after="0" w:line="240" w:lineRule="auto"/>
        <w:rPr>
          <w:rFonts w:ascii="TH SarabunPSK" w:hAnsi="TH SarabunPSK" w:cs="TH SarabunPSK"/>
          <w:b/>
          <w:bCs/>
          <w:color w:val="000000" w:themeColor="text1"/>
          <w:sz w:val="36"/>
          <w:szCs w:val="36"/>
        </w:rPr>
      </w:pPr>
    </w:p>
    <w:p w14:paraId="7C2FB402" w14:textId="77777777" w:rsidR="00F20871" w:rsidRDefault="00F20871" w:rsidP="007C243B">
      <w:pPr>
        <w:spacing w:after="0" w:line="240" w:lineRule="auto"/>
        <w:rPr>
          <w:rFonts w:ascii="TH SarabunPSK" w:hAnsi="TH SarabunPSK" w:cs="TH SarabunPSK"/>
          <w:b/>
          <w:bCs/>
          <w:color w:val="000000" w:themeColor="text1"/>
          <w:sz w:val="36"/>
          <w:szCs w:val="36"/>
        </w:rPr>
      </w:pPr>
    </w:p>
    <w:p w14:paraId="542E8D99" w14:textId="77777777" w:rsidR="006E727D" w:rsidRDefault="006E727D" w:rsidP="007C243B">
      <w:pPr>
        <w:spacing w:after="0" w:line="240" w:lineRule="auto"/>
        <w:rPr>
          <w:rFonts w:ascii="TH SarabunPSK" w:hAnsi="TH SarabunPSK" w:cs="TH SarabunPSK"/>
          <w:b/>
          <w:bCs/>
          <w:color w:val="000000" w:themeColor="text1"/>
          <w:sz w:val="36"/>
          <w:szCs w:val="36"/>
        </w:rPr>
      </w:pPr>
    </w:p>
    <w:p w14:paraId="7257295E" w14:textId="77777777" w:rsidR="006E727D" w:rsidRDefault="006E727D" w:rsidP="007C243B">
      <w:pPr>
        <w:spacing w:after="0" w:line="240" w:lineRule="auto"/>
        <w:rPr>
          <w:rFonts w:ascii="TH SarabunPSK" w:hAnsi="TH SarabunPSK" w:cs="TH SarabunPSK"/>
          <w:b/>
          <w:bCs/>
          <w:color w:val="000000" w:themeColor="text1"/>
          <w:sz w:val="36"/>
          <w:szCs w:val="36"/>
        </w:rPr>
      </w:pPr>
    </w:p>
    <w:p w14:paraId="2CADA2B0" w14:textId="77777777" w:rsidR="006E727D" w:rsidRDefault="006E727D" w:rsidP="007C243B">
      <w:pPr>
        <w:spacing w:after="0" w:line="240" w:lineRule="auto"/>
        <w:rPr>
          <w:rFonts w:ascii="TH SarabunPSK" w:hAnsi="TH SarabunPSK" w:cs="TH SarabunPSK"/>
          <w:b/>
          <w:bCs/>
          <w:color w:val="000000" w:themeColor="text1"/>
          <w:sz w:val="36"/>
          <w:szCs w:val="36"/>
        </w:rPr>
      </w:pPr>
    </w:p>
    <w:p w14:paraId="6E6CA3D9" w14:textId="77777777" w:rsidR="006E727D" w:rsidRDefault="006E727D" w:rsidP="007C243B">
      <w:pPr>
        <w:spacing w:after="0" w:line="240" w:lineRule="auto"/>
        <w:rPr>
          <w:rFonts w:ascii="TH SarabunPSK" w:hAnsi="TH SarabunPSK" w:cs="TH SarabunPSK"/>
          <w:b/>
          <w:bCs/>
          <w:color w:val="000000" w:themeColor="text1"/>
          <w:sz w:val="36"/>
          <w:szCs w:val="36"/>
        </w:rPr>
      </w:pPr>
    </w:p>
    <w:p w14:paraId="416E51A4" w14:textId="77777777" w:rsidR="006E727D" w:rsidRDefault="006E727D" w:rsidP="007C243B">
      <w:pPr>
        <w:spacing w:after="0" w:line="240" w:lineRule="auto"/>
        <w:rPr>
          <w:rFonts w:ascii="TH SarabunPSK" w:hAnsi="TH SarabunPSK" w:cs="TH SarabunPSK"/>
          <w:b/>
          <w:bCs/>
          <w:color w:val="000000" w:themeColor="text1"/>
          <w:sz w:val="36"/>
          <w:szCs w:val="36"/>
        </w:rPr>
      </w:pPr>
    </w:p>
    <w:p w14:paraId="758AA432" w14:textId="23728A48" w:rsidR="007C243B" w:rsidRPr="005A2B83" w:rsidRDefault="007C243B" w:rsidP="007C243B">
      <w:pPr>
        <w:spacing w:after="0" w:line="240" w:lineRule="auto"/>
        <w:rPr>
          <w:rFonts w:ascii="TH SarabunPSK" w:hAnsi="TH SarabunPSK" w:cs="TH SarabunPSK"/>
          <w:b/>
          <w:bCs/>
          <w:color w:val="000000" w:themeColor="text1"/>
          <w:sz w:val="36"/>
          <w:szCs w:val="36"/>
        </w:rPr>
      </w:pPr>
      <w:r w:rsidRPr="005A2B83">
        <w:rPr>
          <w:rFonts w:ascii="TH SarabunPSK" w:hAnsi="TH SarabunPSK" w:cs="TH SarabunPSK"/>
          <w:b/>
          <w:bCs/>
          <w:color w:val="000000" w:themeColor="text1"/>
          <w:sz w:val="36"/>
          <w:szCs w:val="36"/>
          <w:cs/>
        </w:rPr>
        <w:lastRenderedPageBreak/>
        <w:t xml:space="preserve">เกณฑ์คุณภาพที่ </w:t>
      </w:r>
      <w:r w:rsidRPr="005A2B83">
        <w:rPr>
          <w:rFonts w:ascii="TH SarabunPSK" w:hAnsi="TH SarabunPSK" w:cs="TH SarabunPSK"/>
          <w:b/>
          <w:bCs/>
          <w:color w:val="000000" w:themeColor="text1"/>
          <w:sz w:val="36"/>
          <w:szCs w:val="36"/>
        </w:rPr>
        <w:t>3</w:t>
      </w:r>
      <w:r w:rsidRPr="005A2B83">
        <w:rPr>
          <w:rFonts w:ascii="TH SarabunPSK" w:hAnsi="TH SarabunPSK" w:cs="TH SarabunPSK"/>
          <w:b/>
          <w:bCs/>
          <w:color w:val="000000" w:themeColor="text1"/>
          <w:sz w:val="36"/>
          <w:szCs w:val="36"/>
          <w:cs/>
        </w:rPr>
        <w:t xml:space="preserve"> </w:t>
      </w:r>
      <w:r w:rsidR="00DF6E20" w:rsidRPr="005A2B83">
        <w:rPr>
          <w:rFonts w:ascii="TH SarabunPSK" w:hAnsi="TH SarabunPSK" w:cs="TH SarabunPSK"/>
          <w:b/>
          <w:bCs/>
          <w:color w:val="000000" w:themeColor="text1"/>
          <w:sz w:val="36"/>
          <w:szCs w:val="36"/>
          <w:cs/>
        </w:rPr>
        <w:t>แนวทางการจัดเรียนการสอน (</w:t>
      </w:r>
      <w:r w:rsidR="00DF6E20" w:rsidRPr="005A2B83">
        <w:rPr>
          <w:rFonts w:ascii="TH SarabunPSK" w:hAnsi="TH SarabunPSK" w:cs="TH SarabunPSK"/>
          <w:b/>
          <w:bCs/>
          <w:color w:val="000000" w:themeColor="text1"/>
          <w:sz w:val="36"/>
          <w:szCs w:val="36"/>
        </w:rPr>
        <w:t>Teaching and Learning Approach</w:t>
      </w:r>
      <w:r w:rsidR="00DF6E20" w:rsidRPr="005A2B83">
        <w:rPr>
          <w:rFonts w:ascii="TH SarabunPSK" w:hAnsi="TH SarabunPSK" w:cs="TH SarabunPSK"/>
          <w:b/>
          <w:bCs/>
          <w:color w:val="000000" w:themeColor="text1"/>
          <w:sz w:val="36"/>
          <w:szCs w:val="36"/>
          <w:cs/>
        </w:rPr>
        <w:t>)</w:t>
      </w:r>
    </w:p>
    <w:tbl>
      <w:tblPr>
        <w:tblStyle w:val="TableGrid"/>
        <w:tblW w:w="9479" w:type="dxa"/>
        <w:tblLook w:val="04A0" w:firstRow="1" w:lastRow="0" w:firstColumn="1" w:lastColumn="0" w:noHBand="0" w:noVBand="1"/>
      </w:tblPr>
      <w:tblGrid>
        <w:gridCol w:w="5688"/>
        <w:gridCol w:w="540"/>
        <w:gridCol w:w="540"/>
        <w:gridCol w:w="540"/>
        <w:gridCol w:w="540"/>
        <w:gridCol w:w="540"/>
        <w:gridCol w:w="551"/>
        <w:gridCol w:w="540"/>
      </w:tblGrid>
      <w:tr w:rsidR="005A2B83" w:rsidRPr="00792AF7" w14:paraId="6905C991" w14:textId="77777777" w:rsidTr="00911F6E">
        <w:tc>
          <w:tcPr>
            <w:tcW w:w="5688" w:type="dxa"/>
            <w:shd w:val="clear" w:color="auto" w:fill="D9D9D9" w:themeFill="background1" w:themeFillShade="D9"/>
          </w:tcPr>
          <w:p w14:paraId="280F52C5" w14:textId="7C69F9A6" w:rsidR="00911F6E" w:rsidRPr="00792AF7" w:rsidRDefault="00911F6E" w:rsidP="00792AF7">
            <w:pPr>
              <w:jc w:val="center"/>
              <w:rPr>
                <w:rFonts w:ascii="TH SarabunPSK" w:hAnsi="TH SarabunPSK" w:cs="TH SarabunPSK"/>
                <w:b/>
                <w:bCs/>
                <w:color w:val="000000" w:themeColor="text1"/>
                <w:sz w:val="28"/>
              </w:rPr>
            </w:pPr>
            <w:r w:rsidRPr="00792AF7">
              <w:rPr>
                <w:rFonts w:ascii="TH SarabunPSK" w:hAnsi="TH SarabunPSK" w:cs="TH SarabunPSK"/>
                <w:b/>
                <w:bCs/>
                <w:color w:val="000000" w:themeColor="text1"/>
                <w:sz w:val="28"/>
              </w:rPr>
              <w:t>Requirement</w:t>
            </w:r>
          </w:p>
        </w:tc>
        <w:tc>
          <w:tcPr>
            <w:tcW w:w="540" w:type="dxa"/>
            <w:shd w:val="clear" w:color="auto" w:fill="D9D9D9" w:themeFill="background1" w:themeFillShade="D9"/>
          </w:tcPr>
          <w:p w14:paraId="6EE70583" w14:textId="77777777" w:rsidR="00911F6E" w:rsidRPr="00792AF7" w:rsidRDefault="00911F6E"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1</w:t>
            </w:r>
          </w:p>
        </w:tc>
        <w:tc>
          <w:tcPr>
            <w:tcW w:w="540" w:type="dxa"/>
            <w:shd w:val="clear" w:color="auto" w:fill="D9D9D9" w:themeFill="background1" w:themeFillShade="D9"/>
          </w:tcPr>
          <w:p w14:paraId="2FCB6A67" w14:textId="77777777" w:rsidR="00911F6E" w:rsidRPr="00792AF7" w:rsidRDefault="00911F6E"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2</w:t>
            </w:r>
          </w:p>
        </w:tc>
        <w:tc>
          <w:tcPr>
            <w:tcW w:w="540" w:type="dxa"/>
            <w:shd w:val="clear" w:color="auto" w:fill="D9D9D9" w:themeFill="background1" w:themeFillShade="D9"/>
          </w:tcPr>
          <w:p w14:paraId="29BDB5FB" w14:textId="77777777" w:rsidR="00911F6E" w:rsidRPr="00792AF7" w:rsidRDefault="00911F6E"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3</w:t>
            </w:r>
          </w:p>
        </w:tc>
        <w:tc>
          <w:tcPr>
            <w:tcW w:w="540" w:type="dxa"/>
            <w:shd w:val="clear" w:color="auto" w:fill="D9D9D9" w:themeFill="background1" w:themeFillShade="D9"/>
          </w:tcPr>
          <w:p w14:paraId="6DFB1960" w14:textId="77777777" w:rsidR="00911F6E" w:rsidRPr="00792AF7" w:rsidRDefault="00911F6E"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4</w:t>
            </w:r>
          </w:p>
        </w:tc>
        <w:tc>
          <w:tcPr>
            <w:tcW w:w="540" w:type="dxa"/>
            <w:shd w:val="clear" w:color="auto" w:fill="D9D9D9" w:themeFill="background1" w:themeFillShade="D9"/>
          </w:tcPr>
          <w:p w14:paraId="550964BF" w14:textId="77777777" w:rsidR="00911F6E" w:rsidRPr="00792AF7" w:rsidRDefault="00911F6E"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5</w:t>
            </w:r>
          </w:p>
        </w:tc>
        <w:tc>
          <w:tcPr>
            <w:tcW w:w="551" w:type="dxa"/>
            <w:shd w:val="clear" w:color="auto" w:fill="D9D9D9" w:themeFill="background1" w:themeFillShade="D9"/>
          </w:tcPr>
          <w:p w14:paraId="646ACA60" w14:textId="77777777" w:rsidR="00911F6E" w:rsidRPr="00792AF7" w:rsidRDefault="00911F6E"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6</w:t>
            </w:r>
          </w:p>
        </w:tc>
        <w:tc>
          <w:tcPr>
            <w:tcW w:w="540" w:type="dxa"/>
            <w:shd w:val="clear" w:color="auto" w:fill="D9D9D9" w:themeFill="background1" w:themeFillShade="D9"/>
          </w:tcPr>
          <w:p w14:paraId="6FE2C0A7" w14:textId="77777777" w:rsidR="00911F6E" w:rsidRPr="00792AF7" w:rsidRDefault="00911F6E" w:rsidP="00792AF7">
            <w:pPr>
              <w:jc w:val="center"/>
              <w:rPr>
                <w:rFonts w:ascii="TH SarabunPSK" w:hAnsi="TH SarabunPSK" w:cs="TH SarabunPSK"/>
                <w:b/>
                <w:bCs/>
                <w:color w:val="000000" w:themeColor="text1"/>
                <w:sz w:val="28"/>
                <w:cs/>
              </w:rPr>
            </w:pPr>
            <w:r w:rsidRPr="00792AF7">
              <w:rPr>
                <w:rFonts w:ascii="TH SarabunPSK" w:hAnsi="TH SarabunPSK" w:cs="TH SarabunPSK"/>
                <w:b/>
                <w:bCs/>
                <w:color w:val="000000" w:themeColor="text1"/>
                <w:sz w:val="28"/>
              </w:rPr>
              <w:t>7</w:t>
            </w:r>
          </w:p>
        </w:tc>
      </w:tr>
      <w:tr w:rsidR="005A2B83" w:rsidRPr="005A2B83" w14:paraId="611F7E79" w14:textId="77777777" w:rsidTr="00911F6E">
        <w:tc>
          <w:tcPr>
            <w:tcW w:w="5688" w:type="dxa"/>
          </w:tcPr>
          <w:p w14:paraId="1E12A61B" w14:textId="736E3D2A" w:rsidR="00911F6E" w:rsidRPr="005A2B83" w:rsidRDefault="00B87719" w:rsidP="00B87719">
            <w:pPr>
              <w:tabs>
                <w:tab w:val="left" w:pos="731"/>
              </w:tabs>
              <w:autoSpaceDE w:val="0"/>
              <w:autoSpaceDN w:val="0"/>
              <w:adjustRightInd w:val="0"/>
              <w:jc w:val="thaiDistribute"/>
              <w:rPr>
                <w:rFonts w:ascii="TH SarabunPSK" w:hAnsi="TH SarabunPSK" w:cs="TH SarabunPSK"/>
                <w:color w:val="000000" w:themeColor="text1"/>
                <w:sz w:val="28"/>
                <w:cs/>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educational philosophy is shown to be articulated and communicated to all stakeholders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It is also shown to be reflected in the teaching and learning activities</w:t>
            </w:r>
            <w:r w:rsidRPr="005A2B83">
              <w:rPr>
                <w:rFonts w:ascii="TH SarabunPSK" w:hAnsi="TH SarabunPSK" w:cs="TH SarabunPSK"/>
                <w:color w:val="000000" w:themeColor="text1"/>
                <w:sz w:val="28"/>
                <w:cs/>
              </w:rPr>
              <w:t>.</w:t>
            </w:r>
          </w:p>
        </w:tc>
        <w:tc>
          <w:tcPr>
            <w:tcW w:w="540" w:type="dxa"/>
          </w:tcPr>
          <w:p w14:paraId="4C7B18E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977072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659FD3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555157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C24EC7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6F91601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71FFC51"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58CBA6A1" w14:textId="77777777" w:rsidTr="00911F6E">
        <w:tc>
          <w:tcPr>
            <w:tcW w:w="5688" w:type="dxa"/>
          </w:tcPr>
          <w:p w14:paraId="7D5403F7" w14:textId="77618668" w:rsidR="00B87719" w:rsidRPr="005A2B83" w:rsidRDefault="00B87719" w:rsidP="00B87719">
            <w:pPr>
              <w:tabs>
                <w:tab w:val="left" w:pos="731"/>
              </w:tabs>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activities are shown to allow students to participate responsibly in the learning process</w:t>
            </w:r>
            <w:r w:rsidRPr="005A2B83">
              <w:rPr>
                <w:rFonts w:ascii="TH SarabunPSK" w:hAnsi="TH SarabunPSK" w:cs="TH SarabunPSK"/>
                <w:color w:val="000000" w:themeColor="text1"/>
                <w:sz w:val="28"/>
                <w:cs/>
              </w:rPr>
              <w:t>.</w:t>
            </w:r>
          </w:p>
        </w:tc>
        <w:tc>
          <w:tcPr>
            <w:tcW w:w="540" w:type="dxa"/>
          </w:tcPr>
          <w:p w14:paraId="1B29243A"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45F848A"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2F6C4FD7"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693FBD4D"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D4E16C7"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47CCA809"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1572FA6" w14:textId="77777777" w:rsidR="00B87719" w:rsidRPr="005A2B83" w:rsidRDefault="00B87719" w:rsidP="00F400F6">
            <w:pPr>
              <w:ind w:firstLine="720"/>
              <w:jc w:val="thaiDistribute"/>
              <w:rPr>
                <w:rFonts w:ascii="TH SarabunPSK" w:hAnsi="TH SarabunPSK" w:cs="TH SarabunPSK"/>
                <w:color w:val="000000" w:themeColor="text1"/>
                <w:sz w:val="28"/>
                <w:cs/>
              </w:rPr>
            </w:pPr>
          </w:p>
        </w:tc>
      </w:tr>
      <w:tr w:rsidR="005A2B83" w:rsidRPr="005A2B83" w14:paraId="45A3FCD5" w14:textId="77777777" w:rsidTr="00911F6E">
        <w:tc>
          <w:tcPr>
            <w:tcW w:w="5688" w:type="dxa"/>
          </w:tcPr>
          <w:p w14:paraId="0B19BD42" w14:textId="0216F686" w:rsidR="00911F6E" w:rsidRPr="005A2B83" w:rsidRDefault="00B87719" w:rsidP="00B87719">
            <w:pPr>
              <w:tabs>
                <w:tab w:val="left" w:pos="731"/>
              </w:tabs>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activities are shown to involve active learning by the students</w:t>
            </w:r>
            <w:r w:rsidRPr="005A2B83">
              <w:rPr>
                <w:rFonts w:ascii="TH SarabunPSK" w:hAnsi="TH SarabunPSK" w:cs="TH SarabunPSK"/>
                <w:color w:val="000000" w:themeColor="text1"/>
                <w:sz w:val="28"/>
                <w:cs/>
              </w:rPr>
              <w:t>.</w:t>
            </w:r>
          </w:p>
        </w:tc>
        <w:tc>
          <w:tcPr>
            <w:tcW w:w="540" w:type="dxa"/>
          </w:tcPr>
          <w:p w14:paraId="757E3CD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6F17A0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8E2F15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551D3E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F3A0B9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10DCA50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BB40EAD"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121EA79D" w14:textId="77777777" w:rsidTr="00911F6E">
        <w:tc>
          <w:tcPr>
            <w:tcW w:w="5688" w:type="dxa"/>
          </w:tcPr>
          <w:p w14:paraId="78E09EBB" w14:textId="6F0A882C" w:rsidR="00911F6E" w:rsidRPr="005A2B83" w:rsidRDefault="00B87719" w:rsidP="00B87719">
            <w:pPr>
              <w:tabs>
                <w:tab w:val="left" w:pos="731"/>
              </w:tabs>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activities are shown to promote learning, learning how to learn, and instilling in students a commitment for life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long learning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g</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commitment to critical inquiry, information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processing skills, and a willingness to experiment with new ideas and practices</w:t>
            </w:r>
            <w:r w:rsidRPr="005A2B83">
              <w:rPr>
                <w:rFonts w:ascii="TH SarabunPSK" w:hAnsi="TH SarabunPSK" w:cs="TH SarabunPSK"/>
                <w:color w:val="000000" w:themeColor="text1"/>
                <w:sz w:val="28"/>
                <w:cs/>
              </w:rPr>
              <w:t>).</w:t>
            </w:r>
          </w:p>
        </w:tc>
        <w:tc>
          <w:tcPr>
            <w:tcW w:w="540" w:type="dxa"/>
          </w:tcPr>
          <w:p w14:paraId="5C366CF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EFEEB1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48E97E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D65F64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BA68DB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3F98541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1DFCF40"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215ABAAA" w14:textId="77777777" w:rsidTr="00911F6E">
        <w:tc>
          <w:tcPr>
            <w:tcW w:w="5688" w:type="dxa"/>
          </w:tcPr>
          <w:p w14:paraId="65BA4944" w14:textId="091D2168" w:rsidR="00911F6E" w:rsidRPr="005A2B83" w:rsidRDefault="00B87719" w:rsidP="00B87719">
            <w:pPr>
              <w:tabs>
                <w:tab w:val="left" w:pos="731"/>
              </w:tabs>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activities are shown to inculcate in students, new ideas, creative thought, innovation, and an entrepreneurial mindset</w:t>
            </w:r>
            <w:r w:rsidRPr="005A2B83">
              <w:rPr>
                <w:rFonts w:ascii="TH SarabunPSK" w:hAnsi="TH SarabunPSK" w:cs="TH SarabunPSK"/>
                <w:color w:val="000000" w:themeColor="text1"/>
                <w:sz w:val="28"/>
                <w:cs/>
              </w:rPr>
              <w:t>.</w:t>
            </w:r>
          </w:p>
        </w:tc>
        <w:tc>
          <w:tcPr>
            <w:tcW w:w="540" w:type="dxa"/>
          </w:tcPr>
          <w:p w14:paraId="3699A80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FD08EE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F06224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95D139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2C685D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0509631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42B6F54"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4085DDBA" w14:textId="77777777" w:rsidTr="00911F6E">
        <w:tc>
          <w:tcPr>
            <w:tcW w:w="5688" w:type="dxa"/>
          </w:tcPr>
          <w:p w14:paraId="254DB66C" w14:textId="3884A6B0" w:rsidR="00911F6E" w:rsidRPr="005A2B83" w:rsidRDefault="00B87719" w:rsidP="00F400F6">
            <w:pPr>
              <w:tabs>
                <w:tab w:val="left" w:pos="731"/>
              </w:tabs>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processes are shown to be continuously improved to ensure their relevance to the needs of industry and are aligned to the expected learning outcomes</w:t>
            </w:r>
            <w:r w:rsidRPr="005A2B83">
              <w:rPr>
                <w:rFonts w:ascii="TH SarabunPSK" w:hAnsi="TH SarabunPSK" w:cs="TH SarabunPSK"/>
                <w:color w:val="000000" w:themeColor="text1"/>
                <w:sz w:val="28"/>
                <w:cs/>
              </w:rPr>
              <w:t>.</w:t>
            </w:r>
          </w:p>
        </w:tc>
        <w:tc>
          <w:tcPr>
            <w:tcW w:w="540" w:type="dxa"/>
          </w:tcPr>
          <w:p w14:paraId="315C12D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44BB87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7F1935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9AD403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685B49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426D84D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E8E9F65"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B87719" w:rsidRPr="005A2B83" w14:paraId="0F6ACEC3" w14:textId="77777777" w:rsidTr="00911F6E">
        <w:tc>
          <w:tcPr>
            <w:tcW w:w="5688" w:type="dxa"/>
          </w:tcPr>
          <w:p w14:paraId="58C64D1E" w14:textId="7871064B" w:rsidR="00B87719" w:rsidRPr="005A2B83" w:rsidRDefault="00B87719" w:rsidP="00B87719">
            <w:pPr>
              <w:tabs>
                <w:tab w:val="left" w:pos="731"/>
              </w:tabs>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Overall</w:t>
            </w:r>
          </w:p>
        </w:tc>
        <w:tc>
          <w:tcPr>
            <w:tcW w:w="540" w:type="dxa"/>
          </w:tcPr>
          <w:p w14:paraId="4A8959AE"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24243A0"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13291BAF"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2B17B1C9"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470C421D"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51" w:type="dxa"/>
          </w:tcPr>
          <w:p w14:paraId="3C512110" w14:textId="77777777" w:rsidR="00B87719" w:rsidRPr="005A2B83" w:rsidRDefault="00B87719" w:rsidP="00F400F6">
            <w:pPr>
              <w:ind w:firstLine="720"/>
              <w:jc w:val="thaiDistribute"/>
              <w:rPr>
                <w:rFonts w:ascii="TH SarabunPSK" w:hAnsi="TH SarabunPSK" w:cs="TH SarabunPSK"/>
                <w:color w:val="000000" w:themeColor="text1"/>
                <w:sz w:val="28"/>
                <w:cs/>
              </w:rPr>
            </w:pPr>
          </w:p>
        </w:tc>
        <w:tc>
          <w:tcPr>
            <w:tcW w:w="540" w:type="dxa"/>
          </w:tcPr>
          <w:p w14:paraId="0F6E2414" w14:textId="77777777" w:rsidR="00B87719" w:rsidRPr="005A2B83" w:rsidRDefault="00B87719" w:rsidP="00F400F6">
            <w:pPr>
              <w:ind w:firstLine="720"/>
              <w:jc w:val="thaiDistribute"/>
              <w:rPr>
                <w:rFonts w:ascii="TH SarabunPSK" w:hAnsi="TH SarabunPSK" w:cs="TH SarabunPSK"/>
                <w:color w:val="000000" w:themeColor="text1"/>
                <w:sz w:val="28"/>
                <w:cs/>
              </w:rPr>
            </w:pPr>
          </w:p>
        </w:tc>
      </w:tr>
    </w:tbl>
    <w:p w14:paraId="4B652EC5" w14:textId="77777777" w:rsidR="007C243B" w:rsidRPr="005A2B83" w:rsidRDefault="007C243B" w:rsidP="007C243B">
      <w:pPr>
        <w:spacing w:after="0" w:line="240" w:lineRule="auto"/>
        <w:rPr>
          <w:rFonts w:ascii="TH SarabunPSK" w:hAnsi="TH SarabunPSK" w:cs="TH SarabunPSK"/>
          <w:color w:val="000000" w:themeColor="text1"/>
          <w:sz w:val="28"/>
        </w:rPr>
      </w:pPr>
    </w:p>
    <w:p w14:paraId="03C02033" w14:textId="77777777"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เกณฑ์คุณภาพที่ </w:t>
      </w:r>
      <w:r w:rsidRPr="005A2B83">
        <w:rPr>
          <w:rFonts w:ascii="TH SarabunPSK" w:hAnsi="TH SarabunPSK" w:cs="TH SarabunPSK"/>
          <w:b/>
          <w:bCs/>
          <w:color w:val="000000" w:themeColor="text1"/>
          <w:sz w:val="28"/>
        </w:rPr>
        <w:t xml:space="preserve">3 </w:t>
      </w:r>
      <w:r w:rsidRPr="005A2B83">
        <w:rPr>
          <w:rFonts w:ascii="TH SarabunPSK" w:hAnsi="TH SarabunPSK" w:cs="TH SarabunPSK"/>
          <w:b/>
          <w:bCs/>
          <w:color w:val="000000" w:themeColor="text1"/>
          <w:sz w:val="28"/>
          <w:cs/>
        </w:rPr>
        <w:t>– เกณฑ์ย่อย</w:t>
      </w:r>
    </w:p>
    <w:p w14:paraId="1FA6B3CA" w14:textId="403ECA75" w:rsidR="007C243B"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educational philosophy is shown to be articulated and </w:t>
      </w:r>
      <w:r w:rsidR="007C243B" w:rsidRPr="005A2B83">
        <w:rPr>
          <w:rFonts w:ascii="TH SarabunPSK" w:hAnsi="TH SarabunPSK" w:cs="TH SarabunPSK"/>
          <w:color w:val="000000" w:themeColor="text1"/>
          <w:sz w:val="28"/>
          <w:cs/>
        </w:rPr>
        <w:t>………………………………………………………………………………………………………………………………………………………………………………………………………………………………………………………………………………………………………………………………………………………………………………………………………………………………………………………………………………………………………………………………………………………</w:t>
      </w:r>
    </w:p>
    <w:p w14:paraId="543EA59C" w14:textId="43E9C817" w:rsidR="007C243B"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activities are shown to allow students to participate responsibly in the learning process</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5400876B" w14:textId="77777777" w:rsidR="00273511" w:rsidRPr="005A2B83" w:rsidRDefault="00273511" w:rsidP="00273511">
      <w:pPr>
        <w:tabs>
          <w:tab w:val="left" w:pos="731"/>
        </w:tabs>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activities are shown to involve active learning by the students</w:t>
      </w:r>
      <w:r w:rsidRPr="005A2B83">
        <w:rPr>
          <w:rFonts w:ascii="TH SarabunPSK" w:hAnsi="TH SarabunPSK" w:cs="TH SarabunPSK"/>
          <w:color w:val="000000" w:themeColor="text1"/>
          <w:sz w:val="28"/>
          <w:cs/>
        </w:rPr>
        <w:t>.</w:t>
      </w:r>
    </w:p>
    <w:p w14:paraId="461C923B" w14:textId="7AADEF2C" w:rsidR="00C35DB1" w:rsidRPr="005A2B83" w:rsidRDefault="007C243B" w:rsidP="00C35DB1">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4E897953" w14:textId="77777777" w:rsidR="00273511" w:rsidRPr="005A2B83" w:rsidRDefault="00273511" w:rsidP="00273511">
      <w:pPr>
        <w:tabs>
          <w:tab w:val="left" w:pos="731"/>
        </w:tabs>
        <w:autoSpaceDE w:val="0"/>
        <w:autoSpaceDN w:val="0"/>
        <w:adjustRightInd w:val="0"/>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activities are shown to promote learning, learning how to learn, and instilling in students a commitment for life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long learning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g</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commitment to critical inquiry, information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processing skills, and a willingness to experiment with new ideas and practices</w:t>
      </w:r>
      <w:r w:rsidRPr="005A2B83">
        <w:rPr>
          <w:rFonts w:ascii="TH SarabunPSK" w:hAnsi="TH SarabunPSK" w:cs="TH SarabunPSK"/>
          <w:color w:val="000000" w:themeColor="text1"/>
          <w:sz w:val="28"/>
          <w:cs/>
        </w:rPr>
        <w:t>).</w:t>
      </w:r>
    </w:p>
    <w:p w14:paraId="2BB68D32" w14:textId="7DBD5C7F" w:rsidR="00DF6E20" w:rsidRPr="005A2B83" w:rsidRDefault="00DF6E20" w:rsidP="00DF6E20">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03370B3D" w14:textId="64927B88" w:rsidR="00DF6E20" w:rsidRPr="005A2B83" w:rsidRDefault="00273511" w:rsidP="00DF6E20">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lastRenderedPageBreak/>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activities are shown to inculcate in students, new ideas, creative thought, innovation, and an entrepreneurial mindset</w:t>
      </w:r>
      <w:r w:rsidRPr="005A2B83">
        <w:rPr>
          <w:rFonts w:ascii="TH SarabunPSK" w:hAnsi="TH SarabunPSK" w:cs="TH SarabunPSK"/>
          <w:color w:val="000000" w:themeColor="text1"/>
          <w:sz w:val="28"/>
          <w:cs/>
        </w:rPr>
        <w:t xml:space="preserve"> </w:t>
      </w:r>
      <w:r w:rsidR="00DF6E20" w:rsidRPr="005A2B83">
        <w:rPr>
          <w:rFonts w:ascii="TH SarabunPSK" w:hAnsi="TH SarabunPSK" w:cs="TH SarabunPSK"/>
          <w:color w:val="000000" w:themeColor="text1"/>
          <w:sz w:val="28"/>
          <w:cs/>
        </w:rPr>
        <w:t>………………………………………………………………………………………………………………………………………………………………………………………………………………………………………………………………………………………………………………………………………………………………………………………………………………………………………………………………………………………………………………………………………………………</w:t>
      </w:r>
    </w:p>
    <w:p w14:paraId="4F3B9561" w14:textId="77777777" w:rsidR="00273511"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teaching and learning processes are shown to be continuously improved to ensure their relevance to the needs of industry and are aligned to the expected learning outcomes</w:t>
      </w:r>
      <w:r w:rsidRPr="005A2B83">
        <w:rPr>
          <w:rFonts w:ascii="TH SarabunPSK" w:hAnsi="TH SarabunPSK" w:cs="TH SarabunPSK"/>
          <w:color w:val="000000" w:themeColor="text1"/>
          <w:sz w:val="28"/>
          <w:cs/>
        </w:rPr>
        <w:t>.</w:t>
      </w:r>
    </w:p>
    <w:p w14:paraId="2CAF60D1" w14:textId="6299F2EF" w:rsidR="00DF6E20" w:rsidRPr="005A2B83" w:rsidRDefault="00DF6E20"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2972B401" w14:textId="77777777" w:rsidR="007636DF" w:rsidRPr="005A2B83" w:rsidRDefault="007636DF" w:rsidP="007C243B">
      <w:pPr>
        <w:spacing w:after="0" w:line="240" w:lineRule="auto"/>
        <w:rPr>
          <w:rFonts w:ascii="TH SarabunPSK" w:hAnsi="TH SarabunPSK" w:cs="TH SarabunPSK"/>
          <w:b/>
          <w:bCs/>
          <w:color w:val="000000" w:themeColor="text1"/>
          <w:sz w:val="28"/>
        </w:rPr>
      </w:pPr>
    </w:p>
    <w:p w14:paraId="2E7E504F" w14:textId="77777777" w:rsidR="007636DF" w:rsidRPr="005A2B83" w:rsidRDefault="007636DF" w:rsidP="007636DF">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0"/>
        <w:gridCol w:w="8261"/>
      </w:tblGrid>
      <w:tr w:rsidR="005A2B83" w:rsidRPr="005A2B83" w14:paraId="41971E24" w14:textId="77777777" w:rsidTr="007B28E0">
        <w:trPr>
          <w:trHeight w:val="617"/>
        </w:trPr>
        <w:tc>
          <w:tcPr>
            <w:tcW w:w="800" w:type="dxa"/>
            <w:shd w:val="clear" w:color="auto" w:fill="BFBFBF" w:themeFill="background1" w:themeFillShade="BF"/>
          </w:tcPr>
          <w:p w14:paraId="2BE624A4"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ลำดับ</w:t>
            </w:r>
          </w:p>
        </w:tc>
        <w:tc>
          <w:tcPr>
            <w:tcW w:w="8261" w:type="dxa"/>
            <w:shd w:val="clear" w:color="auto" w:fill="BFBFBF" w:themeFill="background1" w:themeFillShade="BF"/>
          </w:tcPr>
          <w:p w14:paraId="37187D99"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ชื่อหลักฐาน</w:t>
            </w:r>
          </w:p>
        </w:tc>
      </w:tr>
      <w:tr w:rsidR="005A2B83" w:rsidRPr="005A2B83" w14:paraId="103D1C3D" w14:textId="77777777" w:rsidTr="007B28E0">
        <w:tc>
          <w:tcPr>
            <w:tcW w:w="800" w:type="dxa"/>
          </w:tcPr>
          <w:p w14:paraId="5D6C1076"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261" w:type="dxa"/>
          </w:tcPr>
          <w:p w14:paraId="15C0605A"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r w:rsidR="00F16D34" w:rsidRPr="005A2B83" w14:paraId="53435D1B" w14:textId="77777777" w:rsidTr="007B28E0">
        <w:tc>
          <w:tcPr>
            <w:tcW w:w="800" w:type="dxa"/>
          </w:tcPr>
          <w:p w14:paraId="137104D6"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261" w:type="dxa"/>
          </w:tcPr>
          <w:p w14:paraId="71D353D1"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bl>
    <w:p w14:paraId="42159C37" w14:textId="77777777" w:rsidR="007636DF" w:rsidRDefault="007636DF" w:rsidP="007C243B">
      <w:pPr>
        <w:spacing w:after="0" w:line="240" w:lineRule="auto"/>
        <w:rPr>
          <w:rFonts w:ascii="TH SarabunPSK" w:hAnsi="TH SarabunPSK" w:cs="TH SarabunPSK"/>
          <w:b/>
          <w:bCs/>
          <w:color w:val="000000" w:themeColor="text1"/>
          <w:sz w:val="28"/>
        </w:rPr>
      </w:pPr>
    </w:p>
    <w:p w14:paraId="6306EE2B" w14:textId="77777777" w:rsidR="00DD46BA" w:rsidRDefault="00DD46BA" w:rsidP="007C243B">
      <w:pPr>
        <w:spacing w:after="0" w:line="240" w:lineRule="auto"/>
        <w:rPr>
          <w:rFonts w:ascii="TH SarabunPSK" w:hAnsi="TH SarabunPSK" w:cs="TH SarabunPSK"/>
          <w:b/>
          <w:bCs/>
          <w:color w:val="000000" w:themeColor="text1"/>
          <w:sz w:val="28"/>
        </w:rPr>
      </w:pPr>
    </w:p>
    <w:p w14:paraId="0E1A2615" w14:textId="77777777" w:rsidR="00173068" w:rsidRDefault="00173068" w:rsidP="007C243B">
      <w:pPr>
        <w:spacing w:after="0" w:line="240" w:lineRule="auto"/>
        <w:rPr>
          <w:rFonts w:ascii="TH SarabunPSK" w:hAnsi="TH SarabunPSK" w:cs="TH SarabunPSK"/>
          <w:b/>
          <w:bCs/>
          <w:color w:val="000000" w:themeColor="text1"/>
          <w:sz w:val="28"/>
        </w:rPr>
      </w:pPr>
    </w:p>
    <w:p w14:paraId="0498C8BE" w14:textId="77777777" w:rsidR="00173068" w:rsidRDefault="00173068" w:rsidP="007C243B">
      <w:pPr>
        <w:spacing w:after="0" w:line="240" w:lineRule="auto"/>
        <w:rPr>
          <w:rFonts w:ascii="TH SarabunPSK" w:hAnsi="TH SarabunPSK" w:cs="TH SarabunPSK"/>
          <w:b/>
          <w:bCs/>
          <w:color w:val="000000" w:themeColor="text1"/>
          <w:sz w:val="28"/>
        </w:rPr>
      </w:pPr>
    </w:p>
    <w:p w14:paraId="3664F6B9" w14:textId="77777777" w:rsidR="00173068" w:rsidRDefault="00173068" w:rsidP="007C243B">
      <w:pPr>
        <w:spacing w:after="0" w:line="240" w:lineRule="auto"/>
        <w:rPr>
          <w:rFonts w:ascii="TH SarabunPSK" w:hAnsi="TH SarabunPSK" w:cs="TH SarabunPSK"/>
          <w:b/>
          <w:bCs/>
          <w:color w:val="000000" w:themeColor="text1"/>
          <w:sz w:val="28"/>
        </w:rPr>
      </w:pPr>
    </w:p>
    <w:p w14:paraId="4678B6EE" w14:textId="77777777" w:rsidR="00173068" w:rsidRDefault="00173068" w:rsidP="007C243B">
      <w:pPr>
        <w:spacing w:after="0" w:line="240" w:lineRule="auto"/>
        <w:rPr>
          <w:rFonts w:ascii="TH SarabunPSK" w:hAnsi="TH SarabunPSK" w:cs="TH SarabunPSK"/>
          <w:b/>
          <w:bCs/>
          <w:color w:val="000000" w:themeColor="text1"/>
          <w:sz w:val="28"/>
        </w:rPr>
      </w:pPr>
    </w:p>
    <w:p w14:paraId="6BB77E2D" w14:textId="77777777" w:rsidR="00173068" w:rsidRDefault="00173068" w:rsidP="007C243B">
      <w:pPr>
        <w:spacing w:after="0" w:line="240" w:lineRule="auto"/>
        <w:rPr>
          <w:rFonts w:ascii="TH SarabunPSK" w:hAnsi="TH SarabunPSK" w:cs="TH SarabunPSK"/>
          <w:b/>
          <w:bCs/>
          <w:color w:val="000000" w:themeColor="text1"/>
          <w:sz w:val="28"/>
        </w:rPr>
      </w:pPr>
    </w:p>
    <w:p w14:paraId="6D0CE1CB" w14:textId="77777777" w:rsidR="00173068" w:rsidRDefault="00173068" w:rsidP="007C243B">
      <w:pPr>
        <w:spacing w:after="0" w:line="240" w:lineRule="auto"/>
        <w:rPr>
          <w:rFonts w:ascii="TH SarabunPSK" w:hAnsi="TH SarabunPSK" w:cs="TH SarabunPSK"/>
          <w:b/>
          <w:bCs/>
          <w:color w:val="000000" w:themeColor="text1"/>
          <w:sz w:val="28"/>
        </w:rPr>
      </w:pPr>
    </w:p>
    <w:p w14:paraId="6B5ACC4C" w14:textId="77777777" w:rsidR="00173068" w:rsidRDefault="00173068" w:rsidP="007C243B">
      <w:pPr>
        <w:spacing w:after="0" w:line="240" w:lineRule="auto"/>
        <w:rPr>
          <w:rFonts w:ascii="TH SarabunPSK" w:hAnsi="TH SarabunPSK" w:cs="TH SarabunPSK"/>
          <w:b/>
          <w:bCs/>
          <w:color w:val="000000" w:themeColor="text1"/>
          <w:sz w:val="28"/>
        </w:rPr>
      </w:pPr>
    </w:p>
    <w:p w14:paraId="18E23D6A" w14:textId="77777777" w:rsidR="00173068" w:rsidRDefault="00173068" w:rsidP="007C243B">
      <w:pPr>
        <w:spacing w:after="0" w:line="240" w:lineRule="auto"/>
        <w:rPr>
          <w:rFonts w:ascii="TH SarabunPSK" w:hAnsi="TH SarabunPSK" w:cs="TH SarabunPSK"/>
          <w:b/>
          <w:bCs/>
          <w:color w:val="000000" w:themeColor="text1"/>
          <w:sz w:val="28"/>
        </w:rPr>
      </w:pPr>
    </w:p>
    <w:p w14:paraId="45AE431C" w14:textId="77777777" w:rsidR="00173068" w:rsidRDefault="00173068" w:rsidP="007C243B">
      <w:pPr>
        <w:spacing w:after="0" w:line="240" w:lineRule="auto"/>
        <w:rPr>
          <w:rFonts w:ascii="TH SarabunPSK" w:hAnsi="TH SarabunPSK" w:cs="TH SarabunPSK"/>
          <w:b/>
          <w:bCs/>
          <w:color w:val="000000" w:themeColor="text1"/>
          <w:sz w:val="28"/>
        </w:rPr>
      </w:pPr>
    </w:p>
    <w:p w14:paraId="4FACBA27" w14:textId="77777777" w:rsidR="00173068" w:rsidRDefault="00173068" w:rsidP="007C243B">
      <w:pPr>
        <w:spacing w:after="0" w:line="240" w:lineRule="auto"/>
        <w:rPr>
          <w:rFonts w:ascii="TH SarabunPSK" w:hAnsi="TH SarabunPSK" w:cs="TH SarabunPSK"/>
          <w:b/>
          <w:bCs/>
          <w:color w:val="000000" w:themeColor="text1"/>
          <w:sz w:val="28"/>
        </w:rPr>
      </w:pPr>
    </w:p>
    <w:p w14:paraId="1289E303" w14:textId="77777777" w:rsidR="00173068" w:rsidRDefault="00173068" w:rsidP="007C243B">
      <w:pPr>
        <w:spacing w:after="0" w:line="240" w:lineRule="auto"/>
        <w:rPr>
          <w:rFonts w:ascii="TH SarabunPSK" w:hAnsi="TH SarabunPSK" w:cs="TH SarabunPSK"/>
          <w:b/>
          <w:bCs/>
          <w:color w:val="000000" w:themeColor="text1"/>
          <w:sz w:val="28"/>
        </w:rPr>
      </w:pPr>
    </w:p>
    <w:p w14:paraId="1B9567C5" w14:textId="77777777" w:rsidR="00173068" w:rsidRDefault="00173068" w:rsidP="007C243B">
      <w:pPr>
        <w:spacing w:after="0" w:line="240" w:lineRule="auto"/>
        <w:rPr>
          <w:rFonts w:ascii="TH SarabunPSK" w:hAnsi="TH SarabunPSK" w:cs="TH SarabunPSK"/>
          <w:b/>
          <w:bCs/>
          <w:color w:val="000000" w:themeColor="text1"/>
          <w:sz w:val="28"/>
        </w:rPr>
      </w:pPr>
    </w:p>
    <w:p w14:paraId="10477CBA" w14:textId="77777777" w:rsidR="00173068" w:rsidRDefault="00173068" w:rsidP="007C243B">
      <w:pPr>
        <w:spacing w:after="0" w:line="240" w:lineRule="auto"/>
        <w:rPr>
          <w:rFonts w:ascii="TH SarabunPSK" w:hAnsi="TH SarabunPSK" w:cs="TH SarabunPSK"/>
          <w:b/>
          <w:bCs/>
          <w:color w:val="000000" w:themeColor="text1"/>
          <w:sz w:val="28"/>
        </w:rPr>
      </w:pPr>
    </w:p>
    <w:p w14:paraId="1141C16C" w14:textId="77777777" w:rsidR="00173068" w:rsidRDefault="00173068" w:rsidP="007C243B">
      <w:pPr>
        <w:spacing w:after="0" w:line="240" w:lineRule="auto"/>
        <w:rPr>
          <w:rFonts w:ascii="TH SarabunPSK" w:hAnsi="TH SarabunPSK" w:cs="TH SarabunPSK"/>
          <w:b/>
          <w:bCs/>
          <w:color w:val="000000" w:themeColor="text1"/>
          <w:sz w:val="28"/>
        </w:rPr>
      </w:pPr>
    </w:p>
    <w:p w14:paraId="5718C63A" w14:textId="77777777" w:rsidR="00173068" w:rsidRDefault="00173068" w:rsidP="007C243B">
      <w:pPr>
        <w:spacing w:after="0" w:line="240" w:lineRule="auto"/>
        <w:rPr>
          <w:rFonts w:ascii="TH SarabunPSK" w:hAnsi="TH SarabunPSK" w:cs="TH SarabunPSK"/>
          <w:b/>
          <w:bCs/>
          <w:color w:val="000000" w:themeColor="text1"/>
          <w:sz w:val="28"/>
        </w:rPr>
      </w:pPr>
    </w:p>
    <w:p w14:paraId="0A993A66" w14:textId="77777777" w:rsidR="00173068" w:rsidRDefault="00173068" w:rsidP="007C243B">
      <w:pPr>
        <w:spacing w:after="0" w:line="240" w:lineRule="auto"/>
        <w:rPr>
          <w:rFonts w:ascii="TH SarabunPSK" w:hAnsi="TH SarabunPSK" w:cs="TH SarabunPSK"/>
          <w:b/>
          <w:bCs/>
          <w:color w:val="000000" w:themeColor="text1"/>
          <w:sz w:val="28"/>
        </w:rPr>
      </w:pPr>
    </w:p>
    <w:p w14:paraId="540DC67E" w14:textId="77777777" w:rsidR="00173068" w:rsidRDefault="00173068" w:rsidP="007C243B">
      <w:pPr>
        <w:spacing w:after="0" w:line="240" w:lineRule="auto"/>
        <w:rPr>
          <w:rFonts w:ascii="TH SarabunPSK" w:hAnsi="TH SarabunPSK" w:cs="TH SarabunPSK"/>
          <w:b/>
          <w:bCs/>
          <w:color w:val="000000" w:themeColor="text1"/>
          <w:sz w:val="28"/>
        </w:rPr>
      </w:pPr>
    </w:p>
    <w:p w14:paraId="0E800851" w14:textId="77777777" w:rsidR="00173068" w:rsidRDefault="00173068" w:rsidP="007C243B">
      <w:pPr>
        <w:spacing w:after="0" w:line="240" w:lineRule="auto"/>
        <w:rPr>
          <w:rFonts w:ascii="TH SarabunPSK" w:hAnsi="TH SarabunPSK" w:cs="TH SarabunPSK"/>
          <w:b/>
          <w:bCs/>
          <w:color w:val="000000" w:themeColor="text1"/>
          <w:sz w:val="28"/>
        </w:rPr>
      </w:pPr>
    </w:p>
    <w:p w14:paraId="023C830B" w14:textId="77777777" w:rsidR="00173068" w:rsidRDefault="00173068" w:rsidP="007C243B">
      <w:pPr>
        <w:spacing w:after="0" w:line="240" w:lineRule="auto"/>
        <w:rPr>
          <w:rFonts w:ascii="TH SarabunPSK" w:hAnsi="TH SarabunPSK" w:cs="TH SarabunPSK"/>
          <w:b/>
          <w:bCs/>
          <w:color w:val="000000" w:themeColor="text1"/>
          <w:sz w:val="28"/>
        </w:rPr>
      </w:pPr>
    </w:p>
    <w:p w14:paraId="4DCDC940" w14:textId="77777777" w:rsidR="007B28E0" w:rsidRDefault="007B28E0" w:rsidP="007C243B">
      <w:pPr>
        <w:spacing w:after="0" w:line="240" w:lineRule="auto"/>
        <w:rPr>
          <w:rFonts w:ascii="TH SarabunPSK" w:hAnsi="TH SarabunPSK" w:cs="TH SarabunPSK"/>
          <w:b/>
          <w:bCs/>
          <w:color w:val="000000" w:themeColor="text1"/>
          <w:sz w:val="28"/>
        </w:rPr>
      </w:pPr>
    </w:p>
    <w:p w14:paraId="4190868E" w14:textId="77777777" w:rsidR="007B28E0" w:rsidRDefault="007B28E0" w:rsidP="007C243B">
      <w:pPr>
        <w:spacing w:after="0" w:line="240" w:lineRule="auto"/>
        <w:rPr>
          <w:rFonts w:ascii="TH SarabunPSK" w:hAnsi="TH SarabunPSK" w:cs="TH SarabunPSK"/>
          <w:b/>
          <w:bCs/>
          <w:color w:val="000000" w:themeColor="text1"/>
          <w:sz w:val="28"/>
        </w:rPr>
      </w:pPr>
    </w:p>
    <w:p w14:paraId="2D5D8AF4" w14:textId="77777777" w:rsidR="007B28E0" w:rsidRDefault="007B28E0" w:rsidP="007C243B">
      <w:pPr>
        <w:spacing w:after="0" w:line="240" w:lineRule="auto"/>
        <w:rPr>
          <w:rFonts w:ascii="TH SarabunPSK" w:hAnsi="TH SarabunPSK" w:cs="TH SarabunPSK"/>
          <w:b/>
          <w:bCs/>
          <w:color w:val="000000" w:themeColor="text1"/>
          <w:sz w:val="28"/>
        </w:rPr>
      </w:pPr>
    </w:p>
    <w:p w14:paraId="743F0692" w14:textId="77777777" w:rsidR="007B28E0" w:rsidRDefault="007B28E0" w:rsidP="007C243B">
      <w:pPr>
        <w:spacing w:after="0" w:line="240" w:lineRule="auto"/>
        <w:rPr>
          <w:rFonts w:ascii="TH SarabunPSK" w:hAnsi="TH SarabunPSK" w:cs="TH SarabunPSK"/>
          <w:b/>
          <w:bCs/>
          <w:color w:val="000000" w:themeColor="text1"/>
          <w:sz w:val="28"/>
        </w:rPr>
      </w:pPr>
    </w:p>
    <w:p w14:paraId="23AEF8AE" w14:textId="77777777" w:rsidR="007B28E0" w:rsidRDefault="007B28E0" w:rsidP="007C243B">
      <w:pPr>
        <w:spacing w:after="0" w:line="240" w:lineRule="auto"/>
        <w:rPr>
          <w:rFonts w:ascii="TH SarabunPSK" w:hAnsi="TH SarabunPSK" w:cs="TH SarabunPSK"/>
          <w:b/>
          <w:bCs/>
          <w:color w:val="000000" w:themeColor="text1"/>
          <w:sz w:val="28"/>
        </w:rPr>
      </w:pPr>
    </w:p>
    <w:p w14:paraId="74A685C2" w14:textId="77777777" w:rsidR="007B28E0" w:rsidRPr="005A2B83" w:rsidRDefault="007B28E0" w:rsidP="007C243B">
      <w:pPr>
        <w:spacing w:after="0" w:line="240" w:lineRule="auto"/>
        <w:rPr>
          <w:rFonts w:ascii="TH SarabunPSK" w:hAnsi="TH SarabunPSK" w:cs="TH SarabunPSK"/>
          <w:b/>
          <w:bCs/>
          <w:color w:val="000000" w:themeColor="text1"/>
          <w:sz w:val="28"/>
        </w:rPr>
      </w:pPr>
    </w:p>
    <w:p w14:paraId="432B3D6E" w14:textId="22CABC9B" w:rsidR="007C243B" w:rsidRPr="005A2B83" w:rsidRDefault="007C243B" w:rsidP="007C243B">
      <w:pPr>
        <w:spacing w:after="0" w:line="240" w:lineRule="auto"/>
        <w:rPr>
          <w:rFonts w:ascii="TH SarabunPSK" w:hAnsi="TH SarabunPSK" w:cs="TH SarabunPSK"/>
          <w:b/>
          <w:bCs/>
          <w:color w:val="000000" w:themeColor="text1"/>
          <w:sz w:val="36"/>
          <w:szCs w:val="36"/>
        </w:rPr>
      </w:pPr>
      <w:r w:rsidRPr="005A2B83">
        <w:rPr>
          <w:rFonts w:ascii="TH SarabunPSK" w:hAnsi="TH SarabunPSK" w:cs="TH SarabunPSK"/>
          <w:b/>
          <w:bCs/>
          <w:color w:val="000000" w:themeColor="text1"/>
          <w:sz w:val="36"/>
          <w:szCs w:val="36"/>
          <w:cs/>
        </w:rPr>
        <w:lastRenderedPageBreak/>
        <w:t xml:space="preserve">เกณฑ์คุณภาพที่ </w:t>
      </w:r>
      <w:r w:rsidRPr="005A2B83">
        <w:rPr>
          <w:rFonts w:ascii="TH SarabunPSK" w:hAnsi="TH SarabunPSK" w:cs="TH SarabunPSK"/>
          <w:b/>
          <w:bCs/>
          <w:color w:val="000000" w:themeColor="text1"/>
          <w:sz w:val="36"/>
          <w:szCs w:val="36"/>
        </w:rPr>
        <w:t xml:space="preserve">4 </w:t>
      </w:r>
      <w:r w:rsidR="00DF6E20" w:rsidRPr="005A2B83">
        <w:rPr>
          <w:rFonts w:ascii="TH SarabunPSK" w:hAnsi="TH SarabunPSK" w:cs="TH SarabunPSK"/>
          <w:b/>
          <w:bCs/>
          <w:color w:val="000000" w:themeColor="text1"/>
          <w:sz w:val="36"/>
          <w:szCs w:val="36"/>
          <w:cs/>
        </w:rPr>
        <w:t>การประเมินผู้เรียน (</w:t>
      </w:r>
      <w:r w:rsidR="00DF6E20" w:rsidRPr="005A2B83">
        <w:rPr>
          <w:rFonts w:ascii="TH SarabunPSK" w:hAnsi="TH SarabunPSK" w:cs="TH SarabunPSK"/>
          <w:b/>
          <w:bCs/>
          <w:color w:val="000000" w:themeColor="text1"/>
          <w:sz w:val="36"/>
          <w:szCs w:val="36"/>
        </w:rPr>
        <w:t>Student Assessment</w:t>
      </w:r>
      <w:r w:rsidR="00DF6E20" w:rsidRPr="005A2B83">
        <w:rPr>
          <w:rFonts w:ascii="TH SarabunPSK" w:hAnsi="TH SarabunPSK" w:cs="TH SarabunPSK"/>
          <w:b/>
          <w:bCs/>
          <w:color w:val="000000" w:themeColor="text1"/>
          <w:sz w:val="36"/>
          <w:szCs w:val="36"/>
          <w:cs/>
        </w:rPr>
        <w:t>)</w:t>
      </w:r>
    </w:p>
    <w:tbl>
      <w:tblPr>
        <w:tblStyle w:val="TableGrid"/>
        <w:tblW w:w="9479" w:type="dxa"/>
        <w:tblLook w:val="04A0" w:firstRow="1" w:lastRow="0" w:firstColumn="1" w:lastColumn="0" w:noHBand="0" w:noVBand="1"/>
      </w:tblPr>
      <w:tblGrid>
        <w:gridCol w:w="5688"/>
        <w:gridCol w:w="540"/>
        <w:gridCol w:w="540"/>
        <w:gridCol w:w="540"/>
        <w:gridCol w:w="540"/>
        <w:gridCol w:w="540"/>
        <w:gridCol w:w="551"/>
        <w:gridCol w:w="540"/>
      </w:tblGrid>
      <w:tr w:rsidR="005A2B83" w:rsidRPr="00DD46BA" w14:paraId="2DED9835" w14:textId="77777777" w:rsidTr="00DD46BA">
        <w:trPr>
          <w:tblHeader/>
        </w:trPr>
        <w:tc>
          <w:tcPr>
            <w:tcW w:w="5688" w:type="dxa"/>
            <w:shd w:val="clear" w:color="auto" w:fill="D9D9D9" w:themeFill="background1" w:themeFillShade="D9"/>
          </w:tcPr>
          <w:p w14:paraId="7E12E99F" w14:textId="2C55A969" w:rsidR="00911F6E" w:rsidRPr="00DD46BA" w:rsidRDefault="00911F6E" w:rsidP="00DD46BA">
            <w:pPr>
              <w:jc w:val="center"/>
              <w:rPr>
                <w:rFonts w:ascii="TH SarabunPSK" w:hAnsi="TH SarabunPSK" w:cs="TH SarabunPSK"/>
                <w:b/>
                <w:bCs/>
                <w:color w:val="000000" w:themeColor="text1"/>
                <w:sz w:val="28"/>
              </w:rPr>
            </w:pPr>
            <w:r w:rsidRPr="00DD46BA">
              <w:rPr>
                <w:rFonts w:ascii="TH SarabunPSK" w:hAnsi="TH SarabunPSK" w:cs="TH SarabunPSK"/>
                <w:b/>
                <w:bCs/>
                <w:color w:val="000000" w:themeColor="text1"/>
                <w:sz w:val="28"/>
              </w:rPr>
              <w:t>Requirement</w:t>
            </w:r>
          </w:p>
        </w:tc>
        <w:tc>
          <w:tcPr>
            <w:tcW w:w="540" w:type="dxa"/>
            <w:shd w:val="clear" w:color="auto" w:fill="D9D9D9" w:themeFill="background1" w:themeFillShade="D9"/>
          </w:tcPr>
          <w:p w14:paraId="36997871"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1</w:t>
            </w:r>
          </w:p>
        </w:tc>
        <w:tc>
          <w:tcPr>
            <w:tcW w:w="540" w:type="dxa"/>
            <w:shd w:val="clear" w:color="auto" w:fill="D9D9D9" w:themeFill="background1" w:themeFillShade="D9"/>
          </w:tcPr>
          <w:p w14:paraId="38AE4E4F"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2</w:t>
            </w:r>
          </w:p>
        </w:tc>
        <w:tc>
          <w:tcPr>
            <w:tcW w:w="540" w:type="dxa"/>
            <w:shd w:val="clear" w:color="auto" w:fill="D9D9D9" w:themeFill="background1" w:themeFillShade="D9"/>
          </w:tcPr>
          <w:p w14:paraId="11FEFC93"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3</w:t>
            </w:r>
          </w:p>
        </w:tc>
        <w:tc>
          <w:tcPr>
            <w:tcW w:w="540" w:type="dxa"/>
            <w:shd w:val="clear" w:color="auto" w:fill="D9D9D9" w:themeFill="background1" w:themeFillShade="D9"/>
          </w:tcPr>
          <w:p w14:paraId="7E2C5F00"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4</w:t>
            </w:r>
          </w:p>
        </w:tc>
        <w:tc>
          <w:tcPr>
            <w:tcW w:w="540" w:type="dxa"/>
            <w:shd w:val="clear" w:color="auto" w:fill="D9D9D9" w:themeFill="background1" w:themeFillShade="D9"/>
          </w:tcPr>
          <w:p w14:paraId="07458DC5"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5</w:t>
            </w:r>
          </w:p>
        </w:tc>
        <w:tc>
          <w:tcPr>
            <w:tcW w:w="551" w:type="dxa"/>
            <w:shd w:val="clear" w:color="auto" w:fill="D9D9D9" w:themeFill="background1" w:themeFillShade="D9"/>
          </w:tcPr>
          <w:p w14:paraId="125C8155"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6</w:t>
            </w:r>
          </w:p>
        </w:tc>
        <w:tc>
          <w:tcPr>
            <w:tcW w:w="540" w:type="dxa"/>
            <w:shd w:val="clear" w:color="auto" w:fill="D9D9D9" w:themeFill="background1" w:themeFillShade="D9"/>
          </w:tcPr>
          <w:p w14:paraId="01DA474A"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7</w:t>
            </w:r>
          </w:p>
        </w:tc>
      </w:tr>
      <w:tr w:rsidR="005A2B83" w:rsidRPr="005A2B83" w14:paraId="4ABC6FD6" w14:textId="77777777" w:rsidTr="00911F6E">
        <w:tc>
          <w:tcPr>
            <w:tcW w:w="5688" w:type="dxa"/>
          </w:tcPr>
          <w:p w14:paraId="0EF4F72F" w14:textId="33ACE14D" w:rsidR="00911F6E" w:rsidRPr="005A2B83" w:rsidRDefault="00911F6E" w:rsidP="00911F6E">
            <w:pPr>
              <w:tabs>
                <w:tab w:val="left" w:pos="731"/>
              </w:tabs>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A variety of assessment methods are shown to be used and are shown to be constructively aligned to achieving the expected learning outcomes and the teaching and learning objectives</w:t>
            </w:r>
            <w:r w:rsidRPr="005A2B83">
              <w:rPr>
                <w:rFonts w:ascii="TH SarabunPSK" w:hAnsi="TH SarabunPSK" w:cs="TH SarabunPSK"/>
                <w:color w:val="000000" w:themeColor="text1"/>
                <w:sz w:val="28"/>
                <w:cs/>
              </w:rPr>
              <w:t>.</w:t>
            </w:r>
          </w:p>
        </w:tc>
        <w:tc>
          <w:tcPr>
            <w:tcW w:w="540" w:type="dxa"/>
          </w:tcPr>
          <w:p w14:paraId="66BB8CF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41B666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A34374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038E7D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2242A6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507AB97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F299EC4"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1F5F87A5" w14:textId="77777777" w:rsidTr="00911F6E">
        <w:tc>
          <w:tcPr>
            <w:tcW w:w="5688" w:type="dxa"/>
          </w:tcPr>
          <w:p w14:paraId="418881D1" w14:textId="5BC23F81" w:rsidR="00911F6E" w:rsidRPr="005A2B83" w:rsidRDefault="00911F6E" w:rsidP="00911F6E">
            <w:pPr>
              <w:tabs>
                <w:tab w:val="left" w:pos="731"/>
              </w:tabs>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assessment and assessment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appeal policies are shown to be explicit, communicated to students, and applied consistently</w:t>
            </w:r>
            <w:r w:rsidRPr="005A2B83">
              <w:rPr>
                <w:rFonts w:ascii="TH SarabunPSK" w:hAnsi="TH SarabunPSK" w:cs="TH SarabunPSK"/>
                <w:color w:val="000000" w:themeColor="text1"/>
                <w:sz w:val="28"/>
                <w:cs/>
              </w:rPr>
              <w:t>.</w:t>
            </w:r>
          </w:p>
        </w:tc>
        <w:tc>
          <w:tcPr>
            <w:tcW w:w="540" w:type="dxa"/>
          </w:tcPr>
          <w:p w14:paraId="2CE9183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5523E3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F2A583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688113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D08A0B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0F0AD93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E3AC335"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629C3708" w14:textId="77777777" w:rsidTr="00911F6E">
        <w:tc>
          <w:tcPr>
            <w:tcW w:w="5688" w:type="dxa"/>
          </w:tcPr>
          <w:p w14:paraId="018E91E4" w14:textId="471422E6" w:rsidR="00911F6E" w:rsidRPr="005A2B83" w:rsidRDefault="00911F6E" w:rsidP="00911F6E">
            <w:pPr>
              <w:tabs>
                <w:tab w:val="left" w:pos="731"/>
              </w:tabs>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assessment standards and procedures for student progression and degree completion,</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are shown to be explicit, communicated to students, and applied consistently</w:t>
            </w:r>
            <w:r w:rsidRPr="005A2B83">
              <w:rPr>
                <w:rFonts w:ascii="TH SarabunPSK" w:hAnsi="TH SarabunPSK" w:cs="TH SarabunPSK"/>
                <w:color w:val="000000" w:themeColor="text1"/>
                <w:sz w:val="28"/>
                <w:cs/>
              </w:rPr>
              <w:t>.</w:t>
            </w:r>
          </w:p>
        </w:tc>
        <w:tc>
          <w:tcPr>
            <w:tcW w:w="540" w:type="dxa"/>
          </w:tcPr>
          <w:p w14:paraId="557F9B5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B77255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4E0132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34CBBB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1CABD9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29D9113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7765B60"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52259E05" w14:textId="77777777" w:rsidTr="00911F6E">
        <w:tc>
          <w:tcPr>
            <w:tcW w:w="5688" w:type="dxa"/>
          </w:tcPr>
          <w:p w14:paraId="5B54FC89" w14:textId="69665FE0" w:rsidR="00911F6E" w:rsidRPr="005A2B83" w:rsidRDefault="00911F6E" w:rsidP="00911F6E">
            <w:pPr>
              <w:tabs>
                <w:tab w:val="left" w:pos="731"/>
              </w:tabs>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assessments methods are shown to include rubrics, marking schemes, timelines,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and regulations, and these are shown to ensure validity, reliability, and fairness in assessment</w:t>
            </w:r>
            <w:r w:rsidRPr="005A2B83">
              <w:rPr>
                <w:rFonts w:ascii="TH SarabunPSK" w:hAnsi="TH SarabunPSK" w:cs="TH SarabunPSK"/>
                <w:color w:val="000000" w:themeColor="text1"/>
                <w:sz w:val="28"/>
                <w:cs/>
              </w:rPr>
              <w:t>.</w:t>
            </w:r>
          </w:p>
        </w:tc>
        <w:tc>
          <w:tcPr>
            <w:tcW w:w="540" w:type="dxa"/>
          </w:tcPr>
          <w:p w14:paraId="6668FC4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4A3B1F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6F05AE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DDD276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83CF36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4551B82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B12FA9F"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5590F87C" w14:textId="77777777" w:rsidTr="00911F6E">
        <w:tc>
          <w:tcPr>
            <w:tcW w:w="5688" w:type="dxa"/>
          </w:tcPr>
          <w:p w14:paraId="314028F0" w14:textId="56A98A85" w:rsidR="00911F6E" w:rsidRPr="005A2B83" w:rsidRDefault="00911F6E" w:rsidP="00911F6E">
            <w:pPr>
              <w:tabs>
                <w:tab w:val="left" w:pos="731"/>
              </w:tabs>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assessment methods are shown to measure the achievement of the expected learning outcomes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and its courses</w:t>
            </w:r>
            <w:r w:rsidRPr="005A2B83">
              <w:rPr>
                <w:rFonts w:ascii="TH SarabunPSK" w:hAnsi="TH SarabunPSK" w:cs="TH SarabunPSK"/>
                <w:color w:val="000000" w:themeColor="text1"/>
                <w:sz w:val="28"/>
                <w:cs/>
              </w:rPr>
              <w:t>.</w:t>
            </w:r>
          </w:p>
        </w:tc>
        <w:tc>
          <w:tcPr>
            <w:tcW w:w="540" w:type="dxa"/>
          </w:tcPr>
          <w:p w14:paraId="056F482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930705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2518CF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D99F31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610847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52B6966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1B4F111"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1BEF1A71" w14:textId="77777777" w:rsidTr="00911F6E">
        <w:tc>
          <w:tcPr>
            <w:tcW w:w="5688" w:type="dxa"/>
          </w:tcPr>
          <w:p w14:paraId="4CD83578" w14:textId="17A3FF8B" w:rsidR="00911F6E" w:rsidRPr="005A2B83" w:rsidRDefault="00911F6E" w:rsidP="00911F6E">
            <w:pPr>
              <w:tabs>
                <w:tab w:val="left" w:pos="731"/>
              </w:tabs>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Feedback of student assessment is shown to be provided in a timely manner</w:t>
            </w:r>
            <w:r w:rsidRPr="005A2B83">
              <w:rPr>
                <w:rFonts w:ascii="TH SarabunPSK" w:hAnsi="TH SarabunPSK" w:cs="TH SarabunPSK"/>
                <w:color w:val="000000" w:themeColor="text1"/>
                <w:sz w:val="28"/>
                <w:cs/>
              </w:rPr>
              <w:t>.</w:t>
            </w:r>
          </w:p>
        </w:tc>
        <w:tc>
          <w:tcPr>
            <w:tcW w:w="540" w:type="dxa"/>
          </w:tcPr>
          <w:p w14:paraId="1D88232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ABA1C0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0D16E7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D86A63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1A44D0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272CABD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7CA0357"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41E2CDAD" w14:textId="77777777" w:rsidTr="00911F6E">
        <w:tc>
          <w:tcPr>
            <w:tcW w:w="5688" w:type="dxa"/>
          </w:tcPr>
          <w:p w14:paraId="7AB26E7E" w14:textId="52DEF2A6" w:rsidR="00911F6E" w:rsidRPr="005A2B83" w:rsidRDefault="00911F6E" w:rsidP="00F400F6">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student assessment and its processes are shown to be continuously reviewed and improved to ensure their relevance to the needs of industry and alignment to the expected learning outcomes</w:t>
            </w:r>
            <w:r w:rsidRPr="005A2B83">
              <w:rPr>
                <w:rFonts w:ascii="TH SarabunPSK" w:hAnsi="TH SarabunPSK" w:cs="TH SarabunPSK"/>
                <w:color w:val="000000" w:themeColor="text1"/>
                <w:sz w:val="28"/>
                <w:cs/>
              </w:rPr>
              <w:t>.</w:t>
            </w:r>
          </w:p>
        </w:tc>
        <w:tc>
          <w:tcPr>
            <w:tcW w:w="540" w:type="dxa"/>
          </w:tcPr>
          <w:p w14:paraId="2A45C9E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25EFBE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0F1CE9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78F474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EAD5EA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6C14346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E2B6587"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911F6E" w:rsidRPr="005A2B83" w14:paraId="441DFF6A" w14:textId="77777777" w:rsidTr="00911F6E">
        <w:tc>
          <w:tcPr>
            <w:tcW w:w="5688" w:type="dxa"/>
          </w:tcPr>
          <w:p w14:paraId="7C765189" w14:textId="454BFA63" w:rsidR="00911F6E" w:rsidRPr="005A2B83" w:rsidRDefault="00911F6E" w:rsidP="00911F6E">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Overall</w:t>
            </w:r>
          </w:p>
        </w:tc>
        <w:tc>
          <w:tcPr>
            <w:tcW w:w="540" w:type="dxa"/>
          </w:tcPr>
          <w:p w14:paraId="6222ED7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0FD532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16B3C2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9F0A23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F8C6C0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3919240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488186E" w14:textId="77777777" w:rsidR="00911F6E" w:rsidRPr="005A2B83" w:rsidRDefault="00911F6E" w:rsidP="00F400F6">
            <w:pPr>
              <w:ind w:firstLine="720"/>
              <w:jc w:val="thaiDistribute"/>
              <w:rPr>
                <w:rFonts w:ascii="TH SarabunPSK" w:hAnsi="TH SarabunPSK" w:cs="TH SarabunPSK"/>
                <w:color w:val="000000" w:themeColor="text1"/>
                <w:sz w:val="28"/>
                <w:cs/>
              </w:rPr>
            </w:pPr>
          </w:p>
        </w:tc>
      </w:tr>
    </w:tbl>
    <w:p w14:paraId="00E875C5" w14:textId="77777777" w:rsidR="007C243B" w:rsidRPr="005A2B83" w:rsidRDefault="007C243B" w:rsidP="007C243B">
      <w:pPr>
        <w:spacing w:after="0" w:line="240" w:lineRule="auto"/>
        <w:rPr>
          <w:rFonts w:ascii="TH SarabunPSK" w:hAnsi="TH SarabunPSK" w:cs="TH SarabunPSK"/>
          <w:color w:val="000000" w:themeColor="text1"/>
          <w:sz w:val="28"/>
        </w:rPr>
      </w:pPr>
    </w:p>
    <w:p w14:paraId="70FAA941" w14:textId="77777777"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color w:val="000000" w:themeColor="text1"/>
          <w:sz w:val="28"/>
          <w:cs/>
        </w:rPr>
        <w:t xml:space="preserve"> </w:t>
      </w:r>
      <w:r w:rsidRPr="005A2B83">
        <w:rPr>
          <w:rFonts w:ascii="TH SarabunPSK" w:hAnsi="TH SarabunPSK" w:cs="TH SarabunPSK"/>
          <w:b/>
          <w:bCs/>
          <w:color w:val="000000" w:themeColor="text1"/>
          <w:sz w:val="28"/>
          <w:cs/>
        </w:rPr>
        <w:t xml:space="preserve">เกณฑ์คุณภาพที่ </w:t>
      </w:r>
      <w:r w:rsidRPr="005A2B83">
        <w:rPr>
          <w:rFonts w:ascii="TH SarabunPSK" w:hAnsi="TH SarabunPSK" w:cs="TH SarabunPSK"/>
          <w:b/>
          <w:bCs/>
          <w:color w:val="000000" w:themeColor="text1"/>
          <w:sz w:val="28"/>
        </w:rPr>
        <w:t xml:space="preserve">4 </w:t>
      </w:r>
      <w:r w:rsidRPr="005A2B83">
        <w:rPr>
          <w:rFonts w:ascii="TH SarabunPSK" w:hAnsi="TH SarabunPSK" w:cs="TH SarabunPSK"/>
          <w:b/>
          <w:bCs/>
          <w:color w:val="000000" w:themeColor="text1"/>
          <w:sz w:val="28"/>
          <w:cs/>
        </w:rPr>
        <w:t xml:space="preserve">- เกณฑ์ย่อย </w:t>
      </w:r>
    </w:p>
    <w:p w14:paraId="2DA3228B" w14:textId="30EBFB29" w:rsidR="007C243B"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A variety of assessment methods are shown to be used and are shown to be constructively aligned to achieving the expected learning outcomes and the teaching and learning objectives</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70B9935A" w14:textId="77777777" w:rsidR="00273511" w:rsidRPr="005A2B83" w:rsidRDefault="00273511" w:rsidP="00273511">
      <w:pPr>
        <w:tabs>
          <w:tab w:val="left" w:pos="731"/>
        </w:tabs>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assessment and assessment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appeal policies are shown to be explicit, communicated to students, and applied consistently</w:t>
      </w:r>
      <w:r w:rsidRPr="005A2B83">
        <w:rPr>
          <w:rFonts w:ascii="TH SarabunPSK" w:hAnsi="TH SarabunPSK" w:cs="TH SarabunPSK"/>
          <w:color w:val="000000" w:themeColor="text1"/>
          <w:sz w:val="28"/>
          <w:cs/>
        </w:rPr>
        <w:t>.</w:t>
      </w:r>
    </w:p>
    <w:p w14:paraId="165FDF30" w14:textId="680F31ED"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0DCE95CB" w14:textId="3D81828F" w:rsidR="00273511" w:rsidRPr="005A2B83" w:rsidRDefault="00273511" w:rsidP="00273511">
      <w:pPr>
        <w:tabs>
          <w:tab w:val="left" w:pos="731"/>
        </w:tabs>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assessment standards and procedures for student progression and degree completion, are shown to be explicit, communicated to students, and applied consistently</w:t>
      </w:r>
      <w:r w:rsidRPr="005A2B83">
        <w:rPr>
          <w:rFonts w:ascii="TH SarabunPSK" w:hAnsi="TH SarabunPSK" w:cs="TH SarabunPSK"/>
          <w:color w:val="000000" w:themeColor="text1"/>
          <w:sz w:val="28"/>
          <w:cs/>
        </w:rPr>
        <w:t>.</w:t>
      </w:r>
    </w:p>
    <w:p w14:paraId="21C88F8D" w14:textId="29FB4FBA"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722B3B8E" w14:textId="730F120D" w:rsidR="00273511" w:rsidRPr="005A2B83" w:rsidRDefault="00273511" w:rsidP="00273511">
      <w:pPr>
        <w:tabs>
          <w:tab w:val="left" w:pos="731"/>
        </w:tabs>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lastRenderedPageBreak/>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assessments methods are shown to include rubrics, marking schemes, timelines, and regulations, and these are shown to ensure validity, reliability, and fairness in assessment</w:t>
      </w:r>
      <w:r w:rsidRPr="005A2B83">
        <w:rPr>
          <w:rFonts w:ascii="TH SarabunPSK" w:hAnsi="TH SarabunPSK" w:cs="TH SarabunPSK"/>
          <w:color w:val="000000" w:themeColor="text1"/>
          <w:sz w:val="28"/>
          <w:cs/>
        </w:rPr>
        <w:t>.</w:t>
      </w:r>
    </w:p>
    <w:p w14:paraId="069C6ECB" w14:textId="292E6B5D" w:rsidR="00DF6E20" w:rsidRPr="005A2B83" w:rsidRDefault="00DF6E20" w:rsidP="00DF6E20">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48629F28" w14:textId="77777777" w:rsidR="00273511"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assessment methods are shown to measure the achievement of the expected learning outcomes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and its courses</w:t>
      </w:r>
      <w:r w:rsidRPr="005A2B83">
        <w:rPr>
          <w:rFonts w:ascii="TH SarabunPSK" w:hAnsi="TH SarabunPSK" w:cs="TH SarabunPSK"/>
          <w:color w:val="000000" w:themeColor="text1"/>
          <w:sz w:val="28"/>
          <w:cs/>
        </w:rPr>
        <w:t>.</w:t>
      </w:r>
    </w:p>
    <w:p w14:paraId="1EC13022" w14:textId="74D98BA0" w:rsidR="00DF6E20" w:rsidRPr="005A2B83" w:rsidRDefault="00DF6E20"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43B17136" w14:textId="58CE65D8" w:rsidR="00DF6E20" w:rsidRPr="005A2B83" w:rsidRDefault="00273511" w:rsidP="00DF6E20">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Feedback of student assessment is shown to be provided in a timely manner</w:t>
      </w:r>
      <w:r w:rsidRPr="005A2B83">
        <w:rPr>
          <w:rFonts w:ascii="TH SarabunPSK" w:hAnsi="TH SarabunPSK" w:cs="TH SarabunPSK"/>
          <w:color w:val="000000" w:themeColor="text1"/>
          <w:sz w:val="28"/>
          <w:cs/>
        </w:rPr>
        <w:t xml:space="preserve"> </w:t>
      </w:r>
      <w:r w:rsidR="00DF6E20" w:rsidRPr="005A2B83">
        <w:rPr>
          <w:rFonts w:ascii="TH SarabunPSK" w:hAnsi="TH SarabunPSK" w:cs="TH SarabunPSK"/>
          <w:color w:val="000000" w:themeColor="text1"/>
          <w:sz w:val="28"/>
          <w:cs/>
        </w:rPr>
        <w:t>………………………………………………………………………………………………………………………………………………………………………………………………………………………………………………………………………………………………………………………………………………………………………………………………………………………………………………………………………………………………………………………………………………………</w:t>
      </w:r>
    </w:p>
    <w:p w14:paraId="7B63FB7B" w14:textId="0125FEE4" w:rsidR="00DF6E20" w:rsidRPr="005A2B83" w:rsidRDefault="00273511" w:rsidP="00DF6E20">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student assessment and its processes are shown to be continuously reviewed and improved to ensure their relevance to the needs of industry and alignment to the expected learning outcome</w:t>
      </w:r>
      <w:r w:rsidRPr="005A2B83">
        <w:rPr>
          <w:rFonts w:ascii="TH SarabunPSK" w:hAnsi="TH SarabunPSK" w:cs="TH SarabunPSK"/>
          <w:color w:val="000000" w:themeColor="text1"/>
          <w:sz w:val="28"/>
          <w:cs/>
        </w:rPr>
        <w:t xml:space="preserve"> </w:t>
      </w:r>
      <w:r w:rsidR="00DF6E20" w:rsidRPr="005A2B83">
        <w:rPr>
          <w:rFonts w:ascii="TH SarabunPSK" w:hAnsi="TH SarabunPSK" w:cs="TH SarabunPSK"/>
          <w:color w:val="000000" w:themeColor="text1"/>
          <w:sz w:val="28"/>
          <w:cs/>
        </w:rPr>
        <w:t>………………………………………………………………………………………………………………………………………………………………………………………………………………………………………………………………………………………………………………………………………………………………………………………………………………………………………………………………………………………………………………………………………………………</w:t>
      </w:r>
    </w:p>
    <w:p w14:paraId="26821AB1" w14:textId="6250F0C8" w:rsidR="00DB1B75" w:rsidRPr="005A2B83" w:rsidRDefault="00DB1B75" w:rsidP="00DF6E20">
      <w:pPr>
        <w:spacing w:after="0" w:line="240" w:lineRule="auto"/>
        <w:rPr>
          <w:rFonts w:ascii="TH SarabunPSK" w:hAnsi="TH SarabunPSK" w:cs="TH SarabunPSK"/>
          <w:color w:val="000000" w:themeColor="text1"/>
          <w:sz w:val="28"/>
        </w:rPr>
      </w:pPr>
    </w:p>
    <w:p w14:paraId="5C4AFD9F" w14:textId="77777777" w:rsidR="00CB43C2" w:rsidRPr="005A2B83" w:rsidRDefault="00CB43C2" w:rsidP="00CB43C2">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0"/>
        <w:gridCol w:w="8261"/>
      </w:tblGrid>
      <w:tr w:rsidR="005A2B83" w:rsidRPr="005A2B83" w14:paraId="1EB7FB5F" w14:textId="77777777" w:rsidTr="00273511">
        <w:trPr>
          <w:trHeight w:val="617"/>
        </w:trPr>
        <w:tc>
          <w:tcPr>
            <w:tcW w:w="805" w:type="dxa"/>
            <w:shd w:val="clear" w:color="auto" w:fill="BFBFBF" w:themeFill="background1" w:themeFillShade="BF"/>
          </w:tcPr>
          <w:p w14:paraId="27260B65"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798FDA56"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ชื่อหลักฐาน</w:t>
            </w:r>
          </w:p>
        </w:tc>
      </w:tr>
      <w:tr w:rsidR="005A2B83" w:rsidRPr="005A2B83" w14:paraId="38061A28" w14:textId="77777777" w:rsidTr="00273511">
        <w:tc>
          <w:tcPr>
            <w:tcW w:w="805" w:type="dxa"/>
          </w:tcPr>
          <w:p w14:paraId="1333352B"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2E8B7B4E"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r w:rsidR="00F16D34" w:rsidRPr="005A2B83" w14:paraId="31A4CD89" w14:textId="77777777" w:rsidTr="00273511">
        <w:tc>
          <w:tcPr>
            <w:tcW w:w="805" w:type="dxa"/>
          </w:tcPr>
          <w:p w14:paraId="5D263A8F"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1EA16B79"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bl>
    <w:p w14:paraId="278C8C45" w14:textId="77777777" w:rsidR="00CB43C2" w:rsidRDefault="00CB43C2" w:rsidP="007C243B">
      <w:pPr>
        <w:spacing w:after="0" w:line="240" w:lineRule="auto"/>
        <w:rPr>
          <w:rFonts w:ascii="TH SarabunPSK" w:hAnsi="TH SarabunPSK" w:cs="TH SarabunPSK"/>
          <w:b/>
          <w:bCs/>
          <w:color w:val="000000" w:themeColor="text1"/>
          <w:sz w:val="28"/>
        </w:rPr>
      </w:pPr>
    </w:p>
    <w:p w14:paraId="3CB0D907" w14:textId="77777777" w:rsidR="00173068" w:rsidRDefault="00173068" w:rsidP="007C243B">
      <w:pPr>
        <w:spacing w:after="0" w:line="240" w:lineRule="auto"/>
        <w:rPr>
          <w:rFonts w:ascii="TH SarabunPSK" w:hAnsi="TH SarabunPSK" w:cs="TH SarabunPSK"/>
          <w:b/>
          <w:bCs/>
          <w:color w:val="000000" w:themeColor="text1"/>
          <w:sz w:val="28"/>
        </w:rPr>
      </w:pPr>
    </w:p>
    <w:p w14:paraId="1C169EE4" w14:textId="77777777" w:rsidR="00173068" w:rsidRDefault="00173068" w:rsidP="007C243B">
      <w:pPr>
        <w:spacing w:after="0" w:line="240" w:lineRule="auto"/>
        <w:rPr>
          <w:rFonts w:ascii="TH SarabunPSK" w:hAnsi="TH SarabunPSK" w:cs="TH SarabunPSK"/>
          <w:b/>
          <w:bCs/>
          <w:color w:val="000000" w:themeColor="text1"/>
          <w:sz w:val="28"/>
        </w:rPr>
      </w:pPr>
    </w:p>
    <w:p w14:paraId="13360D9B" w14:textId="77777777" w:rsidR="00173068" w:rsidRDefault="00173068" w:rsidP="007C243B">
      <w:pPr>
        <w:spacing w:after="0" w:line="240" w:lineRule="auto"/>
        <w:rPr>
          <w:rFonts w:ascii="TH SarabunPSK" w:hAnsi="TH SarabunPSK" w:cs="TH SarabunPSK"/>
          <w:b/>
          <w:bCs/>
          <w:color w:val="000000" w:themeColor="text1"/>
          <w:sz w:val="28"/>
        </w:rPr>
      </w:pPr>
    </w:p>
    <w:p w14:paraId="7C77DE4D" w14:textId="77777777" w:rsidR="00173068" w:rsidRDefault="00173068" w:rsidP="007C243B">
      <w:pPr>
        <w:spacing w:after="0" w:line="240" w:lineRule="auto"/>
        <w:rPr>
          <w:rFonts w:ascii="TH SarabunPSK" w:hAnsi="TH SarabunPSK" w:cs="TH SarabunPSK"/>
          <w:b/>
          <w:bCs/>
          <w:color w:val="000000" w:themeColor="text1"/>
          <w:sz w:val="28"/>
        </w:rPr>
      </w:pPr>
    </w:p>
    <w:p w14:paraId="70917622" w14:textId="77777777" w:rsidR="00173068" w:rsidRDefault="00173068" w:rsidP="007C243B">
      <w:pPr>
        <w:spacing w:after="0" w:line="240" w:lineRule="auto"/>
        <w:rPr>
          <w:rFonts w:ascii="TH SarabunPSK" w:hAnsi="TH SarabunPSK" w:cs="TH SarabunPSK"/>
          <w:b/>
          <w:bCs/>
          <w:color w:val="000000" w:themeColor="text1"/>
          <w:sz w:val="28"/>
        </w:rPr>
      </w:pPr>
    </w:p>
    <w:p w14:paraId="6CE6C1F4" w14:textId="77777777" w:rsidR="00173068" w:rsidRDefault="00173068" w:rsidP="007C243B">
      <w:pPr>
        <w:spacing w:after="0" w:line="240" w:lineRule="auto"/>
        <w:rPr>
          <w:rFonts w:ascii="TH SarabunPSK" w:hAnsi="TH SarabunPSK" w:cs="TH SarabunPSK"/>
          <w:b/>
          <w:bCs/>
          <w:color w:val="000000" w:themeColor="text1"/>
          <w:sz w:val="28"/>
        </w:rPr>
      </w:pPr>
    </w:p>
    <w:p w14:paraId="3275BD99" w14:textId="77777777" w:rsidR="00173068" w:rsidRDefault="00173068" w:rsidP="007C243B">
      <w:pPr>
        <w:spacing w:after="0" w:line="240" w:lineRule="auto"/>
        <w:rPr>
          <w:rFonts w:ascii="TH SarabunPSK" w:hAnsi="TH SarabunPSK" w:cs="TH SarabunPSK"/>
          <w:b/>
          <w:bCs/>
          <w:color w:val="000000" w:themeColor="text1"/>
          <w:sz w:val="28"/>
        </w:rPr>
      </w:pPr>
    </w:p>
    <w:p w14:paraId="5022E4A3" w14:textId="77777777" w:rsidR="00173068" w:rsidRDefault="00173068" w:rsidP="007C243B">
      <w:pPr>
        <w:spacing w:after="0" w:line="240" w:lineRule="auto"/>
        <w:rPr>
          <w:rFonts w:ascii="TH SarabunPSK" w:hAnsi="TH SarabunPSK" w:cs="TH SarabunPSK"/>
          <w:b/>
          <w:bCs/>
          <w:color w:val="000000" w:themeColor="text1"/>
          <w:sz w:val="28"/>
        </w:rPr>
      </w:pPr>
    </w:p>
    <w:p w14:paraId="499D7C9A" w14:textId="77777777" w:rsidR="00173068" w:rsidRDefault="00173068" w:rsidP="007C243B">
      <w:pPr>
        <w:spacing w:after="0" w:line="240" w:lineRule="auto"/>
        <w:rPr>
          <w:rFonts w:ascii="TH SarabunPSK" w:hAnsi="TH SarabunPSK" w:cs="TH SarabunPSK"/>
          <w:b/>
          <w:bCs/>
          <w:color w:val="000000" w:themeColor="text1"/>
          <w:sz w:val="28"/>
        </w:rPr>
      </w:pPr>
    </w:p>
    <w:p w14:paraId="639DCE69" w14:textId="77777777" w:rsidR="00173068" w:rsidRDefault="00173068" w:rsidP="007C243B">
      <w:pPr>
        <w:spacing w:after="0" w:line="240" w:lineRule="auto"/>
        <w:rPr>
          <w:rFonts w:ascii="TH SarabunPSK" w:hAnsi="TH SarabunPSK" w:cs="TH SarabunPSK"/>
          <w:b/>
          <w:bCs/>
          <w:color w:val="000000" w:themeColor="text1"/>
          <w:sz w:val="28"/>
        </w:rPr>
      </w:pPr>
    </w:p>
    <w:p w14:paraId="7AFC5117" w14:textId="77777777" w:rsidR="007B28E0" w:rsidRDefault="007B28E0" w:rsidP="007C243B">
      <w:pPr>
        <w:spacing w:after="0" w:line="240" w:lineRule="auto"/>
        <w:rPr>
          <w:rFonts w:ascii="TH SarabunPSK" w:hAnsi="TH SarabunPSK" w:cs="TH SarabunPSK"/>
          <w:b/>
          <w:bCs/>
          <w:color w:val="000000" w:themeColor="text1"/>
          <w:sz w:val="28"/>
        </w:rPr>
      </w:pPr>
    </w:p>
    <w:p w14:paraId="28C7D913" w14:textId="77777777" w:rsidR="007B28E0" w:rsidRDefault="007B28E0" w:rsidP="007C243B">
      <w:pPr>
        <w:spacing w:after="0" w:line="240" w:lineRule="auto"/>
        <w:rPr>
          <w:rFonts w:ascii="TH SarabunPSK" w:hAnsi="TH SarabunPSK" w:cs="TH SarabunPSK"/>
          <w:b/>
          <w:bCs/>
          <w:color w:val="000000" w:themeColor="text1"/>
          <w:sz w:val="28"/>
        </w:rPr>
      </w:pPr>
    </w:p>
    <w:p w14:paraId="3759A462" w14:textId="77777777" w:rsidR="007B28E0" w:rsidRDefault="007B28E0" w:rsidP="007C243B">
      <w:pPr>
        <w:spacing w:after="0" w:line="240" w:lineRule="auto"/>
        <w:rPr>
          <w:rFonts w:ascii="TH SarabunPSK" w:hAnsi="TH SarabunPSK" w:cs="TH SarabunPSK"/>
          <w:b/>
          <w:bCs/>
          <w:color w:val="000000" w:themeColor="text1"/>
          <w:sz w:val="28"/>
        </w:rPr>
      </w:pPr>
    </w:p>
    <w:p w14:paraId="0894391E" w14:textId="77777777" w:rsidR="007B28E0" w:rsidRDefault="007B28E0" w:rsidP="007C243B">
      <w:pPr>
        <w:spacing w:after="0" w:line="240" w:lineRule="auto"/>
        <w:rPr>
          <w:rFonts w:ascii="TH SarabunPSK" w:hAnsi="TH SarabunPSK" w:cs="TH SarabunPSK"/>
          <w:b/>
          <w:bCs/>
          <w:color w:val="000000" w:themeColor="text1"/>
          <w:sz w:val="28"/>
        </w:rPr>
      </w:pPr>
    </w:p>
    <w:p w14:paraId="2DEBCEAE" w14:textId="77777777" w:rsidR="007B28E0" w:rsidRDefault="007B28E0" w:rsidP="007C243B">
      <w:pPr>
        <w:spacing w:after="0" w:line="240" w:lineRule="auto"/>
        <w:rPr>
          <w:rFonts w:ascii="TH SarabunPSK" w:hAnsi="TH SarabunPSK" w:cs="TH SarabunPSK"/>
          <w:b/>
          <w:bCs/>
          <w:color w:val="000000" w:themeColor="text1"/>
          <w:sz w:val="28"/>
        </w:rPr>
      </w:pPr>
    </w:p>
    <w:p w14:paraId="140F18C1" w14:textId="77777777" w:rsidR="007B28E0" w:rsidRDefault="007B28E0" w:rsidP="007C243B">
      <w:pPr>
        <w:spacing w:after="0" w:line="240" w:lineRule="auto"/>
        <w:rPr>
          <w:rFonts w:ascii="TH SarabunPSK" w:hAnsi="TH SarabunPSK" w:cs="TH SarabunPSK"/>
          <w:b/>
          <w:bCs/>
          <w:color w:val="000000" w:themeColor="text1"/>
          <w:sz w:val="28"/>
        </w:rPr>
      </w:pPr>
    </w:p>
    <w:p w14:paraId="206F8907" w14:textId="77777777" w:rsidR="00173068" w:rsidRDefault="00173068" w:rsidP="007C243B">
      <w:pPr>
        <w:spacing w:after="0" w:line="240" w:lineRule="auto"/>
        <w:rPr>
          <w:rFonts w:ascii="TH SarabunPSK" w:hAnsi="TH SarabunPSK" w:cs="TH SarabunPSK"/>
          <w:b/>
          <w:bCs/>
          <w:color w:val="000000" w:themeColor="text1"/>
          <w:sz w:val="28"/>
        </w:rPr>
      </w:pPr>
    </w:p>
    <w:p w14:paraId="18086EE1" w14:textId="5052E0D7" w:rsidR="007C243B" w:rsidRPr="005A2B83" w:rsidRDefault="007C243B" w:rsidP="007C243B">
      <w:pPr>
        <w:spacing w:after="0" w:line="240" w:lineRule="auto"/>
        <w:rPr>
          <w:rFonts w:ascii="TH SarabunPSK" w:hAnsi="TH SarabunPSK" w:cs="TH SarabunPSK"/>
          <w:b/>
          <w:bCs/>
          <w:color w:val="000000" w:themeColor="text1"/>
          <w:sz w:val="36"/>
          <w:szCs w:val="36"/>
        </w:rPr>
      </w:pPr>
      <w:r w:rsidRPr="005A2B83">
        <w:rPr>
          <w:rFonts w:ascii="TH SarabunPSK" w:hAnsi="TH SarabunPSK" w:cs="TH SarabunPSK"/>
          <w:b/>
          <w:bCs/>
          <w:color w:val="000000" w:themeColor="text1"/>
          <w:sz w:val="36"/>
          <w:szCs w:val="36"/>
          <w:cs/>
        </w:rPr>
        <w:lastRenderedPageBreak/>
        <w:t xml:space="preserve">เกณฑ์คุณภาพที่ </w:t>
      </w:r>
      <w:r w:rsidRPr="005A2B83">
        <w:rPr>
          <w:rFonts w:ascii="TH SarabunPSK" w:hAnsi="TH SarabunPSK" w:cs="TH SarabunPSK"/>
          <w:b/>
          <w:bCs/>
          <w:color w:val="000000" w:themeColor="text1"/>
          <w:sz w:val="36"/>
          <w:szCs w:val="36"/>
        </w:rPr>
        <w:t xml:space="preserve">5 </w:t>
      </w:r>
      <w:r w:rsidR="00FC7056" w:rsidRPr="005A2B83">
        <w:rPr>
          <w:rFonts w:ascii="TH SarabunPSK" w:hAnsi="TH SarabunPSK" w:cs="TH SarabunPSK"/>
          <w:b/>
          <w:bCs/>
          <w:color w:val="000000" w:themeColor="text1"/>
          <w:sz w:val="36"/>
          <w:szCs w:val="36"/>
          <w:cs/>
        </w:rPr>
        <w:t>บุคลากรสายวิชาการ (</w:t>
      </w:r>
      <w:r w:rsidR="00FC7056" w:rsidRPr="005A2B83">
        <w:rPr>
          <w:rFonts w:ascii="TH SarabunPSK" w:hAnsi="TH SarabunPSK" w:cs="TH SarabunPSK"/>
          <w:b/>
          <w:bCs/>
          <w:color w:val="000000" w:themeColor="text1"/>
          <w:sz w:val="36"/>
          <w:szCs w:val="36"/>
        </w:rPr>
        <w:t>Academic Staff</w:t>
      </w:r>
      <w:r w:rsidR="00FC7056" w:rsidRPr="005A2B83">
        <w:rPr>
          <w:rFonts w:ascii="TH SarabunPSK" w:hAnsi="TH SarabunPSK" w:cs="TH SarabunPSK"/>
          <w:b/>
          <w:bCs/>
          <w:color w:val="000000" w:themeColor="text1"/>
          <w:sz w:val="36"/>
          <w:szCs w:val="36"/>
          <w:cs/>
        </w:rPr>
        <w:t>)</w:t>
      </w:r>
    </w:p>
    <w:tbl>
      <w:tblPr>
        <w:tblStyle w:val="TableGrid"/>
        <w:tblW w:w="0" w:type="auto"/>
        <w:tblLook w:val="04A0" w:firstRow="1" w:lastRow="0" w:firstColumn="1" w:lastColumn="0" w:noHBand="0" w:noVBand="1"/>
      </w:tblPr>
      <w:tblGrid>
        <w:gridCol w:w="5383"/>
        <w:gridCol w:w="524"/>
        <w:gridCol w:w="524"/>
        <w:gridCol w:w="524"/>
        <w:gridCol w:w="524"/>
        <w:gridCol w:w="524"/>
        <w:gridCol w:w="534"/>
        <w:gridCol w:w="524"/>
      </w:tblGrid>
      <w:tr w:rsidR="005A2B83" w:rsidRPr="00DD46BA" w14:paraId="10261E89" w14:textId="77777777" w:rsidTr="00DD46BA">
        <w:trPr>
          <w:tblHeader/>
        </w:trPr>
        <w:tc>
          <w:tcPr>
            <w:tcW w:w="5688" w:type="dxa"/>
            <w:shd w:val="clear" w:color="auto" w:fill="D9D9D9" w:themeFill="background1" w:themeFillShade="D9"/>
          </w:tcPr>
          <w:p w14:paraId="46E80F0C" w14:textId="6DDC0E1D" w:rsidR="00911F6E" w:rsidRPr="00DD46BA" w:rsidRDefault="00911F6E" w:rsidP="00DD46BA">
            <w:pPr>
              <w:jc w:val="center"/>
              <w:rPr>
                <w:rFonts w:ascii="TH SarabunPSK" w:hAnsi="TH SarabunPSK" w:cs="TH SarabunPSK"/>
                <w:b/>
                <w:bCs/>
                <w:color w:val="000000" w:themeColor="text1"/>
                <w:sz w:val="28"/>
              </w:rPr>
            </w:pPr>
            <w:r w:rsidRPr="00DD46BA">
              <w:rPr>
                <w:rFonts w:ascii="TH SarabunPSK" w:hAnsi="TH SarabunPSK" w:cs="TH SarabunPSK"/>
                <w:b/>
                <w:bCs/>
                <w:color w:val="000000" w:themeColor="text1"/>
                <w:sz w:val="28"/>
              </w:rPr>
              <w:t>Requirement</w:t>
            </w:r>
          </w:p>
        </w:tc>
        <w:tc>
          <w:tcPr>
            <w:tcW w:w="540" w:type="dxa"/>
            <w:shd w:val="clear" w:color="auto" w:fill="D9D9D9" w:themeFill="background1" w:themeFillShade="D9"/>
          </w:tcPr>
          <w:p w14:paraId="4F960797"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1</w:t>
            </w:r>
          </w:p>
        </w:tc>
        <w:tc>
          <w:tcPr>
            <w:tcW w:w="540" w:type="dxa"/>
            <w:shd w:val="clear" w:color="auto" w:fill="D9D9D9" w:themeFill="background1" w:themeFillShade="D9"/>
          </w:tcPr>
          <w:p w14:paraId="49AE0997"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2</w:t>
            </w:r>
          </w:p>
        </w:tc>
        <w:tc>
          <w:tcPr>
            <w:tcW w:w="540" w:type="dxa"/>
            <w:shd w:val="clear" w:color="auto" w:fill="D9D9D9" w:themeFill="background1" w:themeFillShade="D9"/>
          </w:tcPr>
          <w:p w14:paraId="34B2C89D"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3</w:t>
            </w:r>
          </w:p>
        </w:tc>
        <w:tc>
          <w:tcPr>
            <w:tcW w:w="540" w:type="dxa"/>
            <w:shd w:val="clear" w:color="auto" w:fill="D9D9D9" w:themeFill="background1" w:themeFillShade="D9"/>
          </w:tcPr>
          <w:p w14:paraId="49C6F1F2"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4</w:t>
            </w:r>
          </w:p>
        </w:tc>
        <w:tc>
          <w:tcPr>
            <w:tcW w:w="540" w:type="dxa"/>
            <w:shd w:val="clear" w:color="auto" w:fill="D9D9D9" w:themeFill="background1" w:themeFillShade="D9"/>
          </w:tcPr>
          <w:p w14:paraId="703CB29E"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5</w:t>
            </w:r>
          </w:p>
        </w:tc>
        <w:tc>
          <w:tcPr>
            <w:tcW w:w="551" w:type="dxa"/>
            <w:shd w:val="clear" w:color="auto" w:fill="D9D9D9" w:themeFill="background1" w:themeFillShade="D9"/>
          </w:tcPr>
          <w:p w14:paraId="639D5234"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6</w:t>
            </w:r>
          </w:p>
        </w:tc>
        <w:tc>
          <w:tcPr>
            <w:tcW w:w="540" w:type="dxa"/>
            <w:shd w:val="clear" w:color="auto" w:fill="D9D9D9" w:themeFill="background1" w:themeFillShade="D9"/>
          </w:tcPr>
          <w:p w14:paraId="25678A01" w14:textId="77777777" w:rsidR="00911F6E" w:rsidRPr="00DD46BA" w:rsidRDefault="00911F6E" w:rsidP="00DD46BA">
            <w:pPr>
              <w:jc w:val="center"/>
              <w:rPr>
                <w:rFonts w:ascii="TH SarabunPSK" w:hAnsi="TH SarabunPSK" w:cs="TH SarabunPSK"/>
                <w:b/>
                <w:bCs/>
                <w:color w:val="000000" w:themeColor="text1"/>
                <w:sz w:val="28"/>
                <w:cs/>
              </w:rPr>
            </w:pPr>
            <w:r w:rsidRPr="00DD46BA">
              <w:rPr>
                <w:rFonts w:ascii="TH SarabunPSK" w:hAnsi="TH SarabunPSK" w:cs="TH SarabunPSK"/>
                <w:b/>
                <w:bCs/>
                <w:color w:val="000000" w:themeColor="text1"/>
                <w:sz w:val="28"/>
              </w:rPr>
              <w:t>7</w:t>
            </w:r>
          </w:p>
        </w:tc>
      </w:tr>
      <w:tr w:rsidR="005A2B83" w:rsidRPr="005A2B83" w14:paraId="18777383" w14:textId="77777777" w:rsidTr="00F400F6">
        <w:tc>
          <w:tcPr>
            <w:tcW w:w="5688" w:type="dxa"/>
          </w:tcPr>
          <w:p w14:paraId="216E1CE7" w14:textId="0DD10849" w:rsidR="00911F6E" w:rsidRPr="005A2B83" w:rsidRDefault="00911F6E" w:rsidP="007B28E0">
            <w:pPr>
              <w:rPr>
                <w:rFonts w:ascii="TH SarabunPSK" w:hAnsi="TH SarabunPSK" w:cs="TH SarabunPSK"/>
                <w:color w:val="000000" w:themeColor="text1"/>
                <w:sz w:val="28"/>
                <w:cs/>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academic staff planning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including succession, promotion, re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deployment, termination, and retirement plans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is carried out to ensure that the quality and quantity of the academic staff fulfil the needs for education, research, and service</w:t>
            </w:r>
            <w:r w:rsidRPr="005A2B83">
              <w:rPr>
                <w:rFonts w:ascii="TH SarabunPSK" w:hAnsi="TH SarabunPSK" w:cs="TH SarabunPSK"/>
                <w:color w:val="000000" w:themeColor="text1"/>
                <w:sz w:val="28"/>
                <w:cs/>
              </w:rPr>
              <w:t>.</w:t>
            </w:r>
          </w:p>
        </w:tc>
        <w:tc>
          <w:tcPr>
            <w:tcW w:w="540" w:type="dxa"/>
          </w:tcPr>
          <w:p w14:paraId="1857871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0E52CA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2EFEE1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98D00E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167977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5E2BC23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FC6CB70"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61C739F3" w14:textId="77777777" w:rsidTr="00F400F6">
        <w:tc>
          <w:tcPr>
            <w:tcW w:w="5688" w:type="dxa"/>
          </w:tcPr>
          <w:p w14:paraId="22FAC34C" w14:textId="74B98BE7" w:rsidR="00911F6E" w:rsidRPr="005A2B83" w:rsidRDefault="00911F6E" w:rsidP="007B28E0">
            <w:pP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staff workload is measured and monitored to improve the quality of education, research, and service</w:t>
            </w:r>
            <w:r w:rsidRPr="005A2B83">
              <w:rPr>
                <w:rFonts w:ascii="TH SarabunPSK" w:hAnsi="TH SarabunPSK" w:cs="TH SarabunPSK"/>
                <w:color w:val="000000" w:themeColor="text1"/>
                <w:sz w:val="28"/>
                <w:cs/>
              </w:rPr>
              <w:t>.</w:t>
            </w:r>
          </w:p>
        </w:tc>
        <w:tc>
          <w:tcPr>
            <w:tcW w:w="540" w:type="dxa"/>
          </w:tcPr>
          <w:p w14:paraId="0922F47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D08E8A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9D2E2D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A55B34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4CB0B1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6C759E4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7465F69"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28F50091" w14:textId="77777777" w:rsidTr="00F400F6">
        <w:tc>
          <w:tcPr>
            <w:tcW w:w="5688" w:type="dxa"/>
          </w:tcPr>
          <w:p w14:paraId="1DA3CBDE" w14:textId="3A072D62" w:rsidR="00911F6E" w:rsidRPr="005A2B83" w:rsidRDefault="00911F6E" w:rsidP="007B28E0">
            <w:pP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competences of the academic staff are determined, evaluated, and communicated</w:t>
            </w:r>
            <w:r w:rsidRPr="005A2B83">
              <w:rPr>
                <w:rFonts w:ascii="TH SarabunPSK" w:hAnsi="TH SarabunPSK" w:cs="TH SarabunPSK"/>
                <w:color w:val="000000" w:themeColor="text1"/>
                <w:sz w:val="28"/>
                <w:cs/>
              </w:rPr>
              <w:t>.</w:t>
            </w:r>
          </w:p>
        </w:tc>
        <w:tc>
          <w:tcPr>
            <w:tcW w:w="540" w:type="dxa"/>
          </w:tcPr>
          <w:p w14:paraId="2FD0D43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969661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B7F729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35B5DF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330FAD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2914CF3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E5E7681"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3E2E024C" w14:textId="77777777" w:rsidTr="00F400F6">
        <w:tc>
          <w:tcPr>
            <w:tcW w:w="5688" w:type="dxa"/>
          </w:tcPr>
          <w:p w14:paraId="690EB6A9" w14:textId="164DF308" w:rsidR="00911F6E" w:rsidRPr="005A2B83" w:rsidRDefault="00911F6E" w:rsidP="007B28E0">
            <w:pP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duties allocated to the academic staff are appropriate to qualifications, experience, and aptitude</w:t>
            </w:r>
            <w:r w:rsidRPr="005A2B83">
              <w:rPr>
                <w:rFonts w:ascii="TH SarabunPSK" w:hAnsi="TH SarabunPSK" w:cs="TH SarabunPSK"/>
                <w:color w:val="000000" w:themeColor="text1"/>
                <w:sz w:val="28"/>
                <w:cs/>
              </w:rPr>
              <w:t>.</w:t>
            </w:r>
          </w:p>
        </w:tc>
        <w:tc>
          <w:tcPr>
            <w:tcW w:w="540" w:type="dxa"/>
          </w:tcPr>
          <w:p w14:paraId="748267E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9DA13F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E3BCF6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7908DD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F9F434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0BE40B0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686D88A"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0C6A861E" w14:textId="77777777" w:rsidTr="00F400F6">
        <w:tc>
          <w:tcPr>
            <w:tcW w:w="5688" w:type="dxa"/>
          </w:tcPr>
          <w:p w14:paraId="623232CC" w14:textId="512CE5E3" w:rsidR="00911F6E" w:rsidRPr="005A2B83" w:rsidRDefault="00911F6E" w:rsidP="007B28E0">
            <w:pP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promotion of the academic staff is based on a merit system which accounts for teaching, research, and service</w:t>
            </w:r>
            <w:r w:rsidRPr="005A2B83">
              <w:rPr>
                <w:rFonts w:ascii="TH SarabunPSK" w:hAnsi="TH SarabunPSK" w:cs="TH SarabunPSK"/>
                <w:color w:val="000000" w:themeColor="text1"/>
                <w:sz w:val="28"/>
                <w:cs/>
              </w:rPr>
              <w:t>.</w:t>
            </w:r>
          </w:p>
        </w:tc>
        <w:tc>
          <w:tcPr>
            <w:tcW w:w="540" w:type="dxa"/>
          </w:tcPr>
          <w:p w14:paraId="3AD39EF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3854D6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BF8528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08399A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3AB735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437597B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14B2F84"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702446FD" w14:textId="77777777" w:rsidTr="00F400F6">
        <w:tc>
          <w:tcPr>
            <w:tcW w:w="5688" w:type="dxa"/>
          </w:tcPr>
          <w:p w14:paraId="04AECB69" w14:textId="1EA8E361" w:rsidR="00911F6E" w:rsidRPr="005A2B83" w:rsidRDefault="00911F6E" w:rsidP="007B28E0">
            <w:pP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proofErr w:type="gramStart"/>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The</w:t>
            </w:r>
            <w:proofErr w:type="gramEnd"/>
            <w:r w:rsidRPr="005A2B83">
              <w:rPr>
                <w:rFonts w:ascii="TH SarabunPSK" w:hAnsi="TH SarabunPSK" w:cs="TH SarabunPSK"/>
                <w:color w:val="000000" w:themeColor="text1"/>
                <w:sz w:val="28"/>
              </w:rPr>
              <w:t xml:space="preserv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rights and privileges, benefits, roles and relationships, and accountability of the academic staff, taking into account professional ethics and their academic freedom, are well defined and understood</w:t>
            </w:r>
            <w:r w:rsidRPr="005A2B83">
              <w:rPr>
                <w:rFonts w:ascii="TH SarabunPSK" w:hAnsi="TH SarabunPSK" w:cs="TH SarabunPSK"/>
                <w:color w:val="000000" w:themeColor="text1"/>
                <w:sz w:val="28"/>
                <w:cs/>
              </w:rPr>
              <w:t>.</w:t>
            </w:r>
          </w:p>
        </w:tc>
        <w:tc>
          <w:tcPr>
            <w:tcW w:w="540" w:type="dxa"/>
          </w:tcPr>
          <w:p w14:paraId="40BE3BB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D0664C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955ED9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088303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3AD911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04A39ED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41120CE"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6EFED005" w14:textId="77777777" w:rsidTr="00F400F6">
        <w:tc>
          <w:tcPr>
            <w:tcW w:w="5688" w:type="dxa"/>
          </w:tcPr>
          <w:p w14:paraId="0C066E2D" w14:textId="5027CB51" w:rsidR="00911F6E" w:rsidRPr="005A2B83" w:rsidRDefault="00911F6E" w:rsidP="007B28E0">
            <w:pPr>
              <w:tabs>
                <w:tab w:val="left" w:pos="375"/>
              </w:tabs>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00DD46BA">
              <w:rPr>
                <w:rFonts w:ascii="TH SarabunPSK" w:hAnsi="TH SarabunPSK" w:cs="TH SarabunPSK"/>
                <w:color w:val="000000" w:themeColor="text1"/>
                <w:sz w:val="28"/>
              </w:rPr>
              <w:t>.</w:t>
            </w:r>
            <w:r w:rsidRPr="005A2B83">
              <w:rPr>
                <w:rFonts w:ascii="TH SarabunPSK" w:hAnsi="TH SarabunPSK" w:cs="TH SarabunPSK"/>
                <w:color w:val="000000" w:themeColor="text1"/>
                <w:sz w:val="28"/>
              </w:rPr>
              <w:t>7</w:t>
            </w:r>
            <w:r w:rsidR="00DD46BA">
              <w:rPr>
                <w:rFonts w:ascii="TH SarabunPSK" w:hAnsi="TH SarabunPSK" w:cs="TH SarabunPSK"/>
                <w:color w:val="000000" w:themeColor="text1"/>
                <w:sz w:val="28"/>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training and developmental needs of the academic staff are systematically identified, and that appropriate training and development activities are implemented to fulfil the identified needs</w:t>
            </w:r>
            <w:r w:rsidRPr="005A2B83">
              <w:rPr>
                <w:rFonts w:ascii="TH SarabunPSK" w:hAnsi="TH SarabunPSK" w:cs="TH SarabunPSK"/>
                <w:color w:val="000000" w:themeColor="text1"/>
                <w:sz w:val="28"/>
                <w:cs/>
              </w:rPr>
              <w:t>.</w:t>
            </w:r>
          </w:p>
        </w:tc>
        <w:tc>
          <w:tcPr>
            <w:tcW w:w="540" w:type="dxa"/>
          </w:tcPr>
          <w:p w14:paraId="6DBD705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78C8C9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5FA001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2E1D1D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C3BDF0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6FE7D2A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B8A2D76"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7A458664" w14:textId="77777777" w:rsidTr="00F400F6">
        <w:tc>
          <w:tcPr>
            <w:tcW w:w="5688" w:type="dxa"/>
          </w:tcPr>
          <w:p w14:paraId="53D90EBB" w14:textId="4E89111E" w:rsidR="00911F6E" w:rsidRPr="005A2B83" w:rsidRDefault="00911F6E" w:rsidP="007B28E0">
            <w:pP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8</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performance management including reward and recognition is implemented to assess academic staff teaching and research quality</w:t>
            </w:r>
            <w:r w:rsidRPr="005A2B83">
              <w:rPr>
                <w:rFonts w:ascii="TH SarabunPSK" w:hAnsi="TH SarabunPSK" w:cs="TH SarabunPSK"/>
                <w:color w:val="000000" w:themeColor="text1"/>
                <w:sz w:val="28"/>
                <w:cs/>
              </w:rPr>
              <w:t>.</w:t>
            </w:r>
          </w:p>
        </w:tc>
        <w:tc>
          <w:tcPr>
            <w:tcW w:w="540" w:type="dxa"/>
          </w:tcPr>
          <w:p w14:paraId="491704D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321449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E51D75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4BFB13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8FEB89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0EFC4D6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0313186"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C70952" w:rsidRPr="005A2B83" w14:paraId="12332175" w14:textId="77777777" w:rsidTr="00F400F6">
        <w:tc>
          <w:tcPr>
            <w:tcW w:w="5688" w:type="dxa"/>
          </w:tcPr>
          <w:p w14:paraId="2AF785B9" w14:textId="3A437711" w:rsidR="00911F6E" w:rsidRPr="005A2B83" w:rsidRDefault="00911F6E" w:rsidP="00911F6E">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Overall</w:t>
            </w:r>
          </w:p>
        </w:tc>
        <w:tc>
          <w:tcPr>
            <w:tcW w:w="540" w:type="dxa"/>
          </w:tcPr>
          <w:p w14:paraId="74D1C3D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E5269A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AAB995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42558A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7C68FD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1788825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AFD4B00" w14:textId="77777777" w:rsidR="00911F6E" w:rsidRPr="005A2B83" w:rsidRDefault="00911F6E" w:rsidP="00F400F6">
            <w:pPr>
              <w:ind w:firstLine="720"/>
              <w:jc w:val="thaiDistribute"/>
              <w:rPr>
                <w:rFonts w:ascii="TH SarabunPSK" w:hAnsi="TH SarabunPSK" w:cs="TH SarabunPSK"/>
                <w:color w:val="000000" w:themeColor="text1"/>
                <w:sz w:val="28"/>
                <w:cs/>
              </w:rPr>
            </w:pPr>
          </w:p>
        </w:tc>
      </w:tr>
    </w:tbl>
    <w:p w14:paraId="47845886" w14:textId="77777777" w:rsidR="007C243B" w:rsidRPr="005A2B83" w:rsidRDefault="007C243B" w:rsidP="007C243B">
      <w:pPr>
        <w:spacing w:after="0" w:line="240" w:lineRule="auto"/>
        <w:rPr>
          <w:rFonts w:ascii="TH SarabunPSK" w:hAnsi="TH SarabunPSK" w:cs="TH SarabunPSK"/>
          <w:color w:val="000000" w:themeColor="text1"/>
          <w:sz w:val="28"/>
        </w:rPr>
      </w:pPr>
    </w:p>
    <w:p w14:paraId="3B44F7AE" w14:textId="77777777"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เกณฑ์คุณภาพที่</w:t>
      </w:r>
      <w:r w:rsidRPr="005A2B83">
        <w:rPr>
          <w:rFonts w:ascii="TH SarabunPSK" w:hAnsi="TH SarabunPSK" w:cs="TH SarabunPSK"/>
          <w:b/>
          <w:bCs/>
          <w:color w:val="000000" w:themeColor="text1"/>
          <w:sz w:val="28"/>
        </w:rPr>
        <w:t xml:space="preserve"> 5 </w:t>
      </w:r>
      <w:r w:rsidRPr="005A2B83">
        <w:rPr>
          <w:rFonts w:ascii="TH SarabunPSK" w:hAnsi="TH SarabunPSK" w:cs="TH SarabunPSK"/>
          <w:b/>
          <w:bCs/>
          <w:color w:val="000000" w:themeColor="text1"/>
          <w:sz w:val="28"/>
          <w:cs/>
        </w:rPr>
        <w:t xml:space="preserve">– เกณฑ์ย่อย </w:t>
      </w:r>
    </w:p>
    <w:p w14:paraId="78557542" w14:textId="223565E7" w:rsidR="007C243B"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7D6AA5">
        <w:rPr>
          <w:rFonts w:ascii="TH SarabunPSK" w:hAnsi="TH SarabunPSK" w:cs="TH SarabunPSK"/>
          <w:color w:val="000000" w:themeColor="text1"/>
          <w:spacing w:val="-2"/>
          <w:sz w:val="28"/>
        </w:rPr>
        <w:t xml:space="preserve">The </w:t>
      </w:r>
      <w:proofErr w:type="spellStart"/>
      <w:r w:rsidRPr="007D6AA5">
        <w:rPr>
          <w:rFonts w:ascii="TH SarabunPSK" w:hAnsi="TH SarabunPSK" w:cs="TH SarabunPSK"/>
          <w:color w:val="000000" w:themeColor="text1"/>
          <w:spacing w:val="-2"/>
          <w:sz w:val="28"/>
        </w:rPr>
        <w:t>programme</w:t>
      </w:r>
      <w:proofErr w:type="spellEnd"/>
      <w:r w:rsidRPr="007D6AA5">
        <w:rPr>
          <w:rFonts w:ascii="TH SarabunPSK" w:hAnsi="TH SarabunPSK" w:cs="TH SarabunPSK"/>
          <w:color w:val="000000" w:themeColor="text1"/>
          <w:spacing w:val="-2"/>
          <w:sz w:val="28"/>
        </w:rPr>
        <w:t xml:space="preserve"> to show that academic staff planning </w:t>
      </w:r>
      <w:r w:rsidRPr="007D6AA5">
        <w:rPr>
          <w:rFonts w:ascii="TH SarabunPSK" w:hAnsi="TH SarabunPSK" w:cs="TH SarabunPSK"/>
          <w:color w:val="000000" w:themeColor="text1"/>
          <w:spacing w:val="-2"/>
          <w:sz w:val="28"/>
          <w:cs/>
        </w:rPr>
        <w:t>(</w:t>
      </w:r>
      <w:r w:rsidRPr="007D6AA5">
        <w:rPr>
          <w:rFonts w:ascii="TH SarabunPSK" w:hAnsi="TH SarabunPSK" w:cs="TH SarabunPSK"/>
          <w:color w:val="000000" w:themeColor="text1"/>
          <w:spacing w:val="-2"/>
          <w:sz w:val="28"/>
        </w:rPr>
        <w:t>including succession, promotion, re</w:t>
      </w:r>
      <w:r w:rsidRPr="007D6AA5">
        <w:rPr>
          <w:rFonts w:ascii="TH SarabunPSK" w:hAnsi="TH SarabunPSK" w:cs="TH SarabunPSK"/>
          <w:color w:val="000000" w:themeColor="text1"/>
          <w:spacing w:val="-2"/>
          <w:sz w:val="28"/>
          <w:cs/>
        </w:rPr>
        <w:t>-</w:t>
      </w:r>
      <w:r w:rsidRPr="007D6AA5">
        <w:rPr>
          <w:rFonts w:ascii="TH SarabunPSK" w:hAnsi="TH SarabunPSK" w:cs="TH SarabunPSK"/>
          <w:color w:val="000000" w:themeColor="text1"/>
          <w:spacing w:val="-2"/>
          <w:sz w:val="28"/>
        </w:rPr>
        <w:t>deployment,</w:t>
      </w:r>
      <w:r w:rsidRPr="005A2B83">
        <w:rPr>
          <w:rFonts w:ascii="TH SarabunPSK" w:hAnsi="TH SarabunPSK" w:cs="TH SarabunPSK"/>
          <w:color w:val="000000" w:themeColor="text1"/>
          <w:sz w:val="28"/>
        </w:rPr>
        <w:t xml:space="preserve"> termination, and retirement plans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is carried out to ensure that the quality and quantity of the academic staff fulfil the needs for education, research, and service</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2BCEF5A9" w14:textId="77777777" w:rsidR="007D6AA5" w:rsidRDefault="007D6AA5" w:rsidP="00273511">
      <w:pPr>
        <w:jc w:val="thaiDistribute"/>
        <w:rPr>
          <w:rFonts w:ascii="TH SarabunPSK" w:hAnsi="TH SarabunPSK" w:cs="TH SarabunPSK"/>
          <w:color w:val="000000" w:themeColor="text1"/>
          <w:sz w:val="28"/>
        </w:rPr>
      </w:pPr>
    </w:p>
    <w:p w14:paraId="1AF96864" w14:textId="77777777" w:rsidR="007D6AA5" w:rsidRDefault="007D6AA5" w:rsidP="00273511">
      <w:pPr>
        <w:jc w:val="thaiDistribute"/>
        <w:rPr>
          <w:rFonts w:ascii="TH SarabunPSK" w:hAnsi="TH SarabunPSK" w:cs="TH SarabunPSK"/>
          <w:color w:val="000000" w:themeColor="text1"/>
          <w:sz w:val="28"/>
        </w:rPr>
      </w:pPr>
    </w:p>
    <w:p w14:paraId="3AFD2254" w14:textId="3DB31A01" w:rsidR="00273511" w:rsidRPr="005A2B83" w:rsidRDefault="00273511" w:rsidP="00273511">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lastRenderedPageBreak/>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staff workload is measured and monitored to improve the quality of education, research, and service</w:t>
      </w:r>
      <w:r w:rsidRPr="005A2B83">
        <w:rPr>
          <w:rFonts w:ascii="TH SarabunPSK" w:hAnsi="TH SarabunPSK" w:cs="TH SarabunPSK"/>
          <w:color w:val="000000" w:themeColor="text1"/>
          <w:sz w:val="28"/>
          <w:cs/>
        </w:rPr>
        <w:t>.</w:t>
      </w:r>
    </w:p>
    <w:p w14:paraId="51E03F76" w14:textId="6D267780" w:rsidR="002B188F" w:rsidRPr="005A2B83" w:rsidRDefault="007C243B" w:rsidP="00A8280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48CF4DE1" w14:textId="77777777" w:rsidR="00273511" w:rsidRPr="005A2B83" w:rsidRDefault="00273511" w:rsidP="00273511">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competences of the academic staff are determined, evaluated, and communicated</w:t>
      </w:r>
      <w:r w:rsidRPr="005A2B83">
        <w:rPr>
          <w:rFonts w:ascii="TH SarabunPSK" w:hAnsi="TH SarabunPSK" w:cs="TH SarabunPSK"/>
          <w:color w:val="000000" w:themeColor="text1"/>
          <w:sz w:val="28"/>
          <w:cs/>
        </w:rPr>
        <w:t>.</w:t>
      </w:r>
    </w:p>
    <w:p w14:paraId="37C8F3FF" w14:textId="77C36C06"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070FDB53" w14:textId="1F140C35" w:rsidR="007C243B"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duties allocated to the academic staff are appropriate to qualifications, experience, and aptitude</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311EF2A3" w14:textId="77777777" w:rsidR="00273511" w:rsidRPr="005A2B83" w:rsidRDefault="00273511" w:rsidP="00273511">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promotion of the academic staff is based on a merit system which accounts for teaching, research, and service</w:t>
      </w:r>
      <w:r w:rsidRPr="005A2B83">
        <w:rPr>
          <w:rFonts w:ascii="TH SarabunPSK" w:hAnsi="TH SarabunPSK" w:cs="TH SarabunPSK"/>
          <w:color w:val="000000" w:themeColor="text1"/>
          <w:sz w:val="28"/>
          <w:cs/>
        </w:rPr>
        <w:t>.</w:t>
      </w:r>
    </w:p>
    <w:p w14:paraId="52FF6325" w14:textId="5F2501A1"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5BAC2A0C" w14:textId="29BC560E" w:rsidR="002B188F" w:rsidRPr="005A2B83" w:rsidRDefault="00273511"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rights and privileges, benefits, roles and relationships, and accountability of the academic staff, taking into account professional ethics and their academic freedom, are well defined and </w:t>
      </w:r>
      <w:proofErr w:type="spellStart"/>
      <w:r w:rsidRPr="005A2B83">
        <w:rPr>
          <w:rFonts w:ascii="TH SarabunPSK" w:hAnsi="TH SarabunPSK" w:cs="TH SarabunPSK"/>
          <w:color w:val="000000" w:themeColor="text1"/>
          <w:sz w:val="28"/>
        </w:rPr>
        <w:t>understo</w:t>
      </w:r>
      <w:proofErr w:type="spellEnd"/>
      <w:r w:rsidRPr="005A2B83">
        <w:rPr>
          <w:rFonts w:ascii="TH SarabunPSK" w:hAnsi="TH SarabunPSK" w:cs="TH SarabunPSK"/>
          <w:color w:val="000000" w:themeColor="text1"/>
          <w:sz w:val="28"/>
          <w:cs/>
        </w:rPr>
        <w:t xml:space="preserve"> </w:t>
      </w:r>
      <w:r w:rsidR="002B188F" w:rsidRPr="005A2B83">
        <w:rPr>
          <w:rFonts w:ascii="TH SarabunPSK" w:hAnsi="TH SarabunPSK" w:cs="TH SarabunPSK"/>
          <w:color w:val="000000" w:themeColor="text1"/>
          <w:sz w:val="28"/>
          <w:cs/>
        </w:rPr>
        <w:t>………………………………………………………………………………………………………………………………………………………………………………………………………………………………………………………………………………………………………………………………………………………………………………………………………………………………………………………………………………………………………………………………………………………</w:t>
      </w:r>
    </w:p>
    <w:p w14:paraId="0468F4C7" w14:textId="77777777" w:rsidR="00116FF2" w:rsidRPr="005A2B83" w:rsidRDefault="00116FF2" w:rsidP="00116FF2">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training and developmental needs of the academic staff are systematically identified, and that appropriate training and development activities are implemented to fulfil the identified needs</w:t>
      </w:r>
      <w:r w:rsidRPr="005A2B83">
        <w:rPr>
          <w:rFonts w:ascii="TH SarabunPSK" w:hAnsi="TH SarabunPSK" w:cs="TH SarabunPSK"/>
          <w:color w:val="000000" w:themeColor="text1"/>
          <w:sz w:val="28"/>
          <w:cs/>
        </w:rPr>
        <w:t>.</w:t>
      </w:r>
    </w:p>
    <w:p w14:paraId="577E7877" w14:textId="393E2563" w:rsidR="002B188F" w:rsidRPr="005A2B83" w:rsidRDefault="002B188F"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7959F433" w14:textId="5521D3EA" w:rsidR="00FC7056" w:rsidRPr="005A2B83" w:rsidRDefault="00116FF2" w:rsidP="003B36DF">
      <w:pPr>
        <w:spacing w:after="0" w:line="240" w:lineRule="auto"/>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8</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performance management including reward and recognition is implemented to assess academic staff teaching and research quality</w:t>
      </w:r>
      <w:r w:rsidRPr="005A2B83">
        <w:rPr>
          <w:rFonts w:ascii="TH SarabunPSK" w:hAnsi="TH SarabunPSK" w:cs="TH SarabunPSK"/>
          <w:color w:val="000000" w:themeColor="text1"/>
          <w:sz w:val="28"/>
          <w:cs/>
        </w:rPr>
        <w:t>.</w:t>
      </w:r>
    </w:p>
    <w:p w14:paraId="01165E76" w14:textId="202D19B0" w:rsidR="002B188F" w:rsidRPr="005A2B83" w:rsidRDefault="002B188F"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1336CCAA" w14:textId="38565BD1" w:rsidR="003408CF" w:rsidRDefault="003408CF" w:rsidP="007C243B">
      <w:pPr>
        <w:spacing w:after="0" w:line="240" w:lineRule="auto"/>
        <w:rPr>
          <w:rFonts w:ascii="TH SarabunPSK" w:hAnsi="TH SarabunPSK" w:cs="TH SarabunPSK"/>
          <w:color w:val="000000" w:themeColor="text1"/>
          <w:sz w:val="28"/>
        </w:rPr>
      </w:pPr>
    </w:p>
    <w:p w14:paraId="17EE57BC" w14:textId="77777777" w:rsidR="00173068" w:rsidRDefault="00173068" w:rsidP="007C243B">
      <w:pPr>
        <w:spacing w:after="0" w:line="240" w:lineRule="auto"/>
        <w:rPr>
          <w:rFonts w:ascii="TH SarabunPSK" w:hAnsi="TH SarabunPSK" w:cs="TH SarabunPSK"/>
          <w:color w:val="000000" w:themeColor="text1"/>
          <w:sz w:val="28"/>
        </w:rPr>
      </w:pPr>
    </w:p>
    <w:p w14:paraId="35D95451" w14:textId="77777777" w:rsidR="00173068" w:rsidRDefault="00173068" w:rsidP="007C243B">
      <w:pPr>
        <w:spacing w:after="0" w:line="240" w:lineRule="auto"/>
        <w:rPr>
          <w:rFonts w:ascii="TH SarabunPSK" w:hAnsi="TH SarabunPSK" w:cs="TH SarabunPSK"/>
          <w:color w:val="000000" w:themeColor="text1"/>
          <w:sz w:val="28"/>
        </w:rPr>
      </w:pPr>
    </w:p>
    <w:p w14:paraId="0B7A6C41" w14:textId="77777777" w:rsidR="00173068" w:rsidRPr="005A2B83" w:rsidRDefault="00173068" w:rsidP="007C243B">
      <w:pPr>
        <w:spacing w:after="0" w:line="240" w:lineRule="auto"/>
        <w:rPr>
          <w:rFonts w:ascii="TH SarabunPSK" w:hAnsi="TH SarabunPSK" w:cs="TH SarabunPSK"/>
          <w:color w:val="000000" w:themeColor="text1"/>
          <w:sz w:val="28"/>
        </w:rPr>
      </w:pPr>
    </w:p>
    <w:p w14:paraId="169EF7E4" w14:textId="5AD52938" w:rsidR="00FC7056" w:rsidRPr="005A2B83" w:rsidRDefault="00FC7056" w:rsidP="00FC7056">
      <w:pPr>
        <w:rPr>
          <w:rFonts w:ascii="TH SarabunPSK" w:hAnsi="TH SarabunPSK" w:cs="TH SarabunPSK"/>
          <w:color w:val="000000" w:themeColor="text1"/>
          <w:sz w:val="28"/>
        </w:rPr>
      </w:pPr>
      <w:r w:rsidRPr="005A2B83">
        <w:rPr>
          <w:rFonts w:ascii="TH SarabunPSK" w:hAnsi="TH SarabunPSK" w:cs="TH SarabunPSK"/>
          <w:b/>
          <w:bCs/>
          <w:color w:val="000000" w:themeColor="text1"/>
          <w:sz w:val="28"/>
          <w:cs/>
        </w:rPr>
        <w:lastRenderedPageBreak/>
        <w:t>ตารางที่ 2.</w:t>
      </w:r>
      <w:r w:rsidR="00155BC4" w:rsidRPr="005A2B83">
        <w:rPr>
          <w:rFonts w:ascii="TH SarabunPSK" w:hAnsi="TH SarabunPSK" w:cs="TH SarabunPSK"/>
          <w:b/>
          <w:bCs/>
          <w:color w:val="000000" w:themeColor="text1"/>
          <w:sz w:val="28"/>
          <w:cs/>
        </w:rPr>
        <w:t>5.1</w:t>
      </w:r>
      <w:r w:rsidRPr="005A2B83">
        <w:rPr>
          <w:rFonts w:ascii="TH SarabunPSK" w:hAnsi="TH SarabunPSK" w:cs="TH SarabunPSK"/>
          <w:color w:val="000000" w:themeColor="text1"/>
          <w:sz w:val="28"/>
          <w:cs/>
        </w:rPr>
        <w:t xml:space="preserve"> ตารางสรุปจำนวนบุคลากรสายวิชาการ</w:t>
      </w:r>
    </w:p>
    <w:tbl>
      <w:tblPr>
        <w:tblStyle w:val="TableGrid"/>
        <w:tblW w:w="0" w:type="auto"/>
        <w:jc w:val="center"/>
        <w:tblLook w:val="04A0" w:firstRow="1" w:lastRow="0" w:firstColumn="1" w:lastColumn="0" w:noHBand="0" w:noVBand="1"/>
      </w:tblPr>
      <w:tblGrid>
        <w:gridCol w:w="2261"/>
        <w:gridCol w:w="1320"/>
        <w:gridCol w:w="1324"/>
        <w:gridCol w:w="1337"/>
        <w:gridCol w:w="1321"/>
        <w:gridCol w:w="1498"/>
      </w:tblGrid>
      <w:tr w:rsidR="005A2B83" w:rsidRPr="002971E1" w14:paraId="76E2A5D6" w14:textId="77777777" w:rsidTr="002971E1">
        <w:trPr>
          <w:jc w:val="center"/>
        </w:trPr>
        <w:tc>
          <w:tcPr>
            <w:tcW w:w="2349" w:type="dxa"/>
            <w:vMerge w:val="restart"/>
            <w:shd w:val="clear" w:color="auto" w:fill="AEAAAA" w:themeFill="background2" w:themeFillShade="BF"/>
            <w:vAlign w:val="center"/>
          </w:tcPr>
          <w:p w14:paraId="6B989F5F" w14:textId="77777777" w:rsidR="00FC7056" w:rsidRPr="002971E1" w:rsidRDefault="00FC7056"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cs/>
              </w:rPr>
              <w:t>ประเภท</w:t>
            </w:r>
          </w:p>
        </w:tc>
        <w:tc>
          <w:tcPr>
            <w:tcW w:w="1384" w:type="dxa"/>
            <w:vMerge w:val="restart"/>
            <w:shd w:val="clear" w:color="auto" w:fill="AEAAAA" w:themeFill="background2" w:themeFillShade="BF"/>
            <w:vAlign w:val="center"/>
          </w:tcPr>
          <w:p w14:paraId="5926EC88" w14:textId="77777777" w:rsidR="00FC7056" w:rsidRPr="002971E1" w:rsidRDefault="00FC7056" w:rsidP="002971E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ชาย</w:t>
            </w:r>
          </w:p>
        </w:tc>
        <w:tc>
          <w:tcPr>
            <w:tcW w:w="1384" w:type="dxa"/>
            <w:vMerge w:val="restart"/>
            <w:shd w:val="clear" w:color="auto" w:fill="AEAAAA" w:themeFill="background2" w:themeFillShade="BF"/>
            <w:vAlign w:val="center"/>
          </w:tcPr>
          <w:p w14:paraId="454D0256" w14:textId="77777777" w:rsidR="00FC7056" w:rsidRPr="002971E1" w:rsidRDefault="00FC7056" w:rsidP="002971E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หญิง</w:t>
            </w:r>
          </w:p>
        </w:tc>
        <w:tc>
          <w:tcPr>
            <w:tcW w:w="2769" w:type="dxa"/>
            <w:gridSpan w:val="2"/>
            <w:shd w:val="clear" w:color="auto" w:fill="AEAAAA" w:themeFill="background2" w:themeFillShade="BF"/>
            <w:vAlign w:val="center"/>
          </w:tcPr>
          <w:p w14:paraId="365F6A6B" w14:textId="77777777" w:rsidR="00FC7056" w:rsidRPr="002971E1" w:rsidRDefault="00FC7056" w:rsidP="002971E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รวม</w:t>
            </w:r>
          </w:p>
        </w:tc>
        <w:tc>
          <w:tcPr>
            <w:tcW w:w="1552" w:type="dxa"/>
            <w:vMerge w:val="restart"/>
            <w:shd w:val="clear" w:color="auto" w:fill="AEAAAA" w:themeFill="background2" w:themeFillShade="BF"/>
            <w:vAlign w:val="center"/>
          </w:tcPr>
          <w:p w14:paraId="05826829" w14:textId="77777777" w:rsidR="00FC7056" w:rsidRPr="002971E1" w:rsidRDefault="00FC7056"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cs/>
              </w:rPr>
              <w:t>ร้อยละของปริญญาเอก</w:t>
            </w:r>
          </w:p>
        </w:tc>
      </w:tr>
      <w:tr w:rsidR="005A2B83" w:rsidRPr="002971E1" w14:paraId="2A506011" w14:textId="77777777" w:rsidTr="002971E1">
        <w:trPr>
          <w:jc w:val="center"/>
        </w:trPr>
        <w:tc>
          <w:tcPr>
            <w:tcW w:w="2349" w:type="dxa"/>
            <w:vMerge/>
            <w:vAlign w:val="center"/>
          </w:tcPr>
          <w:p w14:paraId="700104BD" w14:textId="77777777" w:rsidR="00FC7056" w:rsidRPr="002971E1" w:rsidRDefault="00FC7056" w:rsidP="002971E1">
            <w:pPr>
              <w:jc w:val="center"/>
              <w:rPr>
                <w:rFonts w:ascii="TH SarabunPSK" w:hAnsi="TH SarabunPSK" w:cs="TH SarabunPSK"/>
                <w:b/>
                <w:bCs/>
                <w:color w:val="000000" w:themeColor="text1"/>
                <w:sz w:val="28"/>
              </w:rPr>
            </w:pPr>
          </w:p>
        </w:tc>
        <w:tc>
          <w:tcPr>
            <w:tcW w:w="1384" w:type="dxa"/>
            <w:vMerge/>
            <w:vAlign w:val="center"/>
          </w:tcPr>
          <w:p w14:paraId="721FCC8E" w14:textId="77777777" w:rsidR="00FC7056" w:rsidRPr="002971E1" w:rsidRDefault="00FC7056" w:rsidP="002971E1">
            <w:pPr>
              <w:jc w:val="center"/>
              <w:rPr>
                <w:rFonts w:ascii="TH SarabunPSK" w:hAnsi="TH SarabunPSK" w:cs="TH SarabunPSK"/>
                <w:b/>
                <w:bCs/>
                <w:color w:val="000000" w:themeColor="text1"/>
                <w:sz w:val="28"/>
              </w:rPr>
            </w:pPr>
          </w:p>
        </w:tc>
        <w:tc>
          <w:tcPr>
            <w:tcW w:w="1384" w:type="dxa"/>
            <w:vMerge/>
            <w:vAlign w:val="center"/>
          </w:tcPr>
          <w:p w14:paraId="48F75434" w14:textId="77777777" w:rsidR="00FC7056" w:rsidRPr="002971E1" w:rsidRDefault="00FC7056" w:rsidP="002971E1">
            <w:pPr>
              <w:jc w:val="center"/>
              <w:rPr>
                <w:rFonts w:ascii="TH SarabunPSK" w:hAnsi="TH SarabunPSK" w:cs="TH SarabunPSK"/>
                <w:b/>
                <w:bCs/>
                <w:color w:val="000000" w:themeColor="text1"/>
                <w:sz w:val="28"/>
              </w:rPr>
            </w:pPr>
          </w:p>
        </w:tc>
        <w:tc>
          <w:tcPr>
            <w:tcW w:w="1384" w:type="dxa"/>
            <w:shd w:val="clear" w:color="auto" w:fill="AEAAAA" w:themeFill="background2" w:themeFillShade="BF"/>
            <w:vAlign w:val="center"/>
          </w:tcPr>
          <w:p w14:paraId="53662907" w14:textId="77777777" w:rsidR="00FC7056" w:rsidRPr="002971E1" w:rsidRDefault="00FC7056" w:rsidP="002971E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จำนวน</w:t>
            </w:r>
          </w:p>
        </w:tc>
        <w:tc>
          <w:tcPr>
            <w:tcW w:w="1385" w:type="dxa"/>
            <w:shd w:val="clear" w:color="auto" w:fill="AEAAAA" w:themeFill="background2" w:themeFillShade="BF"/>
            <w:vAlign w:val="center"/>
          </w:tcPr>
          <w:p w14:paraId="1140DF17" w14:textId="77777777" w:rsidR="00FC7056" w:rsidRPr="002971E1" w:rsidRDefault="00FC7056" w:rsidP="002971E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rPr>
              <w:t>FTE</w:t>
            </w:r>
          </w:p>
        </w:tc>
        <w:tc>
          <w:tcPr>
            <w:tcW w:w="1552" w:type="dxa"/>
            <w:vMerge/>
            <w:vAlign w:val="center"/>
          </w:tcPr>
          <w:p w14:paraId="00BB3E44" w14:textId="77777777" w:rsidR="00FC7056" w:rsidRPr="002971E1" w:rsidRDefault="00FC7056" w:rsidP="002971E1">
            <w:pPr>
              <w:jc w:val="center"/>
              <w:rPr>
                <w:rFonts w:ascii="TH SarabunPSK" w:hAnsi="TH SarabunPSK" w:cs="TH SarabunPSK"/>
                <w:b/>
                <w:bCs/>
                <w:color w:val="000000" w:themeColor="text1"/>
                <w:sz w:val="28"/>
              </w:rPr>
            </w:pPr>
          </w:p>
        </w:tc>
      </w:tr>
      <w:tr w:rsidR="005A2B83" w:rsidRPr="002971E1" w14:paraId="575000E7" w14:textId="77777777" w:rsidTr="00273511">
        <w:trPr>
          <w:jc w:val="center"/>
        </w:trPr>
        <w:tc>
          <w:tcPr>
            <w:tcW w:w="2349" w:type="dxa"/>
          </w:tcPr>
          <w:p w14:paraId="688229D7"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ศาสตราจารย์</w:t>
            </w:r>
          </w:p>
        </w:tc>
        <w:tc>
          <w:tcPr>
            <w:tcW w:w="1384" w:type="dxa"/>
          </w:tcPr>
          <w:p w14:paraId="648C1540" w14:textId="77777777" w:rsidR="00FC7056" w:rsidRPr="002971E1" w:rsidRDefault="00FC7056" w:rsidP="00273511">
            <w:pPr>
              <w:rPr>
                <w:rFonts w:ascii="TH SarabunPSK" w:hAnsi="TH SarabunPSK" w:cs="TH SarabunPSK"/>
                <w:color w:val="000000" w:themeColor="text1"/>
                <w:sz w:val="28"/>
              </w:rPr>
            </w:pPr>
          </w:p>
        </w:tc>
        <w:tc>
          <w:tcPr>
            <w:tcW w:w="1384" w:type="dxa"/>
          </w:tcPr>
          <w:p w14:paraId="6D182F3C" w14:textId="77777777" w:rsidR="00FC7056" w:rsidRPr="002971E1" w:rsidRDefault="00FC7056" w:rsidP="00273511">
            <w:pPr>
              <w:rPr>
                <w:rFonts w:ascii="TH SarabunPSK" w:hAnsi="TH SarabunPSK" w:cs="TH SarabunPSK"/>
                <w:color w:val="000000" w:themeColor="text1"/>
                <w:sz w:val="28"/>
              </w:rPr>
            </w:pPr>
          </w:p>
        </w:tc>
        <w:tc>
          <w:tcPr>
            <w:tcW w:w="1384" w:type="dxa"/>
          </w:tcPr>
          <w:p w14:paraId="53D8FBB8" w14:textId="77777777" w:rsidR="00FC7056" w:rsidRPr="002971E1" w:rsidRDefault="00FC7056" w:rsidP="00273511">
            <w:pPr>
              <w:rPr>
                <w:rFonts w:ascii="TH SarabunPSK" w:hAnsi="TH SarabunPSK" w:cs="TH SarabunPSK"/>
                <w:color w:val="000000" w:themeColor="text1"/>
                <w:sz w:val="28"/>
              </w:rPr>
            </w:pPr>
          </w:p>
        </w:tc>
        <w:tc>
          <w:tcPr>
            <w:tcW w:w="1385" w:type="dxa"/>
          </w:tcPr>
          <w:p w14:paraId="463DA37A" w14:textId="77777777" w:rsidR="00FC7056" w:rsidRPr="002971E1" w:rsidRDefault="00FC7056" w:rsidP="00273511">
            <w:pPr>
              <w:rPr>
                <w:rFonts w:ascii="TH SarabunPSK" w:hAnsi="TH SarabunPSK" w:cs="TH SarabunPSK"/>
                <w:color w:val="000000" w:themeColor="text1"/>
                <w:sz w:val="28"/>
              </w:rPr>
            </w:pPr>
          </w:p>
        </w:tc>
        <w:tc>
          <w:tcPr>
            <w:tcW w:w="1552" w:type="dxa"/>
          </w:tcPr>
          <w:p w14:paraId="45B54CCC" w14:textId="77777777" w:rsidR="00FC7056" w:rsidRPr="002971E1" w:rsidRDefault="00FC7056" w:rsidP="00273511">
            <w:pPr>
              <w:rPr>
                <w:rFonts w:ascii="TH SarabunPSK" w:hAnsi="TH SarabunPSK" w:cs="TH SarabunPSK"/>
                <w:color w:val="000000" w:themeColor="text1"/>
                <w:sz w:val="28"/>
              </w:rPr>
            </w:pPr>
          </w:p>
        </w:tc>
      </w:tr>
      <w:tr w:rsidR="005A2B83" w:rsidRPr="002971E1" w14:paraId="0AB352A5" w14:textId="77777777" w:rsidTr="00273511">
        <w:trPr>
          <w:jc w:val="center"/>
        </w:trPr>
        <w:tc>
          <w:tcPr>
            <w:tcW w:w="2349" w:type="dxa"/>
          </w:tcPr>
          <w:p w14:paraId="333F931B"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รองศาสตราจารย์</w:t>
            </w:r>
          </w:p>
        </w:tc>
        <w:tc>
          <w:tcPr>
            <w:tcW w:w="1384" w:type="dxa"/>
          </w:tcPr>
          <w:p w14:paraId="28FB4FF2" w14:textId="77777777" w:rsidR="00FC7056" w:rsidRPr="002971E1" w:rsidRDefault="00FC7056" w:rsidP="00273511">
            <w:pPr>
              <w:rPr>
                <w:rFonts w:ascii="TH SarabunPSK" w:hAnsi="TH SarabunPSK" w:cs="TH SarabunPSK"/>
                <w:color w:val="000000" w:themeColor="text1"/>
                <w:sz w:val="28"/>
              </w:rPr>
            </w:pPr>
          </w:p>
        </w:tc>
        <w:tc>
          <w:tcPr>
            <w:tcW w:w="1384" w:type="dxa"/>
          </w:tcPr>
          <w:p w14:paraId="4C36C849" w14:textId="77777777" w:rsidR="00FC7056" w:rsidRPr="002971E1" w:rsidRDefault="00FC7056" w:rsidP="00273511">
            <w:pPr>
              <w:rPr>
                <w:rFonts w:ascii="TH SarabunPSK" w:hAnsi="TH SarabunPSK" w:cs="TH SarabunPSK"/>
                <w:color w:val="000000" w:themeColor="text1"/>
                <w:sz w:val="28"/>
              </w:rPr>
            </w:pPr>
          </w:p>
        </w:tc>
        <w:tc>
          <w:tcPr>
            <w:tcW w:w="1384" w:type="dxa"/>
          </w:tcPr>
          <w:p w14:paraId="6CAE7C66" w14:textId="77777777" w:rsidR="00FC7056" w:rsidRPr="002971E1" w:rsidRDefault="00FC7056" w:rsidP="00273511">
            <w:pPr>
              <w:rPr>
                <w:rFonts w:ascii="TH SarabunPSK" w:hAnsi="TH SarabunPSK" w:cs="TH SarabunPSK"/>
                <w:color w:val="000000" w:themeColor="text1"/>
                <w:sz w:val="28"/>
              </w:rPr>
            </w:pPr>
          </w:p>
        </w:tc>
        <w:tc>
          <w:tcPr>
            <w:tcW w:w="1385" w:type="dxa"/>
          </w:tcPr>
          <w:p w14:paraId="7CE733C3" w14:textId="77777777" w:rsidR="00FC7056" w:rsidRPr="002971E1" w:rsidRDefault="00FC7056" w:rsidP="00273511">
            <w:pPr>
              <w:rPr>
                <w:rFonts w:ascii="TH SarabunPSK" w:hAnsi="TH SarabunPSK" w:cs="TH SarabunPSK"/>
                <w:color w:val="000000" w:themeColor="text1"/>
                <w:sz w:val="28"/>
              </w:rPr>
            </w:pPr>
          </w:p>
        </w:tc>
        <w:tc>
          <w:tcPr>
            <w:tcW w:w="1552" w:type="dxa"/>
          </w:tcPr>
          <w:p w14:paraId="4CB9B075" w14:textId="77777777" w:rsidR="00FC7056" w:rsidRPr="002971E1" w:rsidRDefault="00FC7056" w:rsidP="00273511">
            <w:pPr>
              <w:rPr>
                <w:rFonts w:ascii="TH SarabunPSK" w:hAnsi="TH SarabunPSK" w:cs="TH SarabunPSK"/>
                <w:color w:val="000000" w:themeColor="text1"/>
                <w:sz w:val="28"/>
              </w:rPr>
            </w:pPr>
          </w:p>
        </w:tc>
      </w:tr>
      <w:tr w:rsidR="005A2B83" w:rsidRPr="002971E1" w14:paraId="2084D89A" w14:textId="77777777" w:rsidTr="00273511">
        <w:trPr>
          <w:jc w:val="center"/>
        </w:trPr>
        <w:tc>
          <w:tcPr>
            <w:tcW w:w="2349" w:type="dxa"/>
          </w:tcPr>
          <w:p w14:paraId="1C764B20" w14:textId="77777777" w:rsidR="00FC7056" w:rsidRPr="002971E1" w:rsidRDefault="00FC7056" w:rsidP="00273511">
            <w:pPr>
              <w:rPr>
                <w:rFonts w:ascii="TH SarabunPSK" w:hAnsi="TH SarabunPSK" w:cs="TH SarabunPSK"/>
                <w:color w:val="000000" w:themeColor="text1"/>
                <w:sz w:val="28"/>
                <w:cs/>
              </w:rPr>
            </w:pPr>
            <w:r w:rsidRPr="002971E1">
              <w:rPr>
                <w:rFonts w:ascii="TH SarabunPSK" w:hAnsi="TH SarabunPSK" w:cs="TH SarabunPSK"/>
                <w:color w:val="000000" w:themeColor="text1"/>
                <w:sz w:val="28"/>
                <w:cs/>
              </w:rPr>
              <w:t>ผู้ช่วยศาสตราจารย์</w:t>
            </w:r>
          </w:p>
        </w:tc>
        <w:tc>
          <w:tcPr>
            <w:tcW w:w="1384" w:type="dxa"/>
          </w:tcPr>
          <w:p w14:paraId="012CD389" w14:textId="77777777" w:rsidR="00FC7056" w:rsidRPr="002971E1" w:rsidRDefault="00FC7056" w:rsidP="00273511">
            <w:pPr>
              <w:rPr>
                <w:rFonts w:ascii="TH SarabunPSK" w:hAnsi="TH SarabunPSK" w:cs="TH SarabunPSK"/>
                <w:color w:val="000000" w:themeColor="text1"/>
                <w:sz w:val="28"/>
              </w:rPr>
            </w:pPr>
          </w:p>
        </w:tc>
        <w:tc>
          <w:tcPr>
            <w:tcW w:w="1384" w:type="dxa"/>
          </w:tcPr>
          <w:p w14:paraId="2FBBD822" w14:textId="77777777" w:rsidR="00FC7056" w:rsidRPr="002971E1" w:rsidRDefault="00FC7056" w:rsidP="00273511">
            <w:pPr>
              <w:rPr>
                <w:rFonts w:ascii="TH SarabunPSK" w:hAnsi="TH SarabunPSK" w:cs="TH SarabunPSK"/>
                <w:color w:val="000000" w:themeColor="text1"/>
                <w:sz w:val="28"/>
              </w:rPr>
            </w:pPr>
          </w:p>
        </w:tc>
        <w:tc>
          <w:tcPr>
            <w:tcW w:w="1384" w:type="dxa"/>
          </w:tcPr>
          <w:p w14:paraId="545F4E05" w14:textId="77777777" w:rsidR="00FC7056" w:rsidRPr="002971E1" w:rsidRDefault="00FC7056" w:rsidP="00273511">
            <w:pPr>
              <w:rPr>
                <w:rFonts w:ascii="TH SarabunPSK" w:hAnsi="TH SarabunPSK" w:cs="TH SarabunPSK"/>
                <w:color w:val="000000" w:themeColor="text1"/>
                <w:sz w:val="28"/>
              </w:rPr>
            </w:pPr>
          </w:p>
        </w:tc>
        <w:tc>
          <w:tcPr>
            <w:tcW w:w="1385" w:type="dxa"/>
          </w:tcPr>
          <w:p w14:paraId="6740E799" w14:textId="77777777" w:rsidR="00FC7056" w:rsidRPr="002971E1" w:rsidRDefault="00FC7056" w:rsidP="00273511">
            <w:pPr>
              <w:rPr>
                <w:rFonts w:ascii="TH SarabunPSK" w:hAnsi="TH SarabunPSK" w:cs="TH SarabunPSK"/>
                <w:color w:val="000000" w:themeColor="text1"/>
                <w:sz w:val="28"/>
              </w:rPr>
            </w:pPr>
          </w:p>
        </w:tc>
        <w:tc>
          <w:tcPr>
            <w:tcW w:w="1552" w:type="dxa"/>
          </w:tcPr>
          <w:p w14:paraId="4001CF92" w14:textId="77777777" w:rsidR="00FC7056" w:rsidRPr="002971E1" w:rsidRDefault="00FC7056" w:rsidP="00273511">
            <w:pPr>
              <w:rPr>
                <w:rFonts w:ascii="TH SarabunPSK" w:hAnsi="TH SarabunPSK" w:cs="TH SarabunPSK"/>
                <w:color w:val="000000" w:themeColor="text1"/>
                <w:sz w:val="28"/>
              </w:rPr>
            </w:pPr>
          </w:p>
        </w:tc>
      </w:tr>
      <w:tr w:rsidR="005A2B83" w:rsidRPr="002971E1" w14:paraId="3E5C49B4" w14:textId="77777777" w:rsidTr="00273511">
        <w:trPr>
          <w:jc w:val="center"/>
        </w:trPr>
        <w:tc>
          <w:tcPr>
            <w:tcW w:w="2349" w:type="dxa"/>
          </w:tcPr>
          <w:p w14:paraId="23764724"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อาจารย์</w:t>
            </w:r>
          </w:p>
        </w:tc>
        <w:tc>
          <w:tcPr>
            <w:tcW w:w="1384" w:type="dxa"/>
          </w:tcPr>
          <w:p w14:paraId="0B93F697" w14:textId="77777777" w:rsidR="00FC7056" w:rsidRPr="002971E1" w:rsidRDefault="00FC7056" w:rsidP="00273511">
            <w:pPr>
              <w:rPr>
                <w:rFonts w:ascii="TH SarabunPSK" w:hAnsi="TH SarabunPSK" w:cs="TH SarabunPSK"/>
                <w:color w:val="000000" w:themeColor="text1"/>
                <w:sz w:val="28"/>
              </w:rPr>
            </w:pPr>
          </w:p>
        </w:tc>
        <w:tc>
          <w:tcPr>
            <w:tcW w:w="1384" w:type="dxa"/>
          </w:tcPr>
          <w:p w14:paraId="4667AF69" w14:textId="77777777" w:rsidR="00FC7056" w:rsidRPr="002971E1" w:rsidRDefault="00FC7056" w:rsidP="00273511">
            <w:pPr>
              <w:rPr>
                <w:rFonts w:ascii="TH SarabunPSK" w:hAnsi="TH SarabunPSK" w:cs="TH SarabunPSK"/>
                <w:color w:val="000000" w:themeColor="text1"/>
                <w:sz w:val="28"/>
              </w:rPr>
            </w:pPr>
          </w:p>
        </w:tc>
        <w:tc>
          <w:tcPr>
            <w:tcW w:w="1384" w:type="dxa"/>
          </w:tcPr>
          <w:p w14:paraId="12C11D99" w14:textId="77777777" w:rsidR="00FC7056" w:rsidRPr="002971E1" w:rsidRDefault="00FC7056" w:rsidP="00273511">
            <w:pPr>
              <w:rPr>
                <w:rFonts w:ascii="TH SarabunPSK" w:hAnsi="TH SarabunPSK" w:cs="TH SarabunPSK"/>
                <w:color w:val="000000" w:themeColor="text1"/>
                <w:sz w:val="28"/>
              </w:rPr>
            </w:pPr>
          </w:p>
        </w:tc>
        <w:tc>
          <w:tcPr>
            <w:tcW w:w="1385" w:type="dxa"/>
          </w:tcPr>
          <w:p w14:paraId="159930E1" w14:textId="77777777" w:rsidR="00FC7056" w:rsidRPr="002971E1" w:rsidRDefault="00FC7056" w:rsidP="00273511">
            <w:pPr>
              <w:rPr>
                <w:rFonts w:ascii="TH SarabunPSK" w:hAnsi="TH SarabunPSK" w:cs="TH SarabunPSK"/>
                <w:color w:val="000000" w:themeColor="text1"/>
                <w:sz w:val="28"/>
              </w:rPr>
            </w:pPr>
          </w:p>
        </w:tc>
        <w:tc>
          <w:tcPr>
            <w:tcW w:w="1552" w:type="dxa"/>
          </w:tcPr>
          <w:p w14:paraId="30F4E75B" w14:textId="77777777" w:rsidR="00FC7056" w:rsidRPr="002971E1" w:rsidRDefault="00FC7056" w:rsidP="00273511">
            <w:pPr>
              <w:rPr>
                <w:rFonts w:ascii="TH SarabunPSK" w:hAnsi="TH SarabunPSK" w:cs="TH SarabunPSK"/>
                <w:color w:val="000000" w:themeColor="text1"/>
                <w:sz w:val="28"/>
              </w:rPr>
            </w:pPr>
          </w:p>
        </w:tc>
      </w:tr>
      <w:tr w:rsidR="005A2B83" w:rsidRPr="002971E1" w14:paraId="19BBDE19" w14:textId="77777777" w:rsidTr="00273511">
        <w:trPr>
          <w:jc w:val="center"/>
        </w:trPr>
        <w:tc>
          <w:tcPr>
            <w:tcW w:w="2349" w:type="dxa"/>
          </w:tcPr>
          <w:p w14:paraId="75844858"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อาจารย์พิเศษ</w:t>
            </w:r>
          </w:p>
        </w:tc>
        <w:tc>
          <w:tcPr>
            <w:tcW w:w="1384" w:type="dxa"/>
          </w:tcPr>
          <w:p w14:paraId="6ED83C85" w14:textId="77777777" w:rsidR="00FC7056" w:rsidRPr="002971E1" w:rsidRDefault="00FC7056" w:rsidP="00273511">
            <w:pPr>
              <w:rPr>
                <w:rFonts w:ascii="TH SarabunPSK" w:hAnsi="TH SarabunPSK" w:cs="TH SarabunPSK"/>
                <w:color w:val="000000" w:themeColor="text1"/>
                <w:sz w:val="28"/>
              </w:rPr>
            </w:pPr>
          </w:p>
        </w:tc>
        <w:tc>
          <w:tcPr>
            <w:tcW w:w="1384" w:type="dxa"/>
          </w:tcPr>
          <w:p w14:paraId="7896B186" w14:textId="77777777" w:rsidR="00FC7056" w:rsidRPr="002971E1" w:rsidRDefault="00FC7056" w:rsidP="00273511">
            <w:pPr>
              <w:rPr>
                <w:rFonts w:ascii="TH SarabunPSK" w:hAnsi="TH SarabunPSK" w:cs="TH SarabunPSK"/>
                <w:color w:val="000000" w:themeColor="text1"/>
                <w:sz w:val="28"/>
              </w:rPr>
            </w:pPr>
          </w:p>
        </w:tc>
        <w:tc>
          <w:tcPr>
            <w:tcW w:w="1384" w:type="dxa"/>
          </w:tcPr>
          <w:p w14:paraId="48256195" w14:textId="77777777" w:rsidR="00FC7056" w:rsidRPr="002971E1" w:rsidRDefault="00FC7056" w:rsidP="00273511">
            <w:pPr>
              <w:rPr>
                <w:rFonts w:ascii="TH SarabunPSK" w:hAnsi="TH SarabunPSK" w:cs="TH SarabunPSK"/>
                <w:color w:val="000000" w:themeColor="text1"/>
                <w:sz w:val="28"/>
              </w:rPr>
            </w:pPr>
          </w:p>
        </w:tc>
        <w:tc>
          <w:tcPr>
            <w:tcW w:w="1385" w:type="dxa"/>
          </w:tcPr>
          <w:p w14:paraId="5D1D6D5D" w14:textId="77777777" w:rsidR="00FC7056" w:rsidRPr="002971E1" w:rsidRDefault="00FC7056" w:rsidP="00273511">
            <w:pPr>
              <w:rPr>
                <w:rFonts w:ascii="TH SarabunPSK" w:hAnsi="TH SarabunPSK" w:cs="TH SarabunPSK"/>
                <w:color w:val="000000" w:themeColor="text1"/>
                <w:sz w:val="28"/>
              </w:rPr>
            </w:pPr>
          </w:p>
        </w:tc>
        <w:tc>
          <w:tcPr>
            <w:tcW w:w="1552" w:type="dxa"/>
          </w:tcPr>
          <w:p w14:paraId="4CF979A0" w14:textId="77777777" w:rsidR="00FC7056" w:rsidRPr="002971E1" w:rsidRDefault="00FC7056" w:rsidP="00273511">
            <w:pPr>
              <w:rPr>
                <w:rFonts w:ascii="TH SarabunPSK" w:hAnsi="TH SarabunPSK" w:cs="TH SarabunPSK"/>
                <w:color w:val="000000" w:themeColor="text1"/>
                <w:sz w:val="28"/>
              </w:rPr>
            </w:pPr>
          </w:p>
        </w:tc>
      </w:tr>
      <w:tr w:rsidR="005A2B83" w:rsidRPr="002971E1" w14:paraId="23205EFC" w14:textId="77777777" w:rsidTr="00273511">
        <w:trPr>
          <w:jc w:val="center"/>
        </w:trPr>
        <w:tc>
          <w:tcPr>
            <w:tcW w:w="2349" w:type="dxa"/>
          </w:tcPr>
          <w:p w14:paraId="574418EE"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ผู้บรรยายพิเศษ</w:t>
            </w:r>
          </w:p>
        </w:tc>
        <w:tc>
          <w:tcPr>
            <w:tcW w:w="1384" w:type="dxa"/>
          </w:tcPr>
          <w:p w14:paraId="6A7D56F9" w14:textId="77777777" w:rsidR="00FC7056" w:rsidRPr="002971E1" w:rsidRDefault="00FC7056" w:rsidP="00273511">
            <w:pPr>
              <w:rPr>
                <w:rFonts w:ascii="TH SarabunPSK" w:hAnsi="TH SarabunPSK" w:cs="TH SarabunPSK"/>
                <w:color w:val="000000" w:themeColor="text1"/>
                <w:sz w:val="28"/>
              </w:rPr>
            </w:pPr>
          </w:p>
        </w:tc>
        <w:tc>
          <w:tcPr>
            <w:tcW w:w="1384" w:type="dxa"/>
          </w:tcPr>
          <w:p w14:paraId="657E799A" w14:textId="77777777" w:rsidR="00FC7056" w:rsidRPr="002971E1" w:rsidRDefault="00FC7056" w:rsidP="00273511">
            <w:pPr>
              <w:rPr>
                <w:rFonts w:ascii="TH SarabunPSK" w:hAnsi="TH SarabunPSK" w:cs="TH SarabunPSK"/>
                <w:color w:val="000000" w:themeColor="text1"/>
                <w:sz w:val="28"/>
              </w:rPr>
            </w:pPr>
          </w:p>
        </w:tc>
        <w:tc>
          <w:tcPr>
            <w:tcW w:w="1384" w:type="dxa"/>
          </w:tcPr>
          <w:p w14:paraId="400BFF68" w14:textId="77777777" w:rsidR="00FC7056" w:rsidRPr="002971E1" w:rsidRDefault="00FC7056" w:rsidP="00273511">
            <w:pPr>
              <w:rPr>
                <w:rFonts w:ascii="TH SarabunPSK" w:hAnsi="TH SarabunPSK" w:cs="TH SarabunPSK"/>
                <w:color w:val="000000" w:themeColor="text1"/>
                <w:sz w:val="28"/>
              </w:rPr>
            </w:pPr>
          </w:p>
        </w:tc>
        <w:tc>
          <w:tcPr>
            <w:tcW w:w="1385" w:type="dxa"/>
          </w:tcPr>
          <w:p w14:paraId="2752194A" w14:textId="77777777" w:rsidR="00FC7056" w:rsidRPr="002971E1" w:rsidRDefault="00FC7056" w:rsidP="00273511">
            <w:pPr>
              <w:rPr>
                <w:rFonts w:ascii="TH SarabunPSK" w:hAnsi="TH SarabunPSK" w:cs="TH SarabunPSK"/>
                <w:color w:val="000000" w:themeColor="text1"/>
                <w:sz w:val="28"/>
              </w:rPr>
            </w:pPr>
          </w:p>
        </w:tc>
        <w:tc>
          <w:tcPr>
            <w:tcW w:w="1552" w:type="dxa"/>
          </w:tcPr>
          <w:p w14:paraId="13A103ED" w14:textId="77777777" w:rsidR="00FC7056" w:rsidRPr="002971E1" w:rsidRDefault="00FC7056" w:rsidP="00273511">
            <w:pPr>
              <w:rPr>
                <w:rFonts w:ascii="TH SarabunPSK" w:hAnsi="TH SarabunPSK" w:cs="TH SarabunPSK"/>
                <w:color w:val="000000" w:themeColor="text1"/>
                <w:sz w:val="28"/>
              </w:rPr>
            </w:pPr>
          </w:p>
        </w:tc>
      </w:tr>
      <w:tr w:rsidR="00C70952" w:rsidRPr="002971E1" w14:paraId="3EBEEAA0" w14:textId="77777777" w:rsidTr="00273511">
        <w:trPr>
          <w:jc w:val="center"/>
        </w:trPr>
        <w:tc>
          <w:tcPr>
            <w:tcW w:w="2349" w:type="dxa"/>
          </w:tcPr>
          <w:p w14:paraId="2BE8B2C1" w14:textId="77777777" w:rsidR="00FC7056" w:rsidRPr="002971E1" w:rsidRDefault="00FC7056" w:rsidP="00273511">
            <w:pPr>
              <w:rPr>
                <w:rFonts w:ascii="TH SarabunPSK" w:hAnsi="TH SarabunPSK" w:cs="TH SarabunPSK"/>
                <w:color w:val="000000" w:themeColor="text1"/>
                <w:sz w:val="28"/>
                <w:cs/>
              </w:rPr>
            </w:pPr>
            <w:r w:rsidRPr="002971E1">
              <w:rPr>
                <w:rFonts w:ascii="TH SarabunPSK" w:hAnsi="TH SarabunPSK" w:cs="TH SarabunPSK"/>
                <w:color w:val="000000" w:themeColor="text1"/>
                <w:sz w:val="28"/>
                <w:cs/>
              </w:rPr>
              <w:t>อื่นๆ (ระบุ)</w:t>
            </w:r>
          </w:p>
        </w:tc>
        <w:tc>
          <w:tcPr>
            <w:tcW w:w="1384" w:type="dxa"/>
          </w:tcPr>
          <w:p w14:paraId="191E5B5A" w14:textId="77777777" w:rsidR="00FC7056" w:rsidRPr="002971E1" w:rsidRDefault="00FC7056" w:rsidP="00273511">
            <w:pPr>
              <w:rPr>
                <w:rFonts w:ascii="TH SarabunPSK" w:hAnsi="TH SarabunPSK" w:cs="TH SarabunPSK"/>
                <w:color w:val="000000" w:themeColor="text1"/>
                <w:sz w:val="28"/>
              </w:rPr>
            </w:pPr>
          </w:p>
        </w:tc>
        <w:tc>
          <w:tcPr>
            <w:tcW w:w="1384" w:type="dxa"/>
          </w:tcPr>
          <w:p w14:paraId="3CA338E1" w14:textId="77777777" w:rsidR="00FC7056" w:rsidRPr="002971E1" w:rsidRDefault="00FC7056" w:rsidP="00273511">
            <w:pPr>
              <w:rPr>
                <w:rFonts w:ascii="TH SarabunPSK" w:hAnsi="TH SarabunPSK" w:cs="TH SarabunPSK"/>
                <w:color w:val="000000" w:themeColor="text1"/>
                <w:sz w:val="28"/>
              </w:rPr>
            </w:pPr>
          </w:p>
        </w:tc>
        <w:tc>
          <w:tcPr>
            <w:tcW w:w="1384" w:type="dxa"/>
          </w:tcPr>
          <w:p w14:paraId="5CC9D785" w14:textId="77777777" w:rsidR="00FC7056" w:rsidRPr="002971E1" w:rsidRDefault="00FC7056" w:rsidP="00273511">
            <w:pPr>
              <w:rPr>
                <w:rFonts w:ascii="TH SarabunPSK" w:hAnsi="TH SarabunPSK" w:cs="TH SarabunPSK"/>
                <w:color w:val="000000" w:themeColor="text1"/>
                <w:sz w:val="28"/>
              </w:rPr>
            </w:pPr>
          </w:p>
        </w:tc>
        <w:tc>
          <w:tcPr>
            <w:tcW w:w="1385" w:type="dxa"/>
          </w:tcPr>
          <w:p w14:paraId="465DE39B" w14:textId="77777777" w:rsidR="00FC7056" w:rsidRPr="002971E1" w:rsidRDefault="00FC7056" w:rsidP="00273511">
            <w:pPr>
              <w:rPr>
                <w:rFonts w:ascii="TH SarabunPSK" w:hAnsi="TH SarabunPSK" w:cs="TH SarabunPSK"/>
                <w:color w:val="000000" w:themeColor="text1"/>
                <w:sz w:val="28"/>
              </w:rPr>
            </w:pPr>
          </w:p>
        </w:tc>
        <w:tc>
          <w:tcPr>
            <w:tcW w:w="1552" w:type="dxa"/>
          </w:tcPr>
          <w:p w14:paraId="1AF1866E" w14:textId="77777777" w:rsidR="00FC7056" w:rsidRPr="002971E1" w:rsidRDefault="00FC7056" w:rsidP="00273511">
            <w:pPr>
              <w:rPr>
                <w:rFonts w:ascii="TH SarabunPSK" w:hAnsi="TH SarabunPSK" w:cs="TH SarabunPSK"/>
                <w:color w:val="000000" w:themeColor="text1"/>
                <w:sz w:val="28"/>
              </w:rPr>
            </w:pPr>
          </w:p>
        </w:tc>
      </w:tr>
    </w:tbl>
    <w:p w14:paraId="72E60FEB" w14:textId="77777777" w:rsidR="00297341" w:rsidRPr="005A2B83" w:rsidRDefault="00297341" w:rsidP="00FC7056">
      <w:pPr>
        <w:rPr>
          <w:rFonts w:ascii="TH SarabunPSK" w:hAnsi="TH SarabunPSK" w:cs="TH SarabunPSK"/>
          <w:b/>
          <w:bCs/>
          <w:color w:val="000000" w:themeColor="text1"/>
          <w:sz w:val="28"/>
        </w:rPr>
      </w:pPr>
    </w:p>
    <w:p w14:paraId="3A24E692" w14:textId="3755D556" w:rsidR="00FC7056" w:rsidRPr="005A2B83" w:rsidRDefault="00FC7056" w:rsidP="00FC7056">
      <w:pPr>
        <w:rPr>
          <w:rFonts w:ascii="TH SarabunPSK" w:hAnsi="TH SarabunPSK" w:cs="TH SarabunPSK"/>
          <w:color w:val="000000" w:themeColor="text1"/>
          <w:sz w:val="28"/>
        </w:rPr>
      </w:pPr>
      <w:r w:rsidRPr="005A2B83">
        <w:rPr>
          <w:rFonts w:ascii="TH SarabunPSK" w:hAnsi="TH SarabunPSK" w:cs="TH SarabunPSK"/>
          <w:b/>
          <w:bCs/>
          <w:color w:val="000000" w:themeColor="text1"/>
          <w:sz w:val="28"/>
          <w:cs/>
        </w:rPr>
        <w:t xml:space="preserve">ตารางที่ </w:t>
      </w:r>
      <w:r w:rsidR="00155BC4" w:rsidRPr="005A2B83">
        <w:rPr>
          <w:rFonts w:ascii="TH SarabunPSK" w:hAnsi="TH SarabunPSK" w:cs="TH SarabunPSK"/>
          <w:b/>
          <w:bCs/>
          <w:color w:val="000000" w:themeColor="text1"/>
          <w:sz w:val="28"/>
          <w:cs/>
        </w:rPr>
        <w:t>2.5.2</w:t>
      </w:r>
      <w:r w:rsidR="00155BC4"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ตารางโครงการ/กิจกรรมการพัฒนาวิชาชีพของอาจารย์</w:t>
      </w:r>
    </w:p>
    <w:tbl>
      <w:tblPr>
        <w:tblStyle w:val="TableGrid"/>
        <w:tblW w:w="0" w:type="auto"/>
        <w:tblLook w:val="04A0" w:firstRow="1" w:lastRow="0" w:firstColumn="1" w:lastColumn="0" w:noHBand="0" w:noVBand="1"/>
      </w:tblPr>
      <w:tblGrid>
        <w:gridCol w:w="3047"/>
        <w:gridCol w:w="2678"/>
        <w:gridCol w:w="3336"/>
      </w:tblGrid>
      <w:tr w:rsidR="005A2B83" w:rsidRPr="002971E1" w14:paraId="49D5C35E" w14:textId="77777777" w:rsidTr="002B188F">
        <w:tc>
          <w:tcPr>
            <w:tcW w:w="3143" w:type="dxa"/>
            <w:shd w:val="clear" w:color="auto" w:fill="AEAAAA" w:themeFill="background2" w:themeFillShade="BF"/>
          </w:tcPr>
          <w:p w14:paraId="34AE327A"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กิจกรรมที่จัดหรือเข้าร่วม</w:t>
            </w:r>
          </w:p>
        </w:tc>
        <w:tc>
          <w:tcPr>
            <w:tcW w:w="2760" w:type="dxa"/>
            <w:shd w:val="clear" w:color="auto" w:fill="AEAAAA" w:themeFill="background2" w:themeFillShade="BF"/>
          </w:tcPr>
          <w:p w14:paraId="19D33815" w14:textId="103F4F9E"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อาจาร</w:t>
            </w:r>
            <w:r w:rsidR="00E4612C">
              <w:rPr>
                <w:rFonts w:ascii="TH SarabunPSK" w:hAnsi="TH SarabunPSK" w:cs="TH SarabunPSK" w:hint="cs"/>
                <w:b/>
                <w:bCs/>
                <w:color w:val="000000" w:themeColor="text1"/>
                <w:sz w:val="28"/>
                <w:cs/>
              </w:rPr>
              <w:t>ย์</w:t>
            </w:r>
            <w:r w:rsidRPr="002971E1">
              <w:rPr>
                <w:rFonts w:ascii="TH SarabunPSK" w:hAnsi="TH SarabunPSK" w:cs="TH SarabunPSK"/>
                <w:b/>
                <w:bCs/>
                <w:color w:val="000000" w:themeColor="text1"/>
                <w:sz w:val="28"/>
                <w:cs/>
              </w:rPr>
              <w:t>ที่เข้าร่วม</w:t>
            </w:r>
          </w:p>
        </w:tc>
        <w:tc>
          <w:tcPr>
            <w:tcW w:w="3447" w:type="dxa"/>
            <w:shd w:val="clear" w:color="auto" w:fill="AEAAAA" w:themeFill="background2" w:themeFillShade="BF"/>
          </w:tcPr>
          <w:p w14:paraId="571B353A"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ความรู้/ทักษะที่ได้</w:t>
            </w:r>
          </w:p>
        </w:tc>
      </w:tr>
      <w:tr w:rsidR="005A2B83" w:rsidRPr="005A2B83" w14:paraId="42EA9EDB" w14:textId="77777777" w:rsidTr="002B188F">
        <w:tc>
          <w:tcPr>
            <w:tcW w:w="3143" w:type="dxa"/>
          </w:tcPr>
          <w:p w14:paraId="28B4CA10" w14:textId="77777777" w:rsidR="00FC7056" w:rsidRPr="005A2B83" w:rsidRDefault="00FC7056" w:rsidP="00273511">
            <w:pPr>
              <w:rPr>
                <w:rFonts w:ascii="TH SarabunPSK" w:hAnsi="TH SarabunPSK" w:cs="TH SarabunPSK"/>
                <w:color w:val="000000" w:themeColor="text1"/>
                <w:sz w:val="28"/>
              </w:rPr>
            </w:pPr>
          </w:p>
        </w:tc>
        <w:tc>
          <w:tcPr>
            <w:tcW w:w="2760" w:type="dxa"/>
          </w:tcPr>
          <w:p w14:paraId="3AB88448" w14:textId="77777777" w:rsidR="00FC7056" w:rsidRPr="005A2B83" w:rsidRDefault="00FC7056" w:rsidP="00273511">
            <w:pPr>
              <w:rPr>
                <w:rFonts w:ascii="TH SarabunPSK" w:hAnsi="TH SarabunPSK" w:cs="TH SarabunPSK"/>
                <w:color w:val="000000" w:themeColor="text1"/>
                <w:sz w:val="28"/>
              </w:rPr>
            </w:pPr>
          </w:p>
        </w:tc>
        <w:tc>
          <w:tcPr>
            <w:tcW w:w="3447" w:type="dxa"/>
          </w:tcPr>
          <w:p w14:paraId="53B78809" w14:textId="77777777" w:rsidR="00FC7056" w:rsidRPr="005A2B83" w:rsidRDefault="00FC7056" w:rsidP="00273511">
            <w:pPr>
              <w:rPr>
                <w:rFonts w:ascii="TH SarabunPSK" w:hAnsi="TH SarabunPSK" w:cs="TH SarabunPSK"/>
                <w:color w:val="000000" w:themeColor="text1"/>
                <w:sz w:val="28"/>
              </w:rPr>
            </w:pPr>
          </w:p>
        </w:tc>
      </w:tr>
      <w:tr w:rsidR="007338FF" w:rsidRPr="005A2B83" w14:paraId="032F4503" w14:textId="77777777" w:rsidTr="002B188F">
        <w:tc>
          <w:tcPr>
            <w:tcW w:w="3143" w:type="dxa"/>
          </w:tcPr>
          <w:p w14:paraId="3DDD0C61" w14:textId="77777777" w:rsidR="00FC7056" w:rsidRPr="005A2B83" w:rsidRDefault="00FC7056" w:rsidP="00273511">
            <w:pPr>
              <w:rPr>
                <w:rFonts w:ascii="TH SarabunPSK" w:hAnsi="TH SarabunPSK" w:cs="TH SarabunPSK"/>
                <w:color w:val="000000" w:themeColor="text1"/>
                <w:sz w:val="28"/>
              </w:rPr>
            </w:pPr>
          </w:p>
        </w:tc>
        <w:tc>
          <w:tcPr>
            <w:tcW w:w="2760" w:type="dxa"/>
          </w:tcPr>
          <w:p w14:paraId="6430B064" w14:textId="77777777" w:rsidR="00FC7056" w:rsidRPr="005A2B83" w:rsidRDefault="00FC7056" w:rsidP="00273511">
            <w:pPr>
              <w:rPr>
                <w:rFonts w:ascii="TH SarabunPSK" w:hAnsi="TH SarabunPSK" w:cs="TH SarabunPSK"/>
                <w:color w:val="000000" w:themeColor="text1"/>
                <w:sz w:val="28"/>
              </w:rPr>
            </w:pPr>
          </w:p>
        </w:tc>
        <w:tc>
          <w:tcPr>
            <w:tcW w:w="3447" w:type="dxa"/>
          </w:tcPr>
          <w:p w14:paraId="3AEBCD49" w14:textId="77777777" w:rsidR="00FC7056" w:rsidRPr="005A2B83" w:rsidRDefault="00FC7056" w:rsidP="00273511">
            <w:pPr>
              <w:rPr>
                <w:rFonts w:ascii="TH SarabunPSK" w:hAnsi="TH SarabunPSK" w:cs="TH SarabunPSK"/>
                <w:color w:val="000000" w:themeColor="text1"/>
                <w:sz w:val="28"/>
              </w:rPr>
            </w:pPr>
          </w:p>
        </w:tc>
      </w:tr>
    </w:tbl>
    <w:p w14:paraId="2A8B5431" w14:textId="14F18476" w:rsidR="007C243B" w:rsidRDefault="007C243B" w:rsidP="007C243B">
      <w:pPr>
        <w:spacing w:after="0" w:line="240" w:lineRule="auto"/>
        <w:rPr>
          <w:rFonts w:ascii="TH SarabunPSK" w:hAnsi="TH SarabunPSK" w:cs="TH SarabunPSK"/>
          <w:color w:val="000000" w:themeColor="text1"/>
          <w:sz w:val="28"/>
        </w:rPr>
      </w:pPr>
    </w:p>
    <w:p w14:paraId="6B1DF2AB" w14:textId="77777777" w:rsidR="002971E1" w:rsidRPr="005A2B83" w:rsidRDefault="002971E1" w:rsidP="007C243B">
      <w:pPr>
        <w:spacing w:after="0" w:line="240" w:lineRule="auto"/>
        <w:rPr>
          <w:rFonts w:ascii="TH SarabunPSK" w:hAnsi="TH SarabunPSK" w:cs="TH SarabunPSK"/>
          <w:color w:val="000000" w:themeColor="text1"/>
          <w:sz w:val="28"/>
        </w:rPr>
      </w:pPr>
    </w:p>
    <w:p w14:paraId="36568207" w14:textId="77777777" w:rsidR="006516C9" w:rsidRPr="005A2B83" w:rsidRDefault="006516C9" w:rsidP="006516C9">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0"/>
        <w:gridCol w:w="8261"/>
      </w:tblGrid>
      <w:tr w:rsidR="005A2B83" w:rsidRPr="005A2B83" w14:paraId="3121B89D" w14:textId="77777777" w:rsidTr="002971E1">
        <w:trPr>
          <w:trHeight w:val="375"/>
        </w:trPr>
        <w:tc>
          <w:tcPr>
            <w:tcW w:w="805" w:type="dxa"/>
            <w:shd w:val="clear" w:color="auto" w:fill="BFBFBF" w:themeFill="background1" w:themeFillShade="BF"/>
            <w:vAlign w:val="center"/>
          </w:tcPr>
          <w:p w14:paraId="5A6F0E3F"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ลำดับ</w:t>
            </w:r>
          </w:p>
        </w:tc>
        <w:tc>
          <w:tcPr>
            <w:tcW w:w="8545" w:type="dxa"/>
            <w:shd w:val="clear" w:color="auto" w:fill="BFBFBF" w:themeFill="background1" w:themeFillShade="BF"/>
            <w:vAlign w:val="center"/>
          </w:tcPr>
          <w:p w14:paraId="71825C74"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ชื่อหลักฐาน</w:t>
            </w:r>
          </w:p>
        </w:tc>
      </w:tr>
      <w:tr w:rsidR="005A2B83" w:rsidRPr="005A2B83" w14:paraId="19669269" w14:textId="77777777" w:rsidTr="00273511">
        <w:tc>
          <w:tcPr>
            <w:tcW w:w="805" w:type="dxa"/>
          </w:tcPr>
          <w:p w14:paraId="75B43D38"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1E9D738C"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r w:rsidR="00F16D34" w:rsidRPr="005A2B83" w14:paraId="1E6444F5" w14:textId="77777777" w:rsidTr="00273511">
        <w:tc>
          <w:tcPr>
            <w:tcW w:w="805" w:type="dxa"/>
          </w:tcPr>
          <w:p w14:paraId="0F0B83BD"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47C9A8F9"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bl>
    <w:p w14:paraId="10736781" w14:textId="7EE58BA8" w:rsidR="006516C9" w:rsidRPr="005A2B83" w:rsidRDefault="006516C9" w:rsidP="007C243B">
      <w:pPr>
        <w:spacing w:after="0" w:line="240" w:lineRule="auto"/>
        <w:rPr>
          <w:rFonts w:ascii="TH SarabunPSK" w:hAnsi="TH SarabunPSK" w:cs="TH SarabunPSK"/>
          <w:color w:val="000000" w:themeColor="text1"/>
          <w:sz w:val="28"/>
        </w:rPr>
      </w:pPr>
    </w:p>
    <w:p w14:paraId="472BB826" w14:textId="7344570E" w:rsidR="009660EF" w:rsidRPr="005A2B83" w:rsidRDefault="009660EF" w:rsidP="007C243B">
      <w:pPr>
        <w:spacing w:after="0" w:line="240" w:lineRule="auto"/>
        <w:rPr>
          <w:rFonts w:ascii="TH SarabunPSK" w:hAnsi="TH SarabunPSK" w:cs="TH SarabunPSK"/>
          <w:color w:val="000000" w:themeColor="text1"/>
          <w:sz w:val="28"/>
        </w:rPr>
      </w:pPr>
    </w:p>
    <w:p w14:paraId="1FCC9858" w14:textId="77777777" w:rsidR="009660EF" w:rsidRPr="005A2B83" w:rsidRDefault="009660EF" w:rsidP="007C243B">
      <w:pPr>
        <w:spacing w:after="0" w:line="240" w:lineRule="auto"/>
        <w:rPr>
          <w:rFonts w:ascii="TH SarabunPSK" w:hAnsi="TH SarabunPSK" w:cs="TH SarabunPSK"/>
          <w:color w:val="000000" w:themeColor="text1"/>
          <w:sz w:val="28"/>
        </w:rPr>
      </w:pPr>
    </w:p>
    <w:p w14:paraId="45AD5A9A" w14:textId="2679A8C7" w:rsidR="006516C9" w:rsidRDefault="006516C9" w:rsidP="007C243B">
      <w:pPr>
        <w:spacing w:after="0" w:line="240" w:lineRule="auto"/>
        <w:rPr>
          <w:rFonts w:ascii="TH SarabunPSK" w:hAnsi="TH SarabunPSK" w:cs="TH SarabunPSK"/>
          <w:color w:val="000000" w:themeColor="text1"/>
          <w:sz w:val="28"/>
        </w:rPr>
      </w:pPr>
    </w:p>
    <w:p w14:paraId="415F0B70" w14:textId="77777777" w:rsidR="00173068" w:rsidRDefault="00173068" w:rsidP="007C243B">
      <w:pPr>
        <w:spacing w:after="0" w:line="240" w:lineRule="auto"/>
        <w:rPr>
          <w:rFonts w:ascii="TH SarabunPSK" w:hAnsi="TH SarabunPSK" w:cs="TH SarabunPSK"/>
          <w:color w:val="000000" w:themeColor="text1"/>
          <w:sz w:val="28"/>
        </w:rPr>
      </w:pPr>
    </w:p>
    <w:p w14:paraId="10E2F05F" w14:textId="77777777" w:rsidR="00173068" w:rsidRDefault="00173068" w:rsidP="007C243B">
      <w:pPr>
        <w:spacing w:after="0" w:line="240" w:lineRule="auto"/>
        <w:rPr>
          <w:rFonts w:ascii="TH SarabunPSK" w:hAnsi="TH SarabunPSK" w:cs="TH SarabunPSK"/>
          <w:color w:val="000000" w:themeColor="text1"/>
          <w:sz w:val="28"/>
        </w:rPr>
      </w:pPr>
    </w:p>
    <w:p w14:paraId="507802B8" w14:textId="77777777" w:rsidR="00173068" w:rsidRDefault="00173068" w:rsidP="007C243B">
      <w:pPr>
        <w:spacing w:after="0" w:line="240" w:lineRule="auto"/>
        <w:rPr>
          <w:rFonts w:ascii="TH SarabunPSK" w:hAnsi="TH SarabunPSK" w:cs="TH SarabunPSK"/>
          <w:color w:val="000000" w:themeColor="text1"/>
          <w:sz w:val="28"/>
        </w:rPr>
      </w:pPr>
    </w:p>
    <w:p w14:paraId="410A3CCB" w14:textId="77777777" w:rsidR="00173068" w:rsidRDefault="00173068" w:rsidP="007C243B">
      <w:pPr>
        <w:spacing w:after="0" w:line="240" w:lineRule="auto"/>
        <w:rPr>
          <w:rFonts w:ascii="TH SarabunPSK" w:hAnsi="TH SarabunPSK" w:cs="TH SarabunPSK"/>
          <w:color w:val="000000" w:themeColor="text1"/>
          <w:sz w:val="28"/>
        </w:rPr>
      </w:pPr>
    </w:p>
    <w:p w14:paraId="4B79A1A0" w14:textId="77777777" w:rsidR="00173068" w:rsidRDefault="00173068" w:rsidP="007C243B">
      <w:pPr>
        <w:spacing w:after="0" w:line="240" w:lineRule="auto"/>
        <w:rPr>
          <w:rFonts w:ascii="TH SarabunPSK" w:hAnsi="TH SarabunPSK" w:cs="TH SarabunPSK"/>
          <w:color w:val="000000" w:themeColor="text1"/>
          <w:sz w:val="28"/>
        </w:rPr>
      </w:pPr>
    </w:p>
    <w:p w14:paraId="1EC4C870" w14:textId="77777777" w:rsidR="00173068" w:rsidRDefault="00173068" w:rsidP="007C243B">
      <w:pPr>
        <w:spacing w:after="0" w:line="240" w:lineRule="auto"/>
        <w:rPr>
          <w:rFonts w:ascii="TH SarabunPSK" w:hAnsi="TH SarabunPSK" w:cs="TH SarabunPSK"/>
          <w:color w:val="000000" w:themeColor="text1"/>
          <w:sz w:val="28"/>
        </w:rPr>
      </w:pPr>
    </w:p>
    <w:p w14:paraId="7CECF5D7" w14:textId="77777777" w:rsidR="00173068" w:rsidRDefault="00173068" w:rsidP="007C243B">
      <w:pPr>
        <w:spacing w:after="0" w:line="240" w:lineRule="auto"/>
        <w:rPr>
          <w:rFonts w:ascii="TH SarabunPSK" w:hAnsi="TH SarabunPSK" w:cs="TH SarabunPSK"/>
          <w:color w:val="000000" w:themeColor="text1"/>
          <w:sz w:val="28"/>
        </w:rPr>
      </w:pPr>
    </w:p>
    <w:p w14:paraId="032AD8CB" w14:textId="77777777" w:rsidR="00173068" w:rsidRDefault="00173068" w:rsidP="007C243B">
      <w:pPr>
        <w:spacing w:after="0" w:line="240" w:lineRule="auto"/>
        <w:rPr>
          <w:rFonts w:ascii="TH SarabunPSK" w:hAnsi="TH SarabunPSK" w:cs="TH SarabunPSK"/>
          <w:color w:val="000000" w:themeColor="text1"/>
          <w:sz w:val="28"/>
        </w:rPr>
      </w:pPr>
    </w:p>
    <w:p w14:paraId="2832C356" w14:textId="77777777" w:rsidR="00173068" w:rsidRDefault="00173068" w:rsidP="007C243B">
      <w:pPr>
        <w:spacing w:after="0" w:line="240" w:lineRule="auto"/>
        <w:rPr>
          <w:rFonts w:ascii="TH SarabunPSK" w:hAnsi="TH SarabunPSK" w:cs="TH SarabunPSK"/>
          <w:color w:val="000000" w:themeColor="text1"/>
          <w:sz w:val="28"/>
        </w:rPr>
      </w:pPr>
    </w:p>
    <w:p w14:paraId="4BEDBF70" w14:textId="77777777" w:rsidR="00173068" w:rsidRDefault="00173068" w:rsidP="007C243B">
      <w:pPr>
        <w:spacing w:after="0" w:line="240" w:lineRule="auto"/>
        <w:rPr>
          <w:rFonts w:ascii="TH SarabunPSK" w:hAnsi="TH SarabunPSK" w:cs="TH SarabunPSK"/>
          <w:color w:val="000000" w:themeColor="text1"/>
          <w:sz w:val="28"/>
        </w:rPr>
      </w:pPr>
    </w:p>
    <w:p w14:paraId="02118187" w14:textId="77777777" w:rsidR="00173068" w:rsidRDefault="00173068" w:rsidP="007C243B">
      <w:pPr>
        <w:spacing w:after="0" w:line="240" w:lineRule="auto"/>
        <w:rPr>
          <w:rFonts w:ascii="TH SarabunPSK" w:hAnsi="TH SarabunPSK" w:cs="TH SarabunPSK"/>
          <w:color w:val="000000" w:themeColor="text1"/>
          <w:sz w:val="28"/>
        </w:rPr>
      </w:pPr>
    </w:p>
    <w:p w14:paraId="21EE1B72" w14:textId="77777777" w:rsidR="00173068" w:rsidRDefault="00173068" w:rsidP="007C243B">
      <w:pPr>
        <w:spacing w:after="0" w:line="240" w:lineRule="auto"/>
        <w:rPr>
          <w:rFonts w:ascii="TH SarabunPSK" w:hAnsi="TH SarabunPSK" w:cs="TH SarabunPSK"/>
          <w:color w:val="000000" w:themeColor="text1"/>
          <w:sz w:val="28"/>
        </w:rPr>
      </w:pPr>
    </w:p>
    <w:p w14:paraId="74DA88C1" w14:textId="77777777" w:rsidR="00173068" w:rsidRDefault="00173068" w:rsidP="007C243B">
      <w:pPr>
        <w:spacing w:after="0" w:line="240" w:lineRule="auto"/>
        <w:rPr>
          <w:rFonts w:ascii="TH SarabunPSK" w:hAnsi="TH SarabunPSK" w:cs="TH SarabunPSK"/>
          <w:color w:val="000000" w:themeColor="text1"/>
          <w:sz w:val="28"/>
        </w:rPr>
      </w:pPr>
    </w:p>
    <w:p w14:paraId="7E0C1900" w14:textId="77777777" w:rsidR="007D6AA5" w:rsidRDefault="007D6AA5" w:rsidP="007C243B">
      <w:pPr>
        <w:spacing w:after="0" w:line="240" w:lineRule="auto"/>
        <w:rPr>
          <w:rFonts w:ascii="TH SarabunPSK" w:hAnsi="TH SarabunPSK" w:cs="TH SarabunPSK"/>
          <w:color w:val="000000" w:themeColor="text1"/>
          <w:sz w:val="28"/>
        </w:rPr>
      </w:pPr>
    </w:p>
    <w:p w14:paraId="6874CCA3" w14:textId="77777777" w:rsidR="007D6AA5" w:rsidRDefault="007D6AA5" w:rsidP="007C243B">
      <w:pPr>
        <w:spacing w:after="0" w:line="240" w:lineRule="auto"/>
        <w:rPr>
          <w:rFonts w:ascii="TH SarabunPSK" w:hAnsi="TH SarabunPSK" w:cs="TH SarabunPSK"/>
          <w:color w:val="000000" w:themeColor="text1"/>
          <w:sz w:val="28"/>
        </w:rPr>
      </w:pPr>
    </w:p>
    <w:p w14:paraId="761457FC" w14:textId="77777777" w:rsidR="007D6AA5" w:rsidRPr="005A2B83" w:rsidRDefault="007D6AA5" w:rsidP="007C243B">
      <w:pPr>
        <w:spacing w:after="0" w:line="240" w:lineRule="auto"/>
        <w:rPr>
          <w:rFonts w:ascii="TH SarabunPSK" w:hAnsi="TH SarabunPSK" w:cs="TH SarabunPSK"/>
          <w:color w:val="000000" w:themeColor="text1"/>
          <w:sz w:val="28"/>
        </w:rPr>
      </w:pPr>
    </w:p>
    <w:p w14:paraId="2CDED6EC" w14:textId="32EB063E" w:rsidR="007C243B" w:rsidRPr="005A2B83" w:rsidRDefault="007C243B" w:rsidP="007C243B">
      <w:pPr>
        <w:spacing w:after="0" w:line="240" w:lineRule="auto"/>
        <w:rPr>
          <w:rFonts w:ascii="TH SarabunPSK" w:hAnsi="TH SarabunPSK" w:cs="TH SarabunPSK"/>
          <w:b/>
          <w:bCs/>
          <w:color w:val="000000" w:themeColor="text1"/>
          <w:sz w:val="36"/>
          <w:szCs w:val="36"/>
        </w:rPr>
      </w:pPr>
      <w:r w:rsidRPr="005A2B83">
        <w:rPr>
          <w:rFonts w:ascii="TH SarabunPSK" w:hAnsi="TH SarabunPSK" w:cs="TH SarabunPSK"/>
          <w:b/>
          <w:bCs/>
          <w:color w:val="000000" w:themeColor="text1"/>
          <w:sz w:val="36"/>
          <w:szCs w:val="36"/>
          <w:cs/>
        </w:rPr>
        <w:lastRenderedPageBreak/>
        <w:t xml:space="preserve">เกณฑ์คุณภาพที่ </w:t>
      </w:r>
      <w:r w:rsidRPr="005A2B83">
        <w:rPr>
          <w:rFonts w:ascii="TH SarabunPSK" w:hAnsi="TH SarabunPSK" w:cs="TH SarabunPSK"/>
          <w:b/>
          <w:bCs/>
          <w:color w:val="000000" w:themeColor="text1"/>
          <w:sz w:val="36"/>
          <w:szCs w:val="36"/>
        </w:rPr>
        <w:t xml:space="preserve">6 </w:t>
      </w:r>
      <w:r w:rsidRPr="005A2B83">
        <w:rPr>
          <w:rFonts w:ascii="TH SarabunPSK" w:hAnsi="TH SarabunPSK" w:cs="TH SarabunPSK"/>
          <w:b/>
          <w:bCs/>
          <w:color w:val="000000" w:themeColor="text1"/>
          <w:sz w:val="36"/>
          <w:szCs w:val="36"/>
          <w:cs/>
        </w:rPr>
        <w:t xml:space="preserve"> </w:t>
      </w:r>
      <w:r w:rsidR="00FC7056" w:rsidRPr="005A2B83">
        <w:rPr>
          <w:rFonts w:ascii="TH SarabunPSK" w:hAnsi="TH SarabunPSK" w:cs="TH SarabunPSK"/>
          <w:b/>
          <w:bCs/>
          <w:color w:val="000000" w:themeColor="text1"/>
          <w:sz w:val="36"/>
          <w:szCs w:val="36"/>
          <w:cs/>
        </w:rPr>
        <w:t>การบริการและการช่วยเหลือผู้เรียน (</w:t>
      </w:r>
      <w:r w:rsidR="00FC7056" w:rsidRPr="005A2B83">
        <w:rPr>
          <w:rFonts w:ascii="TH SarabunPSK" w:hAnsi="TH SarabunPSK" w:cs="TH SarabunPSK"/>
          <w:b/>
          <w:bCs/>
          <w:color w:val="000000" w:themeColor="text1"/>
          <w:sz w:val="36"/>
          <w:szCs w:val="36"/>
        </w:rPr>
        <w:t>Student Support Services</w:t>
      </w:r>
      <w:r w:rsidR="00FC7056" w:rsidRPr="005A2B83">
        <w:rPr>
          <w:rFonts w:ascii="TH SarabunPSK" w:hAnsi="TH SarabunPSK" w:cs="TH SarabunPSK"/>
          <w:b/>
          <w:bCs/>
          <w:color w:val="000000" w:themeColor="text1"/>
          <w:sz w:val="36"/>
          <w:szCs w:val="36"/>
          <w:cs/>
        </w:rPr>
        <w:t>)</w:t>
      </w:r>
    </w:p>
    <w:tbl>
      <w:tblPr>
        <w:tblStyle w:val="TableGrid"/>
        <w:tblW w:w="0" w:type="auto"/>
        <w:tblLook w:val="04A0" w:firstRow="1" w:lastRow="0" w:firstColumn="1" w:lastColumn="0" w:noHBand="0" w:noVBand="1"/>
      </w:tblPr>
      <w:tblGrid>
        <w:gridCol w:w="5383"/>
        <w:gridCol w:w="524"/>
        <w:gridCol w:w="524"/>
        <w:gridCol w:w="524"/>
        <w:gridCol w:w="524"/>
        <w:gridCol w:w="524"/>
        <w:gridCol w:w="534"/>
        <w:gridCol w:w="524"/>
      </w:tblGrid>
      <w:tr w:rsidR="005A2B83" w:rsidRPr="002971E1" w14:paraId="0889EED3" w14:textId="77777777" w:rsidTr="00F400F6">
        <w:tc>
          <w:tcPr>
            <w:tcW w:w="5688" w:type="dxa"/>
            <w:shd w:val="clear" w:color="auto" w:fill="D9D9D9" w:themeFill="background1" w:themeFillShade="D9"/>
          </w:tcPr>
          <w:p w14:paraId="6960CDAB" w14:textId="28E67094" w:rsidR="00911F6E" w:rsidRPr="002971E1" w:rsidRDefault="00911F6E" w:rsidP="002971E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rPr>
              <w:t>Requirement</w:t>
            </w:r>
          </w:p>
        </w:tc>
        <w:tc>
          <w:tcPr>
            <w:tcW w:w="540" w:type="dxa"/>
            <w:shd w:val="clear" w:color="auto" w:fill="D9D9D9" w:themeFill="background1" w:themeFillShade="D9"/>
          </w:tcPr>
          <w:p w14:paraId="41BF005F"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1</w:t>
            </w:r>
          </w:p>
        </w:tc>
        <w:tc>
          <w:tcPr>
            <w:tcW w:w="540" w:type="dxa"/>
            <w:shd w:val="clear" w:color="auto" w:fill="D9D9D9" w:themeFill="background1" w:themeFillShade="D9"/>
          </w:tcPr>
          <w:p w14:paraId="577E21E3"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2</w:t>
            </w:r>
          </w:p>
        </w:tc>
        <w:tc>
          <w:tcPr>
            <w:tcW w:w="540" w:type="dxa"/>
            <w:shd w:val="clear" w:color="auto" w:fill="D9D9D9" w:themeFill="background1" w:themeFillShade="D9"/>
          </w:tcPr>
          <w:p w14:paraId="1CE6F874"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3</w:t>
            </w:r>
          </w:p>
        </w:tc>
        <w:tc>
          <w:tcPr>
            <w:tcW w:w="540" w:type="dxa"/>
            <w:shd w:val="clear" w:color="auto" w:fill="D9D9D9" w:themeFill="background1" w:themeFillShade="D9"/>
          </w:tcPr>
          <w:p w14:paraId="63D63EB3"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4</w:t>
            </w:r>
          </w:p>
        </w:tc>
        <w:tc>
          <w:tcPr>
            <w:tcW w:w="540" w:type="dxa"/>
            <w:shd w:val="clear" w:color="auto" w:fill="D9D9D9" w:themeFill="background1" w:themeFillShade="D9"/>
          </w:tcPr>
          <w:p w14:paraId="2D303A96"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5</w:t>
            </w:r>
          </w:p>
        </w:tc>
        <w:tc>
          <w:tcPr>
            <w:tcW w:w="551" w:type="dxa"/>
            <w:shd w:val="clear" w:color="auto" w:fill="D9D9D9" w:themeFill="background1" w:themeFillShade="D9"/>
          </w:tcPr>
          <w:p w14:paraId="2E445300"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6</w:t>
            </w:r>
          </w:p>
        </w:tc>
        <w:tc>
          <w:tcPr>
            <w:tcW w:w="540" w:type="dxa"/>
            <w:shd w:val="clear" w:color="auto" w:fill="D9D9D9" w:themeFill="background1" w:themeFillShade="D9"/>
          </w:tcPr>
          <w:p w14:paraId="0E30FDEC"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7</w:t>
            </w:r>
          </w:p>
        </w:tc>
      </w:tr>
      <w:tr w:rsidR="005A2B83" w:rsidRPr="005A2B83" w14:paraId="6A5E28C7" w14:textId="77777777" w:rsidTr="00F400F6">
        <w:tc>
          <w:tcPr>
            <w:tcW w:w="5688" w:type="dxa"/>
          </w:tcPr>
          <w:p w14:paraId="2E9BCEF3" w14:textId="3AB37E40"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student intake policy, admission criteria, and admission procedures to the </w:t>
            </w:r>
            <w:proofErr w:type="spellStart"/>
            <w:proofErr w:type="gram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are</w:t>
            </w:r>
            <w:proofErr w:type="gramEnd"/>
            <w:r w:rsidRPr="005A2B83">
              <w:rPr>
                <w:rFonts w:ascii="TH SarabunPSK" w:hAnsi="TH SarabunPSK" w:cs="TH SarabunPSK"/>
                <w:color w:val="000000" w:themeColor="text1"/>
                <w:sz w:val="28"/>
              </w:rPr>
              <w:t xml:space="preserve"> shown to be clearly defined, communicated, published, and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w:t>
            </w:r>
          </w:p>
        </w:tc>
        <w:tc>
          <w:tcPr>
            <w:tcW w:w="540" w:type="dxa"/>
          </w:tcPr>
          <w:p w14:paraId="2A5EFFE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98BAFD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EE56EB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2D4873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E54400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5129B18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78C3F1D"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36A3D3D1" w14:textId="77777777" w:rsidTr="00F400F6">
        <w:tc>
          <w:tcPr>
            <w:tcW w:w="5688" w:type="dxa"/>
          </w:tcPr>
          <w:p w14:paraId="736D9355" w14:textId="4473967F"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Both short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term and long</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term planning of academic and non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academic support services are shown to be carried out to ensure sufficiency and quality of support services for teaching, research, and community service</w:t>
            </w:r>
            <w:r w:rsidRPr="005A2B83">
              <w:rPr>
                <w:rFonts w:ascii="TH SarabunPSK" w:hAnsi="TH SarabunPSK" w:cs="TH SarabunPSK"/>
                <w:color w:val="000000" w:themeColor="text1"/>
                <w:sz w:val="28"/>
                <w:cs/>
              </w:rPr>
              <w:t>.</w:t>
            </w:r>
          </w:p>
        </w:tc>
        <w:tc>
          <w:tcPr>
            <w:tcW w:w="540" w:type="dxa"/>
          </w:tcPr>
          <w:p w14:paraId="4DBA283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9A5245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F6FE21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241671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21CDC4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583BAAD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4150D17"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6AE939E4" w14:textId="77777777" w:rsidTr="00F400F6">
        <w:tc>
          <w:tcPr>
            <w:tcW w:w="5688" w:type="dxa"/>
          </w:tcPr>
          <w:p w14:paraId="7C768CE4" w14:textId="19BF3B4A"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An adequate system is shown to exist for student progress, academic performance, and workload monitoring</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Student progress, academic performance, and workload are shown to be systematically recorded and monitored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Feedback to students and corrective actions are made where necessary</w:t>
            </w:r>
            <w:r w:rsidRPr="005A2B83">
              <w:rPr>
                <w:rFonts w:ascii="TH SarabunPSK" w:hAnsi="TH SarabunPSK" w:cs="TH SarabunPSK"/>
                <w:color w:val="000000" w:themeColor="text1"/>
                <w:sz w:val="28"/>
                <w:cs/>
              </w:rPr>
              <w:t>.</w:t>
            </w:r>
          </w:p>
        </w:tc>
        <w:tc>
          <w:tcPr>
            <w:tcW w:w="540" w:type="dxa"/>
          </w:tcPr>
          <w:p w14:paraId="6B080B9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EB077C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2F0708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D1AA7D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2A5BC0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4B2BE32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DB59A31"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17037C10" w14:textId="77777777" w:rsidTr="00F400F6">
        <w:tc>
          <w:tcPr>
            <w:tcW w:w="5688" w:type="dxa"/>
          </w:tcPr>
          <w:p w14:paraId="15E208DC" w14:textId="639B5503"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Co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curricular activities, student competition, and other student support services are shown to be available to improve learning experience and employability</w:t>
            </w:r>
            <w:r w:rsidRPr="005A2B83">
              <w:rPr>
                <w:rFonts w:ascii="TH SarabunPSK" w:hAnsi="TH SarabunPSK" w:cs="TH SarabunPSK"/>
                <w:color w:val="000000" w:themeColor="text1"/>
                <w:sz w:val="28"/>
                <w:cs/>
              </w:rPr>
              <w:t>.</w:t>
            </w:r>
          </w:p>
        </w:tc>
        <w:tc>
          <w:tcPr>
            <w:tcW w:w="540" w:type="dxa"/>
          </w:tcPr>
          <w:p w14:paraId="1B7AA17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A91E96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AB4596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3D6B2B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E92D85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128274D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1C96A65"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032744D8" w14:textId="77777777" w:rsidTr="00F400F6">
        <w:tc>
          <w:tcPr>
            <w:tcW w:w="5688" w:type="dxa"/>
          </w:tcPr>
          <w:p w14:paraId="0471CC64" w14:textId="308FF2F9"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competences of the support staff rendering student services are shown to be identified for recruitment and deployment</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These competences are shown to be evaluated to ensure their continued relevance to stakeholders needs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Roles and relationships are shown to be well</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defined to ensure smooth delivery of the services</w:t>
            </w:r>
            <w:r w:rsidRPr="005A2B83">
              <w:rPr>
                <w:rFonts w:ascii="TH SarabunPSK" w:hAnsi="TH SarabunPSK" w:cs="TH SarabunPSK"/>
                <w:color w:val="000000" w:themeColor="text1"/>
                <w:sz w:val="28"/>
                <w:cs/>
              </w:rPr>
              <w:t>.</w:t>
            </w:r>
          </w:p>
        </w:tc>
        <w:tc>
          <w:tcPr>
            <w:tcW w:w="540" w:type="dxa"/>
          </w:tcPr>
          <w:p w14:paraId="1CBAC47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40FBC2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AB31E5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49F72C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40221B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40D44DE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BBCC03A"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5941FBCA" w14:textId="77777777" w:rsidTr="00F400F6">
        <w:tc>
          <w:tcPr>
            <w:tcW w:w="5688" w:type="dxa"/>
          </w:tcPr>
          <w:p w14:paraId="2D1F6947" w14:textId="5B5830A5"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Student support services are shown to be subjected to evaluation, benchmarking, and enhancement</w:t>
            </w:r>
            <w:r w:rsidRPr="005A2B83">
              <w:rPr>
                <w:rFonts w:ascii="TH SarabunPSK" w:hAnsi="TH SarabunPSK" w:cs="TH SarabunPSK"/>
                <w:color w:val="000000" w:themeColor="text1"/>
                <w:sz w:val="28"/>
                <w:cs/>
              </w:rPr>
              <w:t>.</w:t>
            </w:r>
          </w:p>
        </w:tc>
        <w:tc>
          <w:tcPr>
            <w:tcW w:w="540" w:type="dxa"/>
          </w:tcPr>
          <w:p w14:paraId="291696B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2A0E71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1CE137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9CD288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E987F4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3B57EED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7733195"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C70952" w:rsidRPr="005A2B83" w14:paraId="5EBF4618" w14:textId="77777777" w:rsidTr="00F400F6">
        <w:tc>
          <w:tcPr>
            <w:tcW w:w="5688" w:type="dxa"/>
          </w:tcPr>
          <w:p w14:paraId="153FA3AF" w14:textId="754A8EE9" w:rsidR="00911F6E" w:rsidRPr="005A2B83" w:rsidRDefault="00911F6E" w:rsidP="00911F6E">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Overall</w:t>
            </w:r>
          </w:p>
        </w:tc>
        <w:tc>
          <w:tcPr>
            <w:tcW w:w="540" w:type="dxa"/>
          </w:tcPr>
          <w:p w14:paraId="45773BC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A3E0F6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9E1936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DE1682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B64A84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1F98BA6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1330E7A" w14:textId="77777777" w:rsidR="00911F6E" w:rsidRPr="005A2B83" w:rsidRDefault="00911F6E" w:rsidP="00F400F6">
            <w:pPr>
              <w:ind w:firstLine="720"/>
              <w:jc w:val="thaiDistribute"/>
              <w:rPr>
                <w:rFonts w:ascii="TH SarabunPSK" w:hAnsi="TH SarabunPSK" w:cs="TH SarabunPSK"/>
                <w:color w:val="000000" w:themeColor="text1"/>
                <w:sz w:val="28"/>
                <w:cs/>
              </w:rPr>
            </w:pPr>
          </w:p>
        </w:tc>
      </w:tr>
    </w:tbl>
    <w:p w14:paraId="3E8DE606" w14:textId="77777777" w:rsidR="007C243B" w:rsidRPr="005A2B83" w:rsidRDefault="007C243B" w:rsidP="007C243B">
      <w:pPr>
        <w:spacing w:after="0" w:line="240" w:lineRule="auto"/>
        <w:rPr>
          <w:rFonts w:ascii="TH SarabunPSK" w:hAnsi="TH SarabunPSK" w:cs="TH SarabunPSK"/>
          <w:color w:val="000000" w:themeColor="text1"/>
          <w:sz w:val="28"/>
        </w:rPr>
      </w:pPr>
    </w:p>
    <w:p w14:paraId="64BE50CA" w14:textId="77777777"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เกณฑ์คุณภาพที่</w:t>
      </w:r>
      <w:r w:rsidRPr="005A2B83">
        <w:rPr>
          <w:rFonts w:ascii="TH SarabunPSK" w:hAnsi="TH SarabunPSK" w:cs="TH SarabunPSK"/>
          <w:b/>
          <w:bCs/>
          <w:color w:val="000000" w:themeColor="text1"/>
          <w:sz w:val="28"/>
        </w:rPr>
        <w:t xml:space="preserve"> 6 </w:t>
      </w:r>
      <w:r w:rsidRPr="005A2B83">
        <w:rPr>
          <w:rFonts w:ascii="TH SarabunPSK" w:hAnsi="TH SarabunPSK" w:cs="TH SarabunPSK"/>
          <w:b/>
          <w:bCs/>
          <w:color w:val="000000" w:themeColor="text1"/>
          <w:sz w:val="28"/>
          <w:cs/>
        </w:rPr>
        <w:t>– เกณฑ์ย่อย</w:t>
      </w:r>
    </w:p>
    <w:p w14:paraId="1E09CE43" w14:textId="77777777" w:rsidR="00116FF2" w:rsidRPr="005A2B83" w:rsidRDefault="00116FF2" w:rsidP="00116FF2">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 student intake policy, admission criteria, and admission procedures to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are shown to be clearly defined, communicated, published, and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w:t>
      </w:r>
      <w:r w:rsidRPr="005A2B83">
        <w:rPr>
          <w:rFonts w:ascii="TH SarabunPSK" w:hAnsi="TH SarabunPSK" w:cs="TH SarabunPSK"/>
          <w:color w:val="000000" w:themeColor="text1"/>
          <w:sz w:val="28"/>
          <w:cs/>
        </w:rPr>
        <w:t>.</w:t>
      </w:r>
    </w:p>
    <w:p w14:paraId="2DC1CDC1" w14:textId="12FF29C1" w:rsidR="007C243B" w:rsidRPr="005A2B83" w:rsidRDefault="007C243B" w:rsidP="00FC7056">
      <w:pPr>
        <w:spacing w:after="0" w:line="240" w:lineRule="auto"/>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7EFF4159" w14:textId="77777777" w:rsidR="007C243B" w:rsidRPr="005A2B83" w:rsidRDefault="007C243B" w:rsidP="007C243B">
      <w:pPr>
        <w:spacing w:after="0" w:line="240" w:lineRule="auto"/>
        <w:jc w:val="thaiDistribute"/>
        <w:rPr>
          <w:rFonts w:ascii="TH SarabunPSK" w:hAnsi="TH SarabunPSK" w:cs="TH SarabunPSK"/>
          <w:color w:val="000000" w:themeColor="text1"/>
          <w:sz w:val="28"/>
        </w:rPr>
      </w:pPr>
    </w:p>
    <w:p w14:paraId="7A82D797" w14:textId="77777777" w:rsidR="00116FF2" w:rsidRPr="005A2B83" w:rsidRDefault="00116FF2"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Both short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term and long</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term planning of academic and non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academic support services are shown to be carried out to ensure sufficiency and quality of support services for teaching, research, and community service</w:t>
      </w:r>
      <w:r w:rsidRPr="005A2B83">
        <w:rPr>
          <w:rFonts w:ascii="TH SarabunPSK" w:hAnsi="TH SarabunPSK" w:cs="TH SarabunPSK"/>
          <w:color w:val="000000" w:themeColor="text1"/>
          <w:sz w:val="28"/>
          <w:cs/>
        </w:rPr>
        <w:t>.</w:t>
      </w:r>
    </w:p>
    <w:p w14:paraId="02905B1B" w14:textId="61F1960C"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0594E8AF" w14:textId="77777777" w:rsidR="00116FF2" w:rsidRPr="005A2B83" w:rsidRDefault="00116FF2"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lastRenderedPageBreak/>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An adequate system is shown to exist for student progress, academic performance, and workload monitoring</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Student progress, academic performance, and workload are shown to be systematically recorded and monitored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Feedback to students and corrective actions are made where necessary</w:t>
      </w:r>
      <w:r w:rsidRPr="005A2B83">
        <w:rPr>
          <w:rFonts w:ascii="TH SarabunPSK" w:hAnsi="TH SarabunPSK" w:cs="TH SarabunPSK"/>
          <w:color w:val="000000" w:themeColor="text1"/>
          <w:sz w:val="28"/>
          <w:cs/>
        </w:rPr>
        <w:t>.</w:t>
      </w:r>
    </w:p>
    <w:p w14:paraId="6A329F7D" w14:textId="0C162866"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5C2E9783" w14:textId="77777777" w:rsidR="00116FF2" w:rsidRPr="005A2B83" w:rsidRDefault="00116FF2" w:rsidP="00116FF2">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Co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curricular activities, student competition, and other student support services are shown to be available to improve learning experience and employability</w:t>
      </w:r>
      <w:r w:rsidRPr="005A2B83">
        <w:rPr>
          <w:rFonts w:ascii="TH SarabunPSK" w:hAnsi="TH SarabunPSK" w:cs="TH SarabunPSK"/>
          <w:color w:val="000000" w:themeColor="text1"/>
          <w:sz w:val="28"/>
          <w:cs/>
        </w:rPr>
        <w:t>.</w:t>
      </w:r>
    </w:p>
    <w:p w14:paraId="0DF69A0E" w14:textId="491882F5"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0ECDA3F8" w14:textId="4C64C9CB" w:rsidR="007C243B" w:rsidRPr="005A2B83" w:rsidRDefault="00116FF2"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 competences of the support staff rendering student services are shown to be identified for recruitment and deployment</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These competences are shown to be evaluated to ensure their continued relevance to stakeholders </w:t>
      </w:r>
      <w:r w:rsidR="007C243B" w:rsidRPr="005A2B83">
        <w:rPr>
          <w:rFonts w:ascii="TH SarabunPSK" w:hAnsi="TH SarabunPSK" w:cs="TH SarabunPSK"/>
          <w:color w:val="000000" w:themeColor="text1"/>
          <w:sz w:val="28"/>
          <w:cs/>
        </w:rPr>
        <w:t>………………………………………………………………………………………………………………………………………………………………………………………………………………………………………………………………………………………………………………………………………………………………………………………………………………………………………………………………………………………………………………………………………………………</w:t>
      </w:r>
    </w:p>
    <w:p w14:paraId="4AE14C06" w14:textId="331B18F3" w:rsidR="00116FF2" w:rsidRPr="005A2B83" w:rsidRDefault="00116FF2"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Student support services are shown to be subjected to evaluation, benchmarking, and enhancement</w:t>
      </w:r>
      <w:r w:rsidRPr="005A2B83">
        <w:rPr>
          <w:rFonts w:ascii="TH SarabunPSK" w:hAnsi="TH SarabunPSK" w:cs="TH SarabunPSK"/>
          <w:color w:val="000000" w:themeColor="text1"/>
          <w:sz w:val="28"/>
          <w:cs/>
        </w:rPr>
        <w:t>.</w:t>
      </w:r>
    </w:p>
    <w:p w14:paraId="72BCE0FB" w14:textId="519E53F3"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136D9B62" w14:textId="15024FE2" w:rsidR="00FC7056" w:rsidRPr="005A2B83" w:rsidRDefault="00FC7056" w:rsidP="00FC7056">
      <w:pPr>
        <w:rPr>
          <w:rFonts w:ascii="TH SarabunPSK" w:hAnsi="TH SarabunPSK" w:cs="TH SarabunPSK"/>
          <w:color w:val="000000" w:themeColor="text1"/>
          <w:sz w:val="28"/>
        </w:rPr>
      </w:pPr>
      <w:r w:rsidRPr="005A2B83">
        <w:rPr>
          <w:rFonts w:ascii="TH SarabunPSK" w:hAnsi="TH SarabunPSK" w:cs="TH SarabunPSK"/>
          <w:b/>
          <w:bCs/>
          <w:color w:val="000000" w:themeColor="text1"/>
          <w:sz w:val="28"/>
          <w:cs/>
        </w:rPr>
        <w:t xml:space="preserve">ตารางที่ </w:t>
      </w:r>
      <w:r w:rsidR="00155BC4" w:rsidRPr="005A2B83">
        <w:rPr>
          <w:rFonts w:ascii="TH SarabunPSK" w:hAnsi="TH SarabunPSK" w:cs="TH SarabunPSK"/>
          <w:b/>
          <w:bCs/>
          <w:color w:val="000000" w:themeColor="text1"/>
          <w:sz w:val="28"/>
          <w:cs/>
        </w:rPr>
        <w:t>2.6.1</w:t>
      </w:r>
      <w:r w:rsidRPr="005A2B83">
        <w:rPr>
          <w:rFonts w:ascii="TH SarabunPSK" w:hAnsi="TH SarabunPSK" w:cs="TH SarabunPSK"/>
          <w:color w:val="000000" w:themeColor="text1"/>
          <w:sz w:val="28"/>
          <w:cs/>
        </w:rPr>
        <w:t xml:space="preserve"> จำนวนเจ้าหน้าที่สายสนับสนุน</w:t>
      </w:r>
    </w:p>
    <w:tbl>
      <w:tblPr>
        <w:tblStyle w:val="TableGrid"/>
        <w:tblW w:w="9489" w:type="dxa"/>
        <w:tblLook w:val="04A0" w:firstRow="1" w:lastRow="0" w:firstColumn="1" w:lastColumn="0" w:noHBand="0" w:noVBand="1"/>
      </w:tblPr>
      <w:tblGrid>
        <w:gridCol w:w="2689"/>
        <w:gridCol w:w="1247"/>
        <w:gridCol w:w="1275"/>
        <w:gridCol w:w="1332"/>
        <w:gridCol w:w="1331"/>
        <w:gridCol w:w="1615"/>
      </w:tblGrid>
      <w:tr w:rsidR="005A2B83" w:rsidRPr="002971E1" w14:paraId="48ED1507" w14:textId="77777777" w:rsidTr="002B188F">
        <w:tc>
          <w:tcPr>
            <w:tcW w:w="2689" w:type="dxa"/>
            <w:shd w:val="clear" w:color="auto" w:fill="AEAAAA" w:themeFill="background2" w:themeFillShade="BF"/>
            <w:vAlign w:val="center"/>
          </w:tcPr>
          <w:p w14:paraId="6EEEB66C"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เจ้าหน้าที่สนับสนุน</w:t>
            </w:r>
          </w:p>
        </w:tc>
        <w:tc>
          <w:tcPr>
            <w:tcW w:w="1247" w:type="dxa"/>
            <w:shd w:val="clear" w:color="auto" w:fill="AEAAAA" w:themeFill="background2" w:themeFillShade="BF"/>
            <w:vAlign w:val="center"/>
          </w:tcPr>
          <w:p w14:paraId="56D9336F" w14:textId="77777777" w:rsidR="00FC7056" w:rsidRPr="002971E1" w:rsidRDefault="00FC7056" w:rsidP="0027351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cs/>
              </w:rPr>
              <w:t>ต่ำกว่าปริญญาตรี</w:t>
            </w:r>
          </w:p>
        </w:tc>
        <w:tc>
          <w:tcPr>
            <w:tcW w:w="1275" w:type="dxa"/>
            <w:shd w:val="clear" w:color="auto" w:fill="AEAAAA" w:themeFill="background2" w:themeFillShade="BF"/>
            <w:vAlign w:val="center"/>
          </w:tcPr>
          <w:p w14:paraId="6597203C"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ปริญญาตรี</w:t>
            </w:r>
          </w:p>
        </w:tc>
        <w:tc>
          <w:tcPr>
            <w:tcW w:w="1332" w:type="dxa"/>
            <w:shd w:val="clear" w:color="auto" w:fill="AEAAAA" w:themeFill="background2" w:themeFillShade="BF"/>
            <w:vAlign w:val="center"/>
          </w:tcPr>
          <w:p w14:paraId="71BC81C0"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ปริญญาโท</w:t>
            </w:r>
          </w:p>
        </w:tc>
        <w:tc>
          <w:tcPr>
            <w:tcW w:w="1331" w:type="dxa"/>
            <w:shd w:val="clear" w:color="auto" w:fill="AEAAAA" w:themeFill="background2" w:themeFillShade="BF"/>
            <w:vAlign w:val="center"/>
          </w:tcPr>
          <w:p w14:paraId="67CA886D"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ปริญญาเอก</w:t>
            </w:r>
          </w:p>
        </w:tc>
        <w:tc>
          <w:tcPr>
            <w:tcW w:w="1615" w:type="dxa"/>
            <w:shd w:val="clear" w:color="auto" w:fill="AEAAAA" w:themeFill="background2" w:themeFillShade="BF"/>
            <w:vAlign w:val="center"/>
          </w:tcPr>
          <w:p w14:paraId="5FE0AA2B"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จำนวนทั้งหมด</w:t>
            </w:r>
          </w:p>
        </w:tc>
      </w:tr>
      <w:tr w:rsidR="005A2B83" w:rsidRPr="002971E1" w14:paraId="3E053B86" w14:textId="77777777" w:rsidTr="002B188F">
        <w:tc>
          <w:tcPr>
            <w:tcW w:w="2689" w:type="dxa"/>
          </w:tcPr>
          <w:p w14:paraId="4A4C8C7A"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บุคลากรห้องสมุด</w:t>
            </w:r>
          </w:p>
        </w:tc>
        <w:tc>
          <w:tcPr>
            <w:tcW w:w="1247" w:type="dxa"/>
          </w:tcPr>
          <w:p w14:paraId="75B6037A" w14:textId="77777777" w:rsidR="00FC7056" w:rsidRPr="002971E1" w:rsidRDefault="00FC7056" w:rsidP="00273511">
            <w:pPr>
              <w:jc w:val="center"/>
              <w:rPr>
                <w:rFonts w:ascii="TH SarabunPSK" w:hAnsi="TH SarabunPSK" w:cs="TH SarabunPSK"/>
                <w:color w:val="000000" w:themeColor="text1"/>
                <w:sz w:val="28"/>
              </w:rPr>
            </w:pPr>
          </w:p>
        </w:tc>
        <w:tc>
          <w:tcPr>
            <w:tcW w:w="1275" w:type="dxa"/>
          </w:tcPr>
          <w:p w14:paraId="62B05362" w14:textId="77777777" w:rsidR="00FC7056" w:rsidRPr="002971E1" w:rsidRDefault="00FC7056" w:rsidP="00273511">
            <w:pPr>
              <w:jc w:val="center"/>
              <w:rPr>
                <w:rFonts w:ascii="TH SarabunPSK" w:hAnsi="TH SarabunPSK" w:cs="TH SarabunPSK"/>
                <w:color w:val="000000" w:themeColor="text1"/>
                <w:sz w:val="28"/>
              </w:rPr>
            </w:pPr>
          </w:p>
        </w:tc>
        <w:tc>
          <w:tcPr>
            <w:tcW w:w="1332" w:type="dxa"/>
          </w:tcPr>
          <w:p w14:paraId="217BBE61" w14:textId="77777777" w:rsidR="00FC7056" w:rsidRPr="002971E1" w:rsidRDefault="00FC7056" w:rsidP="00273511">
            <w:pPr>
              <w:jc w:val="center"/>
              <w:rPr>
                <w:rFonts w:ascii="TH SarabunPSK" w:hAnsi="TH SarabunPSK" w:cs="TH SarabunPSK"/>
                <w:color w:val="000000" w:themeColor="text1"/>
                <w:sz w:val="28"/>
              </w:rPr>
            </w:pPr>
          </w:p>
        </w:tc>
        <w:tc>
          <w:tcPr>
            <w:tcW w:w="1331" w:type="dxa"/>
          </w:tcPr>
          <w:p w14:paraId="234358AC" w14:textId="77777777" w:rsidR="00FC7056" w:rsidRPr="002971E1" w:rsidRDefault="00FC7056" w:rsidP="00273511">
            <w:pPr>
              <w:jc w:val="center"/>
              <w:rPr>
                <w:rFonts w:ascii="TH SarabunPSK" w:hAnsi="TH SarabunPSK" w:cs="TH SarabunPSK"/>
                <w:color w:val="000000" w:themeColor="text1"/>
                <w:sz w:val="28"/>
              </w:rPr>
            </w:pPr>
          </w:p>
        </w:tc>
        <w:tc>
          <w:tcPr>
            <w:tcW w:w="1615" w:type="dxa"/>
          </w:tcPr>
          <w:p w14:paraId="69AD7242" w14:textId="77777777" w:rsidR="00FC7056" w:rsidRPr="002971E1" w:rsidRDefault="00FC7056" w:rsidP="00273511">
            <w:pPr>
              <w:jc w:val="center"/>
              <w:rPr>
                <w:rFonts w:ascii="TH SarabunPSK" w:hAnsi="TH SarabunPSK" w:cs="TH SarabunPSK"/>
                <w:color w:val="000000" w:themeColor="text1"/>
                <w:sz w:val="28"/>
              </w:rPr>
            </w:pPr>
          </w:p>
        </w:tc>
      </w:tr>
      <w:tr w:rsidR="005A2B83" w:rsidRPr="002971E1" w14:paraId="06409755" w14:textId="77777777" w:rsidTr="002B188F">
        <w:tc>
          <w:tcPr>
            <w:tcW w:w="2689" w:type="dxa"/>
          </w:tcPr>
          <w:p w14:paraId="69C94C95"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บุคลากรห้องปฏิบัติการ</w:t>
            </w:r>
          </w:p>
        </w:tc>
        <w:tc>
          <w:tcPr>
            <w:tcW w:w="1247" w:type="dxa"/>
          </w:tcPr>
          <w:p w14:paraId="6A8BE637" w14:textId="77777777" w:rsidR="00FC7056" w:rsidRPr="002971E1" w:rsidRDefault="00FC7056" w:rsidP="00273511">
            <w:pPr>
              <w:jc w:val="center"/>
              <w:rPr>
                <w:rFonts w:ascii="TH SarabunPSK" w:hAnsi="TH SarabunPSK" w:cs="TH SarabunPSK"/>
                <w:color w:val="000000" w:themeColor="text1"/>
                <w:sz w:val="28"/>
              </w:rPr>
            </w:pPr>
          </w:p>
        </w:tc>
        <w:tc>
          <w:tcPr>
            <w:tcW w:w="1275" w:type="dxa"/>
          </w:tcPr>
          <w:p w14:paraId="140BB003" w14:textId="77777777" w:rsidR="00FC7056" w:rsidRPr="002971E1" w:rsidRDefault="00FC7056" w:rsidP="00273511">
            <w:pPr>
              <w:jc w:val="center"/>
              <w:rPr>
                <w:rFonts w:ascii="TH SarabunPSK" w:hAnsi="TH SarabunPSK" w:cs="TH SarabunPSK"/>
                <w:color w:val="000000" w:themeColor="text1"/>
                <w:sz w:val="28"/>
              </w:rPr>
            </w:pPr>
          </w:p>
        </w:tc>
        <w:tc>
          <w:tcPr>
            <w:tcW w:w="1332" w:type="dxa"/>
          </w:tcPr>
          <w:p w14:paraId="1F6C2960" w14:textId="77777777" w:rsidR="00FC7056" w:rsidRPr="002971E1" w:rsidRDefault="00FC7056" w:rsidP="00273511">
            <w:pPr>
              <w:jc w:val="center"/>
              <w:rPr>
                <w:rFonts w:ascii="TH SarabunPSK" w:hAnsi="TH SarabunPSK" w:cs="TH SarabunPSK"/>
                <w:color w:val="000000" w:themeColor="text1"/>
                <w:sz w:val="28"/>
              </w:rPr>
            </w:pPr>
          </w:p>
        </w:tc>
        <w:tc>
          <w:tcPr>
            <w:tcW w:w="1331" w:type="dxa"/>
          </w:tcPr>
          <w:p w14:paraId="137C09E4" w14:textId="77777777" w:rsidR="00FC7056" w:rsidRPr="002971E1" w:rsidRDefault="00FC7056" w:rsidP="00273511">
            <w:pPr>
              <w:jc w:val="center"/>
              <w:rPr>
                <w:rFonts w:ascii="TH SarabunPSK" w:hAnsi="TH SarabunPSK" w:cs="TH SarabunPSK"/>
                <w:color w:val="000000" w:themeColor="text1"/>
                <w:sz w:val="28"/>
              </w:rPr>
            </w:pPr>
          </w:p>
        </w:tc>
        <w:tc>
          <w:tcPr>
            <w:tcW w:w="1615" w:type="dxa"/>
          </w:tcPr>
          <w:p w14:paraId="18942448" w14:textId="77777777" w:rsidR="00FC7056" w:rsidRPr="002971E1" w:rsidRDefault="00FC7056" w:rsidP="00273511">
            <w:pPr>
              <w:jc w:val="center"/>
              <w:rPr>
                <w:rFonts w:ascii="TH SarabunPSK" w:hAnsi="TH SarabunPSK" w:cs="TH SarabunPSK"/>
                <w:color w:val="000000" w:themeColor="text1"/>
                <w:sz w:val="28"/>
              </w:rPr>
            </w:pPr>
          </w:p>
        </w:tc>
      </w:tr>
      <w:tr w:rsidR="005A2B83" w:rsidRPr="002971E1" w14:paraId="633413B8" w14:textId="77777777" w:rsidTr="002B188F">
        <w:tc>
          <w:tcPr>
            <w:tcW w:w="2689" w:type="dxa"/>
          </w:tcPr>
          <w:p w14:paraId="76FA3BB1"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บุคลากรด้านเทคโนโลยีสารสนเทศ</w:t>
            </w:r>
          </w:p>
        </w:tc>
        <w:tc>
          <w:tcPr>
            <w:tcW w:w="1247" w:type="dxa"/>
          </w:tcPr>
          <w:p w14:paraId="78D0EEC2" w14:textId="77777777" w:rsidR="00FC7056" w:rsidRPr="002971E1" w:rsidRDefault="00FC7056" w:rsidP="00273511">
            <w:pPr>
              <w:jc w:val="center"/>
              <w:rPr>
                <w:rFonts w:ascii="TH SarabunPSK" w:hAnsi="TH SarabunPSK" w:cs="TH SarabunPSK"/>
                <w:color w:val="000000" w:themeColor="text1"/>
                <w:sz w:val="28"/>
              </w:rPr>
            </w:pPr>
          </w:p>
        </w:tc>
        <w:tc>
          <w:tcPr>
            <w:tcW w:w="1275" w:type="dxa"/>
          </w:tcPr>
          <w:p w14:paraId="02647341" w14:textId="77777777" w:rsidR="00FC7056" w:rsidRPr="002971E1" w:rsidRDefault="00FC7056" w:rsidP="00273511">
            <w:pPr>
              <w:jc w:val="center"/>
              <w:rPr>
                <w:rFonts w:ascii="TH SarabunPSK" w:hAnsi="TH SarabunPSK" w:cs="TH SarabunPSK"/>
                <w:color w:val="000000" w:themeColor="text1"/>
                <w:sz w:val="28"/>
              </w:rPr>
            </w:pPr>
          </w:p>
        </w:tc>
        <w:tc>
          <w:tcPr>
            <w:tcW w:w="1332" w:type="dxa"/>
          </w:tcPr>
          <w:p w14:paraId="62A631F1" w14:textId="77777777" w:rsidR="00FC7056" w:rsidRPr="002971E1" w:rsidRDefault="00FC7056" w:rsidP="00273511">
            <w:pPr>
              <w:jc w:val="center"/>
              <w:rPr>
                <w:rFonts w:ascii="TH SarabunPSK" w:hAnsi="TH SarabunPSK" w:cs="TH SarabunPSK"/>
                <w:color w:val="000000" w:themeColor="text1"/>
                <w:sz w:val="28"/>
              </w:rPr>
            </w:pPr>
          </w:p>
        </w:tc>
        <w:tc>
          <w:tcPr>
            <w:tcW w:w="1331" w:type="dxa"/>
          </w:tcPr>
          <w:p w14:paraId="1CD6E6A3" w14:textId="77777777" w:rsidR="00FC7056" w:rsidRPr="002971E1" w:rsidRDefault="00FC7056" w:rsidP="00273511">
            <w:pPr>
              <w:jc w:val="center"/>
              <w:rPr>
                <w:rFonts w:ascii="TH SarabunPSK" w:hAnsi="TH SarabunPSK" w:cs="TH SarabunPSK"/>
                <w:color w:val="000000" w:themeColor="text1"/>
                <w:sz w:val="28"/>
              </w:rPr>
            </w:pPr>
          </w:p>
        </w:tc>
        <w:tc>
          <w:tcPr>
            <w:tcW w:w="1615" w:type="dxa"/>
          </w:tcPr>
          <w:p w14:paraId="7B5ABDE6" w14:textId="77777777" w:rsidR="00FC7056" w:rsidRPr="002971E1" w:rsidRDefault="00FC7056" w:rsidP="00273511">
            <w:pPr>
              <w:jc w:val="center"/>
              <w:rPr>
                <w:rFonts w:ascii="TH SarabunPSK" w:hAnsi="TH SarabunPSK" w:cs="TH SarabunPSK"/>
                <w:color w:val="000000" w:themeColor="text1"/>
                <w:sz w:val="28"/>
              </w:rPr>
            </w:pPr>
          </w:p>
        </w:tc>
      </w:tr>
      <w:tr w:rsidR="005A2B83" w:rsidRPr="002971E1" w14:paraId="717561E6" w14:textId="77777777" w:rsidTr="002B188F">
        <w:tc>
          <w:tcPr>
            <w:tcW w:w="2689" w:type="dxa"/>
          </w:tcPr>
          <w:p w14:paraId="7CD66616" w14:textId="747AAB64"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บุคลากรด้านงานบริหารงานบุคคล</w:t>
            </w:r>
          </w:p>
        </w:tc>
        <w:tc>
          <w:tcPr>
            <w:tcW w:w="1247" w:type="dxa"/>
          </w:tcPr>
          <w:p w14:paraId="48175600" w14:textId="77777777" w:rsidR="00FC7056" w:rsidRPr="002971E1" w:rsidRDefault="00FC7056" w:rsidP="00273511">
            <w:pPr>
              <w:jc w:val="center"/>
              <w:rPr>
                <w:rFonts w:ascii="TH SarabunPSK" w:hAnsi="TH SarabunPSK" w:cs="TH SarabunPSK"/>
                <w:color w:val="000000" w:themeColor="text1"/>
                <w:sz w:val="28"/>
              </w:rPr>
            </w:pPr>
          </w:p>
        </w:tc>
        <w:tc>
          <w:tcPr>
            <w:tcW w:w="1275" w:type="dxa"/>
          </w:tcPr>
          <w:p w14:paraId="424B0927" w14:textId="77777777" w:rsidR="00FC7056" w:rsidRPr="002971E1" w:rsidRDefault="00FC7056" w:rsidP="00273511">
            <w:pPr>
              <w:jc w:val="center"/>
              <w:rPr>
                <w:rFonts w:ascii="TH SarabunPSK" w:hAnsi="TH SarabunPSK" w:cs="TH SarabunPSK"/>
                <w:color w:val="000000" w:themeColor="text1"/>
                <w:sz w:val="28"/>
              </w:rPr>
            </w:pPr>
          </w:p>
        </w:tc>
        <w:tc>
          <w:tcPr>
            <w:tcW w:w="1332" w:type="dxa"/>
          </w:tcPr>
          <w:p w14:paraId="53AAFE20" w14:textId="77777777" w:rsidR="00FC7056" w:rsidRPr="002971E1" w:rsidRDefault="00FC7056" w:rsidP="00273511">
            <w:pPr>
              <w:jc w:val="center"/>
              <w:rPr>
                <w:rFonts w:ascii="TH SarabunPSK" w:hAnsi="TH SarabunPSK" w:cs="TH SarabunPSK"/>
                <w:color w:val="000000" w:themeColor="text1"/>
                <w:sz w:val="28"/>
              </w:rPr>
            </w:pPr>
          </w:p>
        </w:tc>
        <w:tc>
          <w:tcPr>
            <w:tcW w:w="1331" w:type="dxa"/>
          </w:tcPr>
          <w:p w14:paraId="61E3ED1C" w14:textId="77777777" w:rsidR="00FC7056" w:rsidRPr="002971E1" w:rsidRDefault="00FC7056" w:rsidP="00273511">
            <w:pPr>
              <w:jc w:val="center"/>
              <w:rPr>
                <w:rFonts w:ascii="TH SarabunPSK" w:hAnsi="TH SarabunPSK" w:cs="TH SarabunPSK"/>
                <w:color w:val="000000" w:themeColor="text1"/>
                <w:sz w:val="28"/>
              </w:rPr>
            </w:pPr>
          </w:p>
        </w:tc>
        <w:tc>
          <w:tcPr>
            <w:tcW w:w="1615" w:type="dxa"/>
          </w:tcPr>
          <w:p w14:paraId="000C4310" w14:textId="77777777" w:rsidR="00FC7056" w:rsidRPr="002971E1" w:rsidRDefault="00FC7056" w:rsidP="00273511">
            <w:pPr>
              <w:jc w:val="center"/>
              <w:rPr>
                <w:rFonts w:ascii="TH SarabunPSK" w:hAnsi="TH SarabunPSK" w:cs="TH SarabunPSK"/>
                <w:color w:val="000000" w:themeColor="text1"/>
                <w:sz w:val="28"/>
              </w:rPr>
            </w:pPr>
          </w:p>
        </w:tc>
      </w:tr>
      <w:tr w:rsidR="005A2B83" w:rsidRPr="002971E1" w14:paraId="623B0761" w14:textId="77777777" w:rsidTr="002B188F">
        <w:tc>
          <w:tcPr>
            <w:tcW w:w="2689" w:type="dxa"/>
          </w:tcPr>
          <w:p w14:paraId="466276CE" w14:textId="329A0AD6" w:rsidR="002B188F"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บุคลากรด้านงานบริการ</w:t>
            </w:r>
            <w:r w:rsidR="004F2A75" w:rsidRPr="002971E1">
              <w:rPr>
                <w:rFonts w:ascii="TH SarabunPSK" w:hAnsi="TH SarabunPSK" w:cs="TH SarabunPSK"/>
                <w:color w:val="000000" w:themeColor="text1"/>
                <w:sz w:val="28"/>
                <w:cs/>
              </w:rPr>
              <w:t>น</w:t>
            </w:r>
            <w:r w:rsidR="00090EE4">
              <w:rPr>
                <w:rFonts w:ascii="TH SarabunPSK" w:hAnsi="TH SarabunPSK" w:cs="TH SarabunPSK" w:hint="cs"/>
                <w:color w:val="000000" w:themeColor="text1"/>
                <w:sz w:val="28"/>
                <w:cs/>
              </w:rPr>
              <w:t>ักศึกษา</w:t>
            </w:r>
          </w:p>
          <w:p w14:paraId="5B04FE51" w14:textId="4A748E0F"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(ระบุประเภทงานบริการ)</w:t>
            </w:r>
          </w:p>
        </w:tc>
        <w:tc>
          <w:tcPr>
            <w:tcW w:w="1247" w:type="dxa"/>
          </w:tcPr>
          <w:p w14:paraId="699D5625" w14:textId="77777777" w:rsidR="00FC7056" w:rsidRPr="002971E1" w:rsidRDefault="00FC7056" w:rsidP="00273511">
            <w:pPr>
              <w:jc w:val="center"/>
              <w:rPr>
                <w:rFonts w:ascii="TH SarabunPSK" w:hAnsi="TH SarabunPSK" w:cs="TH SarabunPSK"/>
                <w:color w:val="000000" w:themeColor="text1"/>
                <w:sz w:val="28"/>
              </w:rPr>
            </w:pPr>
          </w:p>
        </w:tc>
        <w:tc>
          <w:tcPr>
            <w:tcW w:w="1275" w:type="dxa"/>
          </w:tcPr>
          <w:p w14:paraId="53FEB8C9" w14:textId="77777777" w:rsidR="00FC7056" w:rsidRPr="002971E1" w:rsidRDefault="00FC7056" w:rsidP="00273511">
            <w:pPr>
              <w:jc w:val="center"/>
              <w:rPr>
                <w:rFonts w:ascii="TH SarabunPSK" w:hAnsi="TH SarabunPSK" w:cs="TH SarabunPSK"/>
                <w:color w:val="000000" w:themeColor="text1"/>
                <w:sz w:val="28"/>
              </w:rPr>
            </w:pPr>
          </w:p>
        </w:tc>
        <w:tc>
          <w:tcPr>
            <w:tcW w:w="1332" w:type="dxa"/>
          </w:tcPr>
          <w:p w14:paraId="6E03CDB6" w14:textId="77777777" w:rsidR="00FC7056" w:rsidRPr="002971E1" w:rsidRDefault="00FC7056" w:rsidP="00273511">
            <w:pPr>
              <w:jc w:val="center"/>
              <w:rPr>
                <w:rFonts w:ascii="TH SarabunPSK" w:hAnsi="TH SarabunPSK" w:cs="TH SarabunPSK"/>
                <w:color w:val="000000" w:themeColor="text1"/>
                <w:sz w:val="28"/>
              </w:rPr>
            </w:pPr>
          </w:p>
        </w:tc>
        <w:tc>
          <w:tcPr>
            <w:tcW w:w="1331" w:type="dxa"/>
          </w:tcPr>
          <w:p w14:paraId="22F79F07" w14:textId="77777777" w:rsidR="00FC7056" w:rsidRPr="002971E1" w:rsidRDefault="00FC7056" w:rsidP="00273511">
            <w:pPr>
              <w:jc w:val="center"/>
              <w:rPr>
                <w:rFonts w:ascii="TH SarabunPSK" w:hAnsi="TH SarabunPSK" w:cs="TH SarabunPSK"/>
                <w:color w:val="000000" w:themeColor="text1"/>
                <w:sz w:val="28"/>
              </w:rPr>
            </w:pPr>
          </w:p>
        </w:tc>
        <w:tc>
          <w:tcPr>
            <w:tcW w:w="1615" w:type="dxa"/>
          </w:tcPr>
          <w:p w14:paraId="109C9634" w14:textId="77777777" w:rsidR="00FC7056" w:rsidRPr="002971E1" w:rsidRDefault="00FC7056" w:rsidP="00273511">
            <w:pPr>
              <w:jc w:val="center"/>
              <w:rPr>
                <w:rFonts w:ascii="TH SarabunPSK" w:hAnsi="TH SarabunPSK" w:cs="TH SarabunPSK"/>
                <w:color w:val="000000" w:themeColor="text1"/>
                <w:sz w:val="28"/>
              </w:rPr>
            </w:pPr>
          </w:p>
        </w:tc>
      </w:tr>
      <w:tr w:rsidR="005A2B83" w:rsidRPr="002971E1" w14:paraId="76F47F03" w14:textId="77777777" w:rsidTr="002B188F">
        <w:tc>
          <w:tcPr>
            <w:tcW w:w="2689" w:type="dxa"/>
          </w:tcPr>
          <w:p w14:paraId="0D9700D0" w14:textId="77777777" w:rsidR="00FC7056" w:rsidRPr="002971E1" w:rsidRDefault="00FC7056" w:rsidP="00273511">
            <w:pPr>
              <w:rPr>
                <w:rFonts w:ascii="TH SarabunPSK" w:hAnsi="TH SarabunPSK" w:cs="TH SarabunPSK"/>
                <w:color w:val="000000" w:themeColor="text1"/>
                <w:sz w:val="28"/>
              </w:rPr>
            </w:pPr>
            <w:r w:rsidRPr="002971E1">
              <w:rPr>
                <w:rFonts w:ascii="TH SarabunPSK" w:hAnsi="TH SarabunPSK" w:cs="TH SarabunPSK"/>
                <w:color w:val="000000" w:themeColor="text1"/>
                <w:sz w:val="28"/>
                <w:cs/>
              </w:rPr>
              <w:t>อื่นๆ (ระบุ)</w:t>
            </w:r>
          </w:p>
        </w:tc>
        <w:tc>
          <w:tcPr>
            <w:tcW w:w="1247" w:type="dxa"/>
          </w:tcPr>
          <w:p w14:paraId="7506E69A" w14:textId="77777777" w:rsidR="00FC7056" w:rsidRPr="002971E1" w:rsidRDefault="00FC7056" w:rsidP="00273511">
            <w:pPr>
              <w:jc w:val="center"/>
              <w:rPr>
                <w:rFonts w:ascii="TH SarabunPSK" w:hAnsi="TH SarabunPSK" w:cs="TH SarabunPSK"/>
                <w:color w:val="000000" w:themeColor="text1"/>
                <w:sz w:val="28"/>
              </w:rPr>
            </w:pPr>
          </w:p>
        </w:tc>
        <w:tc>
          <w:tcPr>
            <w:tcW w:w="1275" w:type="dxa"/>
          </w:tcPr>
          <w:p w14:paraId="24C9A73F" w14:textId="77777777" w:rsidR="00FC7056" w:rsidRPr="002971E1" w:rsidRDefault="00FC7056" w:rsidP="00273511">
            <w:pPr>
              <w:jc w:val="center"/>
              <w:rPr>
                <w:rFonts w:ascii="TH SarabunPSK" w:hAnsi="TH SarabunPSK" w:cs="TH SarabunPSK"/>
                <w:color w:val="000000" w:themeColor="text1"/>
                <w:sz w:val="28"/>
              </w:rPr>
            </w:pPr>
          </w:p>
        </w:tc>
        <w:tc>
          <w:tcPr>
            <w:tcW w:w="1332" w:type="dxa"/>
          </w:tcPr>
          <w:p w14:paraId="6721D4C1" w14:textId="77777777" w:rsidR="00FC7056" w:rsidRPr="002971E1" w:rsidRDefault="00FC7056" w:rsidP="00273511">
            <w:pPr>
              <w:jc w:val="center"/>
              <w:rPr>
                <w:rFonts w:ascii="TH SarabunPSK" w:hAnsi="TH SarabunPSK" w:cs="TH SarabunPSK"/>
                <w:color w:val="000000" w:themeColor="text1"/>
                <w:sz w:val="28"/>
              </w:rPr>
            </w:pPr>
          </w:p>
        </w:tc>
        <w:tc>
          <w:tcPr>
            <w:tcW w:w="1331" w:type="dxa"/>
          </w:tcPr>
          <w:p w14:paraId="17EBEB26" w14:textId="77777777" w:rsidR="00FC7056" w:rsidRPr="002971E1" w:rsidRDefault="00FC7056" w:rsidP="00273511">
            <w:pPr>
              <w:jc w:val="center"/>
              <w:rPr>
                <w:rFonts w:ascii="TH SarabunPSK" w:hAnsi="TH SarabunPSK" w:cs="TH SarabunPSK"/>
                <w:color w:val="000000" w:themeColor="text1"/>
                <w:sz w:val="28"/>
              </w:rPr>
            </w:pPr>
          </w:p>
        </w:tc>
        <w:tc>
          <w:tcPr>
            <w:tcW w:w="1615" w:type="dxa"/>
          </w:tcPr>
          <w:p w14:paraId="50A8CE05" w14:textId="77777777" w:rsidR="00FC7056" w:rsidRPr="002971E1" w:rsidRDefault="00FC7056" w:rsidP="00273511">
            <w:pPr>
              <w:jc w:val="center"/>
              <w:rPr>
                <w:rFonts w:ascii="TH SarabunPSK" w:hAnsi="TH SarabunPSK" w:cs="TH SarabunPSK"/>
                <w:color w:val="000000" w:themeColor="text1"/>
                <w:sz w:val="28"/>
              </w:rPr>
            </w:pPr>
          </w:p>
        </w:tc>
      </w:tr>
      <w:tr w:rsidR="005A2B83" w:rsidRPr="002971E1" w14:paraId="2A65EA55" w14:textId="77777777" w:rsidTr="002B188F">
        <w:tc>
          <w:tcPr>
            <w:tcW w:w="2689" w:type="dxa"/>
            <w:shd w:val="clear" w:color="auto" w:fill="E7E6E6" w:themeFill="background2"/>
          </w:tcPr>
          <w:p w14:paraId="1CB99732" w14:textId="77777777" w:rsidR="00FC7056" w:rsidRPr="002971E1" w:rsidRDefault="00FC7056" w:rsidP="00273511">
            <w:pPr>
              <w:rPr>
                <w:rFonts w:ascii="TH SarabunPSK" w:hAnsi="TH SarabunPSK" w:cs="TH SarabunPSK"/>
                <w:color w:val="000000" w:themeColor="text1"/>
                <w:sz w:val="28"/>
                <w:cs/>
              </w:rPr>
            </w:pPr>
            <w:r w:rsidRPr="002971E1">
              <w:rPr>
                <w:rFonts w:ascii="TH SarabunPSK" w:hAnsi="TH SarabunPSK" w:cs="TH SarabunPSK"/>
                <w:color w:val="000000" w:themeColor="text1"/>
                <w:sz w:val="28"/>
                <w:cs/>
              </w:rPr>
              <w:t>จำนวนทั้งหมด</w:t>
            </w:r>
          </w:p>
        </w:tc>
        <w:tc>
          <w:tcPr>
            <w:tcW w:w="1247" w:type="dxa"/>
            <w:shd w:val="clear" w:color="auto" w:fill="E7E6E6" w:themeFill="background2"/>
          </w:tcPr>
          <w:p w14:paraId="16EA0B72" w14:textId="77777777" w:rsidR="00FC7056" w:rsidRPr="002971E1" w:rsidRDefault="00FC7056" w:rsidP="00273511">
            <w:pPr>
              <w:jc w:val="center"/>
              <w:rPr>
                <w:rFonts w:ascii="TH SarabunPSK" w:hAnsi="TH SarabunPSK" w:cs="TH SarabunPSK"/>
                <w:color w:val="000000" w:themeColor="text1"/>
                <w:sz w:val="28"/>
              </w:rPr>
            </w:pPr>
          </w:p>
        </w:tc>
        <w:tc>
          <w:tcPr>
            <w:tcW w:w="1275" w:type="dxa"/>
            <w:shd w:val="clear" w:color="auto" w:fill="E7E6E6" w:themeFill="background2"/>
          </w:tcPr>
          <w:p w14:paraId="2BC5C352" w14:textId="77777777" w:rsidR="00FC7056" w:rsidRPr="002971E1" w:rsidRDefault="00FC7056" w:rsidP="00273511">
            <w:pPr>
              <w:jc w:val="center"/>
              <w:rPr>
                <w:rFonts w:ascii="TH SarabunPSK" w:hAnsi="TH SarabunPSK" w:cs="TH SarabunPSK"/>
                <w:color w:val="000000" w:themeColor="text1"/>
                <w:sz w:val="28"/>
              </w:rPr>
            </w:pPr>
          </w:p>
        </w:tc>
        <w:tc>
          <w:tcPr>
            <w:tcW w:w="1332" w:type="dxa"/>
            <w:shd w:val="clear" w:color="auto" w:fill="E7E6E6" w:themeFill="background2"/>
          </w:tcPr>
          <w:p w14:paraId="5CE2EF63" w14:textId="77777777" w:rsidR="00FC7056" w:rsidRPr="002971E1" w:rsidRDefault="00FC7056" w:rsidP="00273511">
            <w:pPr>
              <w:jc w:val="center"/>
              <w:rPr>
                <w:rFonts w:ascii="TH SarabunPSK" w:hAnsi="TH SarabunPSK" w:cs="TH SarabunPSK"/>
                <w:color w:val="000000" w:themeColor="text1"/>
                <w:sz w:val="28"/>
              </w:rPr>
            </w:pPr>
          </w:p>
        </w:tc>
        <w:tc>
          <w:tcPr>
            <w:tcW w:w="1331" w:type="dxa"/>
            <w:shd w:val="clear" w:color="auto" w:fill="E7E6E6" w:themeFill="background2"/>
          </w:tcPr>
          <w:p w14:paraId="09069790" w14:textId="77777777" w:rsidR="00FC7056" w:rsidRPr="002971E1" w:rsidRDefault="00FC7056" w:rsidP="00273511">
            <w:pPr>
              <w:jc w:val="center"/>
              <w:rPr>
                <w:rFonts w:ascii="TH SarabunPSK" w:hAnsi="TH SarabunPSK" w:cs="TH SarabunPSK"/>
                <w:color w:val="000000" w:themeColor="text1"/>
                <w:sz w:val="28"/>
              </w:rPr>
            </w:pPr>
          </w:p>
        </w:tc>
        <w:tc>
          <w:tcPr>
            <w:tcW w:w="1615" w:type="dxa"/>
            <w:shd w:val="clear" w:color="auto" w:fill="E7E6E6" w:themeFill="background2"/>
          </w:tcPr>
          <w:p w14:paraId="5CF126AF" w14:textId="77777777" w:rsidR="00FC7056" w:rsidRPr="002971E1" w:rsidRDefault="00FC7056" w:rsidP="00273511">
            <w:pPr>
              <w:jc w:val="center"/>
              <w:rPr>
                <w:rFonts w:ascii="TH SarabunPSK" w:hAnsi="TH SarabunPSK" w:cs="TH SarabunPSK"/>
                <w:color w:val="000000" w:themeColor="text1"/>
                <w:sz w:val="28"/>
              </w:rPr>
            </w:pPr>
          </w:p>
        </w:tc>
      </w:tr>
    </w:tbl>
    <w:p w14:paraId="52F799DD" w14:textId="77777777" w:rsidR="00297341" w:rsidRDefault="00297341" w:rsidP="00FC7056">
      <w:pPr>
        <w:rPr>
          <w:rFonts w:ascii="TH SarabunPSK" w:hAnsi="TH SarabunPSK" w:cs="TH SarabunPSK"/>
          <w:b/>
          <w:bCs/>
          <w:color w:val="000000" w:themeColor="text1"/>
          <w:sz w:val="28"/>
        </w:rPr>
      </w:pPr>
    </w:p>
    <w:p w14:paraId="1557CA08" w14:textId="12CFA244" w:rsidR="00FC7056" w:rsidRPr="005A2B83" w:rsidRDefault="00FC7056" w:rsidP="00FC7056">
      <w:pPr>
        <w:rPr>
          <w:rFonts w:ascii="TH SarabunPSK" w:hAnsi="TH SarabunPSK" w:cs="TH SarabunPSK"/>
          <w:color w:val="000000" w:themeColor="text1"/>
          <w:sz w:val="28"/>
        </w:rPr>
      </w:pPr>
      <w:r w:rsidRPr="005A2B83">
        <w:rPr>
          <w:rFonts w:ascii="TH SarabunPSK" w:hAnsi="TH SarabunPSK" w:cs="TH SarabunPSK"/>
          <w:b/>
          <w:bCs/>
          <w:color w:val="000000" w:themeColor="text1"/>
          <w:sz w:val="28"/>
          <w:cs/>
        </w:rPr>
        <w:t xml:space="preserve">ตารางที่ </w:t>
      </w:r>
      <w:r w:rsidR="00155BC4" w:rsidRPr="005A2B83">
        <w:rPr>
          <w:rFonts w:ascii="TH SarabunPSK" w:hAnsi="TH SarabunPSK" w:cs="TH SarabunPSK"/>
          <w:b/>
          <w:bCs/>
          <w:color w:val="000000" w:themeColor="text1"/>
          <w:sz w:val="28"/>
          <w:cs/>
        </w:rPr>
        <w:t>2.6.2</w:t>
      </w:r>
      <w:r w:rsidR="00104E40" w:rsidRPr="005A2B83">
        <w:rPr>
          <w:rFonts w:ascii="TH SarabunPSK" w:hAnsi="TH SarabunPSK" w:cs="TH SarabunPSK"/>
          <w:b/>
          <w:bCs/>
          <w:color w:val="000000" w:themeColor="text1"/>
          <w:sz w:val="28"/>
          <w:cs/>
        </w:rPr>
        <w:t xml:space="preserve"> </w:t>
      </w:r>
      <w:r w:rsidRPr="005A2B83">
        <w:rPr>
          <w:rFonts w:ascii="TH SarabunPSK" w:hAnsi="TH SarabunPSK" w:cs="TH SarabunPSK"/>
          <w:color w:val="000000" w:themeColor="text1"/>
          <w:sz w:val="28"/>
          <w:cs/>
        </w:rPr>
        <w:t>ปริมาณ</w:t>
      </w:r>
      <w:r w:rsidR="00090EE4">
        <w:rPr>
          <w:rFonts w:ascii="TH SarabunPSK" w:hAnsi="TH SarabunPSK" w:cs="TH SarabunPSK"/>
          <w:color w:val="000000" w:themeColor="text1"/>
          <w:sz w:val="28"/>
          <w:cs/>
        </w:rPr>
        <w:t>นักศึกษา</w:t>
      </w:r>
      <w:r w:rsidRPr="005A2B83">
        <w:rPr>
          <w:rFonts w:ascii="TH SarabunPSK" w:hAnsi="TH SarabunPSK" w:cs="TH SarabunPSK"/>
          <w:color w:val="000000" w:themeColor="text1"/>
          <w:sz w:val="28"/>
          <w:cs/>
        </w:rPr>
        <w:t>ปีแรก (ห้าปีย้อนหลัง)</w:t>
      </w:r>
    </w:p>
    <w:tbl>
      <w:tblPr>
        <w:tblStyle w:val="TableGrid"/>
        <w:tblW w:w="0" w:type="auto"/>
        <w:tblLook w:val="04A0" w:firstRow="1" w:lastRow="0" w:firstColumn="1" w:lastColumn="0" w:noHBand="0" w:noVBand="1"/>
      </w:tblPr>
      <w:tblGrid>
        <w:gridCol w:w="2138"/>
        <w:gridCol w:w="2299"/>
        <w:gridCol w:w="2305"/>
        <w:gridCol w:w="2319"/>
      </w:tblGrid>
      <w:tr w:rsidR="005A2B83" w:rsidRPr="005A2B83" w14:paraId="1B1A5ADD" w14:textId="77777777" w:rsidTr="001D502E">
        <w:tc>
          <w:tcPr>
            <w:tcW w:w="2201" w:type="dxa"/>
            <w:vMerge w:val="restart"/>
            <w:shd w:val="clear" w:color="auto" w:fill="AEAAAA" w:themeFill="background2" w:themeFillShade="BF"/>
            <w:vAlign w:val="center"/>
          </w:tcPr>
          <w:p w14:paraId="63EE6201" w14:textId="77777777" w:rsidR="00FC7056" w:rsidRPr="005A2B83" w:rsidRDefault="00FC7056" w:rsidP="00273511">
            <w:pPr>
              <w:jc w:val="center"/>
              <w:rPr>
                <w:rFonts w:ascii="TH SarabunPSK" w:hAnsi="TH SarabunPSK" w:cs="TH SarabunPSK"/>
                <w:b/>
                <w:bCs/>
                <w:color w:val="000000" w:themeColor="text1"/>
                <w:sz w:val="28"/>
              </w:rPr>
            </w:pPr>
          </w:p>
          <w:p w14:paraId="4B32BD0B" w14:textId="77777777" w:rsidR="00FC7056" w:rsidRPr="005A2B83" w:rsidRDefault="00FC7056"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ปีการศึกษา</w:t>
            </w:r>
          </w:p>
        </w:tc>
        <w:tc>
          <w:tcPr>
            <w:tcW w:w="7149" w:type="dxa"/>
            <w:gridSpan w:val="3"/>
            <w:shd w:val="clear" w:color="auto" w:fill="AEAAAA" w:themeFill="background2" w:themeFillShade="BF"/>
            <w:vAlign w:val="center"/>
          </w:tcPr>
          <w:p w14:paraId="748B326C" w14:textId="77777777" w:rsidR="00FC7056" w:rsidRPr="005A2B83" w:rsidRDefault="00FC7056"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ผู้สมัคร</w:t>
            </w:r>
          </w:p>
        </w:tc>
      </w:tr>
      <w:tr w:rsidR="005A2B83" w:rsidRPr="005A2B83" w14:paraId="7567A7A6" w14:textId="77777777" w:rsidTr="001D502E">
        <w:tc>
          <w:tcPr>
            <w:tcW w:w="2201" w:type="dxa"/>
            <w:vMerge/>
            <w:shd w:val="clear" w:color="auto" w:fill="AEAAAA" w:themeFill="background2" w:themeFillShade="BF"/>
            <w:vAlign w:val="center"/>
          </w:tcPr>
          <w:p w14:paraId="5D1C8D0D" w14:textId="77777777" w:rsidR="00FC7056" w:rsidRPr="005A2B83" w:rsidRDefault="00FC7056" w:rsidP="00273511">
            <w:pPr>
              <w:jc w:val="center"/>
              <w:rPr>
                <w:rFonts w:ascii="TH SarabunPSK" w:hAnsi="TH SarabunPSK" w:cs="TH SarabunPSK"/>
                <w:b/>
                <w:bCs/>
                <w:color w:val="000000" w:themeColor="text1"/>
                <w:sz w:val="28"/>
              </w:rPr>
            </w:pPr>
          </w:p>
        </w:tc>
        <w:tc>
          <w:tcPr>
            <w:tcW w:w="2380" w:type="dxa"/>
            <w:shd w:val="clear" w:color="auto" w:fill="AEAAAA" w:themeFill="background2" w:themeFillShade="BF"/>
            <w:vAlign w:val="center"/>
          </w:tcPr>
          <w:p w14:paraId="2B5C117A" w14:textId="77777777" w:rsidR="00FC7056" w:rsidRPr="005A2B83" w:rsidRDefault="00FC7056"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จำนวนที่สมัครเรียน</w:t>
            </w:r>
          </w:p>
        </w:tc>
        <w:tc>
          <w:tcPr>
            <w:tcW w:w="2382" w:type="dxa"/>
            <w:shd w:val="clear" w:color="auto" w:fill="AEAAAA" w:themeFill="background2" w:themeFillShade="BF"/>
            <w:vAlign w:val="center"/>
          </w:tcPr>
          <w:p w14:paraId="0617426D" w14:textId="77777777" w:rsidR="00FC7056" w:rsidRPr="005A2B83" w:rsidRDefault="00FC7056"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จำนวนที่ประกาศรับ</w:t>
            </w:r>
          </w:p>
        </w:tc>
        <w:tc>
          <w:tcPr>
            <w:tcW w:w="2387" w:type="dxa"/>
            <w:shd w:val="clear" w:color="auto" w:fill="AEAAAA" w:themeFill="background2" w:themeFillShade="BF"/>
            <w:vAlign w:val="center"/>
          </w:tcPr>
          <w:p w14:paraId="455BFF8D" w14:textId="77777777" w:rsidR="00FC7056" w:rsidRPr="005A2B83" w:rsidRDefault="00FC7056" w:rsidP="00273511">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cs/>
              </w:rPr>
              <w:t>จำนวนที่รับเข้า/จำนวนที่ลงทะเบียน</w:t>
            </w:r>
          </w:p>
        </w:tc>
      </w:tr>
      <w:tr w:rsidR="005A2B83" w:rsidRPr="005A2B83" w14:paraId="5EF71E3F" w14:textId="77777777" w:rsidTr="001D502E">
        <w:tc>
          <w:tcPr>
            <w:tcW w:w="2201" w:type="dxa"/>
          </w:tcPr>
          <w:p w14:paraId="24978CEF" w14:textId="77777777" w:rsidR="00FC7056" w:rsidRPr="005A2B83" w:rsidRDefault="00FC7056" w:rsidP="00273511">
            <w:pPr>
              <w:rPr>
                <w:rFonts w:ascii="TH SarabunPSK" w:hAnsi="TH SarabunPSK" w:cs="TH SarabunPSK"/>
                <w:color w:val="000000" w:themeColor="text1"/>
                <w:sz w:val="28"/>
              </w:rPr>
            </w:pPr>
          </w:p>
        </w:tc>
        <w:tc>
          <w:tcPr>
            <w:tcW w:w="2380" w:type="dxa"/>
          </w:tcPr>
          <w:p w14:paraId="65066997" w14:textId="77777777" w:rsidR="00FC7056" w:rsidRPr="005A2B83" w:rsidRDefault="00FC7056" w:rsidP="00273511">
            <w:pPr>
              <w:rPr>
                <w:rFonts w:ascii="TH SarabunPSK" w:hAnsi="TH SarabunPSK" w:cs="TH SarabunPSK"/>
                <w:color w:val="000000" w:themeColor="text1"/>
                <w:sz w:val="28"/>
              </w:rPr>
            </w:pPr>
          </w:p>
        </w:tc>
        <w:tc>
          <w:tcPr>
            <w:tcW w:w="2382" w:type="dxa"/>
          </w:tcPr>
          <w:p w14:paraId="420DAB9C" w14:textId="77777777" w:rsidR="00FC7056" w:rsidRPr="005A2B83" w:rsidRDefault="00FC7056" w:rsidP="00273511">
            <w:pPr>
              <w:rPr>
                <w:rFonts w:ascii="TH SarabunPSK" w:hAnsi="TH SarabunPSK" w:cs="TH SarabunPSK"/>
                <w:color w:val="000000" w:themeColor="text1"/>
                <w:sz w:val="28"/>
              </w:rPr>
            </w:pPr>
          </w:p>
        </w:tc>
        <w:tc>
          <w:tcPr>
            <w:tcW w:w="2387" w:type="dxa"/>
          </w:tcPr>
          <w:p w14:paraId="217D4CC6" w14:textId="77777777" w:rsidR="00FC7056" w:rsidRPr="005A2B83" w:rsidRDefault="00FC7056" w:rsidP="00273511">
            <w:pPr>
              <w:rPr>
                <w:rFonts w:ascii="TH SarabunPSK" w:hAnsi="TH SarabunPSK" w:cs="TH SarabunPSK"/>
                <w:color w:val="000000" w:themeColor="text1"/>
                <w:sz w:val="28"/>
              </w:rPr>
            </w:pPr>
          </w:p>
        </w:tc>
      </w:tr>
      <w:tr w:rsidR="005A2B83" w:rsidRPr="005A2B83" w14:paraId="73129BC7" w14:textId="77777777" w:rsidTr="001D502E">
        <w:tc>
          <w:tcPr>
            <w:tcW w:w="2201" w:type="dxa"/>
          </w:tcPr>
          <w:p w14:paraId="49503A51" w14:textId="77777777" w:rsidR="00FC7056" w:rsidRPr="005A2B83" w:rsidRDefault="00FC7056" w:rsidP="00273511">
            <w:pPr>
              <w:rPr>
                <w:rFonts w:ascii="TH SarabunPSK" w:hAnsi="TH SarabunPSK" w:cs="TH SarabunPSK"/>
                <w:color w:val="000000" w:themeColor="text1"/>
                <w:sz w:val="28"/>
              </w:rPr>
            </w:pPr>
          </w:p>
        </w:tc>
        <w:tc>
          <w:tcPr>
            <w:tcW w:w="2380" w:type="dxa"/>
          </w:tcPr>
          <w:p w14:paraId="25DA10B1" w14:textId="77777777" w:rsidR="00FC7056" w:rsidRPr="005A2B83" w:rsidRDefault="00FC7056" w:rsidP="00273511">
            <w:pPr>
              <w:rPr>
                <w:rFonts w:ascii="TH SarabunPSK" w:hAnsi="TH SarabunPSK" w:cs="TH SarabunPSK"/>
                <w:color w:val="000000" w:themeColor="text1"/>
                <w:sz w:val="28"/>
              </w:rPr>
            </w:pPr>
          </w:p>
        </w:tc>
        <w:tc>
          <w:tcPr>
            <w:tcW w:w="2382" w:type="dxa"/>
          </w:tcPr>
          <w:p w14:paraId="39BF12EB" w14:textId="77777777" w:rsidR="00FC7056" w:rsidRPr="005A2B83" w:rsidRDefault="00FC7056" w:rsidP="00273511">
            <w:pPr>
              <w:rPr>
                <w:rFonts w:ascii="TH SarabunPSK" w:hAnsi="TH SarabunPSK" w:cs="TH SarabunPSK"/>
                <w:color w:val="000000" w:themeColor="text1"/>
                <w:sz w:val="28"/>
              </w:rPr>
            </w:pPr>
          </w:p>
        </w:tc>
        <w:tc>
          <w:tcPr>
            <w:tcW w:w="2387" w:type="dxa"/>
          </w:tcPr>
          <w:p w14:paraId="7245992F" w14:textId="77777777" w:rsidR="00FC7056" w:rsidRPr="005A2B83" w:rsidRDefault="00FC7056" w:rsidP="00273511">
            <w:pPr>
              <w:rPr>
                <w:rFonts w:ascii="TH SarabunPSK" w:hAnsi="TH SarabunPSK" w:cs="TH SarabunPSK"/>
                <w:color w:val="000000" w:themeColor="text1"/>
                <w:sz w:val="28"/>
              </w:rPr>
            </w:pPr>
          </w:p>
        </w:tc>
      </w:tr>
      <w:tr w:rsidR="005A2B83" w:rsidRPr="005A2B83" w14:paraId="1C85F3EC" w14:textId="77777777" w:rsidTr="001D502E">
        <w:tc>
          <w:tcPr>
            <w:tcW w:w="2201" w:type="dxa"/>
          </w:tcPr>
          <w:p w14:paraId="2BEF1D4D" w14:textId="77777777" w:rsidR="00FC7056" w:rsidRPr="005A2B83" w:rsidRDefault="00FC7056" w:rsidP="00273511">
            <w:pPr>
              <w:rPr>
                <w:rFonts w:ascii="TH SarabunPSK" w:hAnsi="TH SarabunPSK" w:cs="TH SarabunPSK"/>
                <w:color w:val="000000" w:themeColor="text1"/>
                <w:sz w:val="28"/>
              </w:rPr>
            </w:pPr>
          </w:p>
        </w:tc>
        <w:tc>
          <w:tcPr>
            <w:tcW w:w="2380" w:type="dxa"/>
          </w:tcPr>
          <w:p w14:paraId="0F43DE21" w14:textId="77777777" w:rsidR="00FC7056" w:rsidRPr="005A2B83" w:rsidRDefault="00FC7056" w:rsidP="00273511">
            <w:pPr>
              <w:rPr>
                <w:rFonts w:ascii="TH SarabunPSK" w:hAnsi="TH SarabunPSK" w:cs="TH SarabunPSK"/>
                <w:color w:val="000000" w:themeColor="text1"/>
                <w:sz w:val="28"/>
              </w:rPr>
            </w:pPr>
          </w:p>
        </w:tc>
        <w:tc>
          <w:tcPr>
            <w:tcW w:w="2382" w:type="dxa"/>
          </w:tcPr>
          <w:p w14:paraId="39AD5295" w14:textId="77777777" w:rsidR="00FC7056" w:rsidRPr="005A2B83" w:rsidRDefault="00FC7056" w:rsidP="00273511">
            <w:pPr>
              <w:rPr>
                <w:rFonts w:ascii="TH SarabunPSK" w:hAnsi="TH SarabunPSK" w:cs="TH SarabunPSK"/>
                <w:color w:val="000000" w:themeColor="text1"/>
                <w:sz w:val="28"/>
              </w:rPr>
            </w:pPr>
          </w:p>
        </w:tc>
        <w:tc>
          <w:tcPr>
            <w:tcW w:w="2387" w:type="dxa"/>
          </w:tcPr>
          <w:p w14:paraId="4945F99E" w14:textId="77777777" w:rsidR="00FC7056" w:rsidRPr="005A2B83" w:rsidRDefault="00FC7056" w:rsidP="00273511">
            <w:pPr>
              <w:rPr>
                <w:rFonts w:ascii="TH SarabunPSK" w:hAnsi="TH SarabunPSK" w:cs="TH SarabunPSK"/>
                <w:color w:val="000000" w:themeColor="text1"/>
                <w:sz w:val="28"/>
              </w:rPr>
            </w:pPr>
          </w:p>
        </w:tc>
      </w:tr>
    </w:tbl>
    <w:p w14:paraId="1D4F4493" w14:textId="06EDDA5F" w:rsidR="00FC7056" w:rsidRPr="005A2B83" w:rsidRDefault="00FC7056" w:rsidP="00FC7056">
      <w:pPr>
        <w:rPr>
          <w:rFonts w:ascii="TH SarabunPSK" w:hAnsi="TH SarabunPSK" w:cs="TH SarabunPSK"/>
          <w:color w:val="000000" w:themeColor="text1"/>
          <w:sz w:val="28"/>
        </w:rPr>
      </w:pPr>
      <w:r w:rsidRPr="005A2B83">
        <w:rPr>
          <w:rFonts w:ascii="TH SarabunPSK" w:hAnsi="TH SarabunPSK" w:cs="TH SarabunPSK"/>
          <w:b/>
          <w:bCs/>
          <w:color w:val="000000" w:themeColor="text1"/>
          <w:sz w:val="28"/>
          <w:cs/>
        </w:rPr>
        <w:lastRenderedPageBreak/>
        <w:t xml:space="preserve">ตารางที่ </w:t>
      </w:r>
      <w:r w:rsidR="00104E40" w:rsidRPr="005A2B83">
        <w:rPr>
          <w:rFonts w:ascii="TH SarabunPSK" w:hAnsi="TH SarabunPSK" w:cs="TH SarabunPSK"/>
          <w:b/>
          <w:bCs/>
          <w:color w:val="000000" w:themeColor="text1"/>
          <w:sz w:val="28"/>
          <w:cs/>
        </w:rPr>
        <w:t xml:space="preserve">2.6.3 </w:t>
      </w:r>
      <w:r w:rsidRPr="005A2B83">
        <w:rPr>
          <w:rFonts w:ascii="TH SarabunPSK" w:hAnsi="TH SarabunPSK" w:cs="TH SarabunPSK"/>
          <w:color w:val="000000" w:themeColor="text1"/>
          <w:sz w:val="28"/>
          <w:cs/>
        </w:rPr>
        <w:t>จำนวน</w:t>
      </w:r>
      <w:r w:rsidR="00090EE4">
        <w:rPr>
          <w:rFonts w:ascii="TH SarabunPSK" w:hAnsi="TH SarabunPSK" w:cs="TH SarabunPSK"/>
          <w:color w:val="000000" w:themeColor="text1"/>
          <w:sz w:val="28"/>
          <w:cs/>
        </w:rPr>
        <w:t>นักศึกษา</w:t>
      </w:r>
      <w:r w:rsidRPr="005A2B83">
        <w:rPr>
          <w:rFonts w:ascii="TH SarabunPSK" w:hAnsi="TH SarabunPSK" w:cs="TH SarabunPSK"/>
          <w:color w:val="000000" w:themeColor="text1"/>
          <w:sz w:val="28"/>
          <w:cs/>
        </w:rPr>
        <w:t>ทั้งหมด (</w:t>
      </w:r>
      <w:r w:rsidR="00090EE4">
        <w:rPr>
          <w:rFonts w:ascii="TH SarabunPSK" w:hAnsi="TH SarabunPSK" w:cs="TH SarabunPSK" w:hint="cs"/>
          <w:color w:val="000000" w:themeColor="text1"/>
          <w:sz w:val="28"/>
          <w:cs/>
        </w:rPr>
        <w:t xml:space="preserve"> </w:t>
      </w:r>
      <w:r w:rsidR="004C5455">
        <w:rPr>
          <w:rFonts w:ascii="TH SarabunPSK" w:hAnsi="TH SarabunPSK" w:cs="TH SarabunPSK" w:hint="cs"/>
          <w:color w:val="000000" w:themeColor="text1"/>
          <w:sz w:val="28"/>
          <w:cs/>
        </w:rPr>
        <w:t>ห้า</w:t>
      </w:r>
      <w:r w:rsidRPr="005A2B83">
        <w:rPr>
          <w:rFonts w:ascii="TH SarabunPSK" w:hAnsi="TH SarabunPSK" w:cs="TH SarabunPSK"/>
          <w:color w:val="000000" w:themeColor="text1"/>
          <w:sz w:val="28"/>
          <w:cs/>
        </w:rPr>
        <w:t>ปีย้อนหลัง)</w:t>
      </w:r>
    </w:p>
    <w:tbl>
      <w:tblPr>
        <w:tblStyle w:val="TableGrid"/>
        <w:tblW w:w="0" w:type="auto"/>
        <w:tblLook w:val="04A0" w:firstRow="1" w:lastRow="0" w:firstColumn="1" w:lastColumn="0" w:noHBand="0" w:noVBand="1"/>
      </w:tblPr>
      <w:tblGrid>
        <w:gridCol w:w="1342"/>
        <w:gridCol w:w="1283"/>
        <w:gridCol w:w="1283"/>
        <w:gridCol w:w="1283"/>
        <w:gridCol w:w="1284"/>
        <w:gridCol w:w="1284"/>
        <w:gridCol w:w="1302"/>
      </w:tblGrid>
      <w:tr w:rsidR="005A2B83" w:rsidRPr="002971E1" w14:paraId="2E192BAF" w14:textId="77777777" w:rsidTr="002B188F">
        <w:tc>
          <w:tcPr>
            <w:tcW w:w="1384" w:type="dxa"/>
            <w:vMerge w:val="restart"/>
            <w:shd w:val="clear" w:color="auto" w:fill="AEAAAA" w:themeFill="background2" w:themeFillShade="BF"/>
            <w:vAlign w:val="center"/>
          </w:tcPr>
          <w:p w14:paraId="05067E8B"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ปีการศึกษา</w:t>
            </w:r>
          </w:p>
        </w:tc>
        <w:tc>
          <w:tcPr>
            <w:tcW w:w="8307" w:type="dxa"/>
            <w:gridSpan w:val="6"/>
            <w:shd w:val="clear" w:color="auto" w:fill="AEAAAA" w:themeFill="background2" w:themeFillShade="BF"/>
            <w:vAlign w:val="center"/>
          </w:tcPr>
          <w:p w14:paraId="65314461" w14:textId="02E547D5" w:rsidR="00FC7056" w:rsidRPr="002971E1" w:rsidRDefault="00090EE4" w:rsidP="00273511">
            <w:pPr>
              <w:jc w:val="center"/>
              <w:rPr>
                <w:rFonts w:ascii="TH SarabunPSK" w:hAnsi="TH SarabunPSK" w:cs="TH SarabunPSK"/>
                <w:b/>
                <w:bCs/>
                <w:color w:val="000000" w:themeColor="text1"/>
                <w:sz w:val="28"/>
                <w:cs/>
              </w:rPr>
            </w:pPr>
            <w:r>
              <w:rPr>
                <w:rFonts w:ascii="TH SarabunPSK" w:hAnsi="TH SarabunPSK" w:cs="TH SarabunPSK"/>
                <w:b/>
                <w:bCs/>
                <w:color w:val="000000" w:themeColor="text1"/>
                <w:sz w:val="28"/>
                <w:cs/>
              </w:rPr>
              <w:t>นักศึกษา</w:t>
            </w:r>
          </w:p>
        </w:tc>
      </w:tr>
      <w:tr w:rsidR="005A2B83" w:rsidRPr="002971E1" w14:paraId="350A0DE8" w14:textId="77777777" w:rsidTr="002B188F">
        <w:tc>
          <w:tcPr>
            <w:tcW w:w="1384" w:type="dxa"/>
            <w:vMerge/>
            <w:shd w:val="clear" w:color="auto" w:fill="AEAAAA" w:themeFill="background2" w:themeFillShade="BF"/>
            <w:vAlign w:val="center"/>
          </w:tcPr>
          <w:p w14:paraId="16ADA860" w14:textId="77777777" w:rsidR="00FC7056" w:rsidRPr="002971E1" w:rsidRDefault="00FC7056" w:rsidP="00273511">
            <w:pPr>
              <w:jc w:val="center"/>
              <w:rPr>
                <w:rFonts w:ascii="TH SarabunPSK" w:hAnsi="TH SarabunPSK" w:cs="TH SarabunPSK"/>
                <w:b/>
                <w:bCs/>
                <w:color w:val="000000" w:themeColor="text1"/>
                <w:sz w:val="28"/>
              </w:rPr>
            </w:pPr>
          </w:p>
        </w:tc>
        <w:tc>
          <w:tcPr>
            <w:tcW w:w="1384" w:type="dxa"/>
            <w:shd w:val="clear" w:color="auto" w:fill="AEAAAA" w:themeFill="background2" w:themeFillShade="BF"/>
            <w:vAlign w:val="center"/>
          </w:tcPr>
          <w:p w14:paraId="1F212F83"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 xml:space="preserve">ปีที่ </w:t>
            </w:r>
            <w:r w:rsidRPr="002971E1">
              <w:rPr>
                <w:rFonts w:ascii="TH SarabunPSK" w:hAnsi="TH SarabunPSK" w:cs="TH SarabunPSK"/>
                <w:b/>
                <w:bCs/>
                <w:color w:val="000000" w:themeColor="text1"/>
                <w:sz w:val="28"/>
              </w:rPr>
              <w:t>1</w:t>
            </w:r>
          </w:p>
        </w:tc>
        <w:tc>
          <w:tcPr>
            <w:tcW w:w="1384" w:type="dxa"/>
            <w:shd w:val="clear" w:color="auto" w:fill="AEAAAA" w:themeFill="background2" w:themeFillShade="BF"/>
            <w:vAlign w:val="center"/>
          </w:tcPr>
          <w:p w14:paraId="572876C0"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 xml:space="preserve">ปีที่ </w:t>
            </w:r>
            <w:r w:rsidRPr="002971E1">
              <w:rPr>
                <w:rFonts w:ascii="TH SarabunPSK" w:hAnsi="TH SarabunPSK" w:cs="TH SarabunPSK"/>
                <w:b/>
                <w:bCs/>
                <w:color w:val="000000" w:themeColor="text1"/>
                <w:sz w:val="28"/>
              </w:rPr>
              <w:t>2</w:t>
            </w:r>
          </w:p>
        </w:tc>
        <w:tc>
          <w:tcPr>
            <w:tcW w:w="1384" w:type="dxa"/>
            <w:shd w:val="clear" w:color="auto" w:fill="AEAAAA" w:themeFill="background2" w:themeFillShade="BF"/>
            <w:vAlign w:val="center"/>
          </w:tcPr>
          <w:p w14:paraId="46608C80"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 xml:space="preserve">ปีที่ </w:t>
            </w:r>
            <w:r w:rsidRPr="002971E1">
              <w:rPr>
                <w:rFonts w:ascii="TH SarabunPSK" w:hAnsi="TH SarabunPSK" w:cs="TH SarabunPSK"/>
                <w:b/>
                <w:bCs/>
                <w:color w:val="000000" w:themeColor="text1"/>
                <w:sz w:val="28"/>
              </w:rPr>
              <w:t>3</w:t>
            </w:r>
          </w:p>
        </w:tc>
        <w:tc>
          <w:tcPr>
            <w:tcW w:w="1385" w:type="dxa"/>
            <w:shd w:val="clear" w:color="auto" w:fill="AEAAAA" w:themeFill="background2" w:themeFillShade="BF"/>
            <w:vAlign w:val="center"/>
          </w:tcPr>
          <w:p w14:paraId="00FAE1CC"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 xml:space="preserve">ปีที่ </w:t>
            </w:r>
            <w:r w:rsidRPr="002971E1">
              <w:rPr>
                <w:rFonts w:ascii="TH SarabunPSK" w:hAnsi="TH SarabunPSK" w:cs="TH SarabunPSK"/>
                <w:b/>
                <w:bCs/>
                <w:color w:val="000000" w:themeColor="text1"/>
                <w:sz w:val="28"/>
              </w:rPr>
              <w:t>4</w:t>
            </w:r>
          </w:p>
        </w:tc>
        <w:tc>
          <w:tcPr>
            <w:tcW w:w="1385" w:type="dxa"/>
            <w:shd w:val="clear" w:color="auto" w:fill="AEAAAA" w:themeFill="background2" w:themeFillShade="BF"/>
            <w:vAlign w:val="center"/>
          </w:tcPr>
          <w:p w14:paraId="33B4F3AD" w14:textId="77777777" w:rsidR="00FC7056" w:rsidRPr="002971E1" w:rsidRDefault="00FC7056" w:rsidP="0027351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rPr>
              <w:t xml:space="preserve">&gt; </w:t>
            </w:r>
            <w:r w:rsidRPr="002971E1">
              <w:rPr>
                <w:rFonts w:ascii="TH SarabunPSK" w:hAnsi="TH SarabunPSK" w:cs="TH SarabunPSK"/>
                <w:b/>
                <w:bCs/>
                <w:color w:val="000000" w:themeColor="text1"/>
                <w:sz w:val="28"/>
                <w:cs/>
              </w:rPr>
              <w:t xml:space="preserve">ปีที่ </w:t>
            </w:r>
            <w:r w:rsidRPr="002971E1">
              <w:rPr>
                <w:rFonts w:ascii="TH SarabunPSK" w:hAnsi="TH SarabunPSK" w:cs="TH SarabunPSK"/>
                <w:b/>
                <w:bCs/>
                <w:color w:val="000000" w:themeColor="text1"/>
                <w:sz w:val="28"/>
              </w:rPr>
              <w:t>4</w:t>
            </w:r>
          </w:p>
        </w:tc>
        <w:tc>
          <w:tcPr>
            <w:tcW w:w="1385" w:type="dxa"/>
            <w:shd w:val="clear" w:color="auto" w:fill="AEAAAA" w:themeFill="background2" w:themeFillShade="BF"/>
            <w:vAlign w:val="center"/>
          </w:tcPr>
          <w:p w14:paraId="3FF4FFE7" w14:textId="77777777" w:rsidR="00FC7056" w:rsidRPr="002971E1" w:rsidRDefault="00FC7056" w:rsidP="0027351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cs/>
              </w:rPr>
              <w:t>รวม</w:t>
            </w:r>
          </w:p>
        </w:tc>
      </w:tr>
      <w:tr w:rsidR="005A2B83" w:rsidRPr="005A2B83" w14:paraId="63A77FCA" w14:textId="77777777" w:rsidTr="00273511">
        <w:tc>
          <w:tcPr>
            <w:tcW w:w="1384" w:type="dxa"/>
          </w:tcPr>
          <w:p w14:paraId="5DC45C4A" w14:textId="77777777" w:rsidR="00FC7056" w:rsidRPr="005A2B83" w:rsidRDefault="00FC7056" w:rsidP="00273511">
            <w:pPr>
              <w:rPr>
                <w:rFonts w:ascii="TH SarabunPSK" w:hAnsi="TH SarabunPSK" w:cs="TH SarabunPSK"/>
                <w:color w:val="000000" w:themeColor="text1"/>
                <w:sz w:val="28"/>
              </w:rPr>
            </w:pPr>
          </w:p>
        </w:tc>
        <w:tc>
          <w:tcPr>
            <w:tcW w:w="1384" w:type="dxa"/>
          </w:tcPr>
          <w:p w14:paraId="51156902" w14:textId="77777777" w:rsidR="00FC7056" w:rsidRPr="005A2B83" w:rsidRDefault="00FC7056" w:rsidP="00273511">
            <w:pPr>
              <w:rPr>
                <w:rFonts w:ascii="TH SarabunPSK" w:hAnsi="TH SarabunPSK" w:cs="TH SarabunPSK"/>
                <w:color w:val="000000" w:themeColor="text1"/>
                <w:sz w:val="28"/>
              </w:rPr>
            </w:pPr>
          </w:p>
        </w:tc>
        <w:tc>
          <w:tcPr>
            <w:tcW w:w="1384" w:type="dxa"/>
          </w:tcPr>
          <w:p w14:paraId="3D6A61AB" w14:textId="77777777" w:rsidR="00FC7056" w:rsidRPr="005A2B83" w:rsidRDefault="00FC7056" w:rsidP="00273511">
            <w:pPr>
              <w:rPr>
                <w:rFonts w:ascii="TH SarabunPSK" w:hAnsi="TH SarabunPSK" w:cs="TH SarabunPSK"/>
                <w:color w:val="000000" w:themeColor="text1"/>
                <w:sz w:val="28"/>
              </w:rPr>
            </w:pPr>
          </w:p>
        </w:tc>
        <w:tc>
          <w:tcPr>
            <w:tcW w:w="1384" w:type="dxa"/>
          </w:tcPr>
          <w:p w14:paraId="3531C533" w14:textId="77777777" w:rsidR="00FC7056" w:rsidRPr="005A2B83" w:rsidRDefault="00FC7056" w:rsidP="00273511">
            <w:pPr>
              <w:rPr>
                <w:rFonts w:ascii="TH SarabunPSK" w:hAnsi="TH SarabunPSK" w:cs="TH SarabunPSK"/>
                <w:color w:val="000000" w:themeColor="text1"/>
                <w:sz w:val="28"/>
              </w:rPr>
            </w:pPr>
          </w:p>
        </w:tc>
        <w:tc>
          <w:tcPr>
            <w:tcW w:w="1385" w:type="dxa"/>
          </w:tcPr>
          <w:p w14:paraId="5166F477" w14:textId="77777777" w:rsidR="00FC7056" w:rsidRPr="005A2B83" w:rsidRDefault="00FC7056" w:rsidP="00273511">
            <w:pPr>
              <w:rPr>
                <w:rFonts w:ascii="TH SarabunPSK" w:hAnsi="TH SarabunPSK" w:cs="TH SarabunPSK"/>
                <w:color w:val="000000" w:themeColor="text1"/>
                <w:sz w:val="28"/>
              </w:rPr>
            </w:pPr>
          </w:p>
        </w:tc>
        <w:tc>
          <w:tcPr>
            <w:tcW w:w="1385" w:type="dxa"/>
          </w:tcPr>
          <w:p w14:paraId="75BD693F" w14:textId="77777777" w:rsidR="00FC7056" w:rsidRPr="005A2B83" w:rsidRDefault="00FC7056" w:rsidP="00273511">
            <w:pPr>
              <w:rPr>
                <w:rFonts w:ascii="TH SarabunPSK" w:hAnsi="TH SarabunPSK" w:cs="TH SarabunPSK"/>
                <w:color w:val="000000" w:themeColor="text1"/>
                <w:sz w:val="28"/>
              </w:rPr>
            </w:pPr>
          </w:p>
        </w:tc>
        <w:tc>
          <w:tcPr>
            <w:tcW w:w="1385" w:type="dxa"/>
          </w:tcPr>
          <w:p w14:paraId="7E7B84ED" w14:textId="77777777" w:rsidR="00FC7056" w:rsidRPr="005A2B83" w:rsidRDefault="00FC7056" w:rsidP="00273511">
            <w:pPr>
              <w:rPr>
                <w:rFonts w:ascii="TH SarabunPSK" w:hAnsi="TH SarabunPSK" w:cs="TH SarabunPSK"/>
                <w:color w:val="000000" w:themeColor="text1"/>
                <w:sz w:val="28"/>
              </w:rPr>
            </w:pPr>
          </w:p>
        </w:tc>
      </w:tr>
      <w:tr w:rsidR="005A2B83" w:rsidRPr="005A2B83" w14:paraId="5CFCD58E" w14:textId="77777777" w:rsidTr="00273511">
        <w:tc>
          <w:tcPr>
            <w:tcW w:w="1384" w:type="dxa"/>
          </w:tcPr>
          <w:p w14:paraId="2BDE66CA" w14:textId="77777777" w:rsidR="00FC7056" w:rsidRPr="005A2B83" w:rsidRDefault="00FC7056" w:rsidP="00273511">
            <w:pPr>
              <w:rPr>
                <w:rFonts w:ascii="TH SarabunPSK" w:hAnsi="TH SarabunPSK" w:cs="TH SarabunPSK"/>
                <w:color w:val="000000" w:themeColor="text1"/>
                <w:sz w:val="28"/>
              </w:rPr>
            </w:pPr>
          </w:p>
        </w:tc>
        <w:tc>
          <w:tcPr>
            <w:tcW w:w="1384" w:type="dxa"/>
          </w:tcPr>
          <w:p w14:paraId="0E1A1745" w14:textId="77777777" w:rsidR="00FC7056" w:rsidRPr="005A2B83" w:rsidRDefault="00FC7056" w:rsidP="00273511">
            <w:pPr>
              <w:rPr>
                <w:rFonts w:ascii="TH SarabunPSK" w:hAnsi="TH SarabunPSK" w:cs="TH SarabunPSK"/>
                <w:color w:val="000000" w:themeColor="text1"/>
                <w:sz w:val="28"/>
              </w:rPr>
            </w:pPr>
          </w:p>
        </w:tc>
        <w:tc>
          <w:tcPr>
            <w:tcW w:w="1384" w:type="dxa"/>
          </w:tcPr>
          <w:p w14:paraId="19FB7B46" w14:textId="77777777" w:rsidR="00FC7056" w:rsidRPr="005A2B83" w:rsidRDefault="00FC7056" w:rsidP="00273511">
            <w:pPr>
              <w:rPr>
                <w:rFonts w:ascii="TH SarabunPSK" w:hAnsi="TH SarabunPSK" w:cs="TH SarabunPSK"/>
                <w:color w:val="000000" w:themeColor="text1"/>
                <w:sz w:val="28"/>
              </w:rPr>
            </w:pPr>
          </w:p>
        </w:tc>
        <w:tc>
          <w:tcPr>
            <w:tcW w:w="1384" w:type="dxa"/>
          </w:tcPr>
          <w:p w14:paraId="5FB4F1A9" w14:textId="77777777" w:rsidR="00FC7056" w:rsidRPr="005A2B83" w:rsidRDefault="00FC7056" w:rsidP="00273511">
            <w:pPr>
              <w:rPr>
                <w:rFonts w:ascii="TH SarabunPSK" w:hAnsi="TH SarabunPSK" w:cs="TH SarabunPSK"/>
                <w:color w:val="000000" w:themeColor="text1"/>
                <w:sz w:val="28"/>
              </w:rPr>
            </w:pPr>
          </w:p>
        </w:tc>
        <w:tc>
          <w:tcPr>
            <w:tcW w:w="1385" w:type="dxa"/>
          </w:tcPr>
          <w:p w14:paraId="3BA7DA4E" w14:textId="77777777" w:rsidR="00FC7056" w:rsidRPr="005A2B83" w:rsidRDefault="00FC7056" w:rsidP="00273511">
            <w:pPr>
              <w:rPr>
                <w:rFonts w:ascii="TH SarabunPSK" w:hAnsi="TH SarabunPSK" w:cs="TH SarabunPSK"/>
                <w:color w:val="000000" w:themeColor="text1"/>
                <w:sz w:val="28"/>
              </w:rPr>
            </w:pPr>
          </w:p>
        </w:tc>
        <w:tc>
          <w:tcPr>
            <w:tcW w:w="1385" w:type="dxa"/>
          </w:tcPr>
          <w:p w14:paraId="316EAA1E" w14:textId="77777777" w:rsidR="00FC7056" w:rsidRPr="005A2B83" w:rsidRDefault="00FC7056" w:rsidP="00273511">
            <w:pPr>
              <w:rPr>
                <w:rFonts w:ascii="TH SarabunPSK" w:hAnsi="TH SarabunPSK" w:cs="TH SarabunPSK"/>
                <w:color w:val="000000" w:themeColor="text1"/>
                <w:sz w:val="28"/>
              </w:rPr>
            </w:pPr>
          </w:p>
        </w:tc>
        <w:tc>
          <w:tcPr>
            <w:tcW w:w="1385" w:type="dxa"/>
          </w:tcPr>
          <w:p w14:paraId="7D811B2F" w14:textId="77777777" w:rsidR="00FC7056" w:rsidRPr="005A2B83" w:rsidRDefault="00FC7056" w:rsidP="00273511">
            <w:pPr>
              <w:rPr>
                <w:rFonts w:ascii="TH SarabunPSK" w:hAnsi="TH SarabunPSK" w:cs="TH SarabunPSK"/>
                <w:color w:val="000000" w:themeColor="text1"/>
                <w:sz w:val="28"/>
              </w:rPr>
            </w:pPr>
          </w:p>
        </w:tc>
      </w:tr>
      <w:tr w:rsidR="005A2B83" w:rsidRPr="005A2B83" w14:paraId="3E0E65D0" w14:textId="77777777" w:rsidTr="00273511">
        <w:tc>
          <w:tcPr>
            <w:tcW w:w="1384" w:type="dxa"/>
          </w:tcPr>
          <w:p w14:paraId="6A998F9C" w14:textId="77777777" w:rsidR="00FC7056" w:rsidRPr="005A2B83" w:rsidRDefault="00FC7056" w:rsidP="00273511">
            <w:pPr>
              <w:rPr>
                <w:rFonts w:ascii="TH SarabunPSK" w:hAnsi="TH SarabunPSK" w:cs="TH SarabunPSK"/>
                <w:color w:val="000000" w:themeColor="text1"/>
                <w:sz w:val="28"/>
              </w:rPr>
            </w:pPr>
          </w:p>
        </w:tc>
        <w:tc>
          <w:tcPr>
            <w:tcW w:w="1384" w:type="dxa"/>
          </w:tcPr>
          <w:p w14:paraId="20274A83" w14:textId="77777777" w:rsidR="00FC7056" w:rsidRPr="005A2B83" w:rsidRDefault="00FC7056" w:rsidP="00273511">
            <w:pPr>
              <w:rPr>
                <w:rFonts w:ascii="TH SarabunPSK" w:hAnsi="TH SarabunPSK" w:cs="TH SarabunPSK"/>
                <w:color w:val="000000" w:themeColor="text1"/>
                <w:sz w:val="28"/>
              </w:rPr>
            </w:pPr>
          </w:p>
        </w:tc>
        <w:tc>
          <w:tcPr>
            <w:tcW w:w="1384" w:type="dxa"/>
          </w:tcPr>
          <w:p w14:paraId="1E623A37" w14:textId="77777777" w:rsidR="00FC7056" w:rsidRPr="005A2B83" w:rsidRDefault="00FC7056" w:rsidP="00273511">
            <w:pPr>
              <w:rPr>
                <w:rFonts w:ascii="TH SarabunPSK" w:hAnsi="TH SarabunPSK" w:cs="TH SarabunPSK"/>
                <w:color w:val="000000" w:themeColor="text1"/>
                <w:sz w:val="28"/>
              </w:rPr>
            </w:pPr>
          </w:p>
        </w:tc>
        <w:tc>
          <w:tcPr>
            <w:tcW w:w="1384" w:type="dxa"/>
          </w:tcPr>
          <w:p w14:paraId="3960136B" w14:textId="77777777" w:rsidR="00FC7056" w:rsidRPr="005A2B83" w:rsidRDefault="00FC7056" w:rsidP="00273511">
            <w:pPr>
              <w:rPr>
                <w:rFonts w:ascii="TH SarabunPSK" w:hAnsi="TH SarabunPSK" w:cs="TH SarabunPSK"/>
                <w:color w:val="000000" w:themeColor="text1"/>
                <w:sz w:val="28"/>
              </w:rPr>
            </w:pPr>
          </w:p>
        </w:tc>
        <w:tc>
          <w:tcPr>
            <w:tcW w:w="1385" w:type="dxa"/>
          </w:tcPr>
          <w:p w14:paraId="35D5B5A1" w14:textId="77777777" w:rsidR="00FC7056" w:rsidRPr="005A2B83" w:rsidRDefault="00FC7056" w:rsidP="00273511">
            <w:pPr>
              <w:rPr>
                <w:rFonts w:ascii="TH SarabunPSK" w:hAnsi="TH SarabunPSK" w:cs="TH SarabunPSK"/>
                <w:color w:val="000000" w:themeColor="text1"/>
                <w:sz w:val="28"/>
              </w:rPr>
            </w:pPr>
          </w:p>
        </w:tc>
        <w:tc>
          <w:tcPr>
            <w:tcW w:w="1385" w:type="dxa"/>
          </w:tcPr>
          <w:p w14:paraId="62A5BF72" w14:textId="77777777" w:rsidR="00FC7056" w:rsidRPr="005A2B83" w:rsidRDefault="00FC7056" w:rsidP="00273511">
            <w:pPr>
              <w:rPr>
                <w:rFonts w:ascii="TH SarabunPSK" w:hAnsi="TH SarabunPSK" w:cs="TH SarabunPSK"/>
                <w:color w:val="000000" w:themeColor="text1"/>
                <w:sz w:val="28"/>
              </w:rPr>
            </w:pPr>
          </w:p>
        </w:tc>
        <w:tc>
          <w:tcPr>
            <w:tcW w:w="1385" w:type="dxa"/>
          </w:tcPr>
          <w:p w14:paraId="0BAE7014" w14:textId="77777777" w:rsidR="00FC7056" w:rsidRPr="005A2B83" w:rsidRDefault="00FC7056" w:rsidP="00273511">
            <w:pPr>
              <w:rPr>
                <w:rFonts w:ascii="TH SarabunPSK" w:hAnsi="TH SarabunPSK" w:cs="TH SarabunPSK"/>
                <w:color w:val="000000" w:themeColor="text1"/>
                <w:sz w:val="28"/>
              </w:rPr>
            </w:pPr>
          </w:p>
        </w:tc>
      </w:tr>
      <w:tr w:rsidR="005A2B83" w:rsidRPr="005A2B83" w14:paraId="5555FBA0" w14:textId="77777777" w:rsidTr="00273511">
        <w:tc>
          <w:tcPr>
            <w:tcW w:w="1384" w:type="dxa"/>
          </w:tcPr>
          <w:p w14:paraId="4964BF65" w14:textId="77777777" w:rsidR="00FC7056" w:rsidRPr="005A2B83" w:rsidRDefault="00FC7056" w:rsidP="00273511">
            <w:pPr>
              <w:rPr>
                <w:rFonts w:ascii="TH SarabunPSK" w:hAnsi="TH SarabunPSK" w:cs="TH SarabunPSK"/>
                <w:color w:val="000000" w:themeColor="text1"/>
                <w:sz w:val="28"/>
              </w:rPr>
            </w:pPr>
          </w:p>
        </w:tc>
        <w:tc>
          <w:tcPr>
            <w:tcW w:w="1384" w:type="dxa"/>
          </w:tcPr>
          <w:p w14:paraId="390F4F92" w14:textId="77777777" w:rsidR="00FC7056" w:rsidRPr="005A2B83" w:rsidRDefault="00FC7056" w:rsidP="00273511">
            <w:pPr>
              <w:rPr>
                <w:rFonts w:ascii="TH SarabunPSK" w:hAnsi="TH SarabunPSK" w:cs="TH SarabunPSK"/>
                <w:color w:val="000000" w:themeColor="text1"/>
                <w:sz w:val="28"/>
              </w:rPr>
            </w:pPr>
          </w:p>
        </w:tc>
        <w:tc>
          <w:tcPr>
            <w:tcW w:w="1384" w:type="dxa"/>
          </w:tcPr>
          <w:p w14:paraId="1B6C71A1" w14:textId="77777777" w:rsidR="00FC7056" w:rsidRPr="005A2B83" w:rsidRDefault="00FC7056" w:rsidP="00273511">
            <w:pPr>
              <w:rPr>
                <w:rFonts w:ascii="TH SarabunPSK" w:hAnsi="TH SarabunPSK" w:cs="TH SarabunPSK"/>
                <w:color w:val="000000" w:themeColor="text1"/>
                <w:sz w:val="28"/>
              </w:rPr>
            </w:pPr>
          </w:p>
        </w:tc>
        <w:tc>
          <w:tcPr>
            <w:tcW w:w="1384" w:type="dxa"/>
          </w:tcPr>
          <w:p w14:paraId="2A4FDBF2" w14:textId="77777777" w:rsidR="00FC7056" w:rsidRPr="005A2B83" w:rsidRDefault="00FC7056" w:rsidP="00273511">
            <w:pPr>
              <w:rPr>
                <w:rFonts w:ascii="TH SarabunPSK" w:hAnsi="TH SarabunPSK" w:cs="TH SarabunPSK"/>
                <w:color w:val="000000" w:themeColor="text1"/>
                <w:sz w:val="28"/>
              </w:rPr>
            </w:pPr>
          </w:p>
        </w:tc>
        <w:tc>
          <w:tcPr>
            <w:tcW w:w="1385" w:type="dxa"/>
          </w:tcPr>
          <w:p w14:paraId="54B59E11" w14:textId="77777777" w:rsidR="00FC7056" w:rsidRPr="005A2B83" w:rsidRDefault="00FC7056" w:rsidP="00273511">
            <w:pPr>
              <w:rPr>
                <w:rFonts w:ascii="TH SarabunPSK" w:hAnsi="TH SarabunPSK" w:cs="TH SarabunPSK"/>
                <w:color w:val="000000" w:themeColor="text1"/>
                <w:sz w:val="28"/>
              </w:rPr>
            </w:pPr>
          </w:p>
        </w:tc>
        <w:tc>
          <w:tcPr>
            <w:tcW w:w="1385" w:type="dxa"/>
          </w:tcPr>
          <w:p w14:paraId="567DD322" w14:textId="77777777" w:rsidR="00FC7056" w:rsidRPr="005A2B83" w:rsidRDefault="00FC7056" w:rsidP="00273511">
            <w:pPr>
              <w:rPr>
                <w:rFonts w:ascii="TH SarabunPSK" w:hAnsi="TH SarabunPSK" w:cs="TH SarabunPSK"/>
                <w:color w:val="000000" w:themeColor="text1"/>
                <w:sz w:val="28"/>
              </w:rPr>
            </w:pPr>
          </w:p>
        </w:tc>
        <w:tc>
          <w:tcPr>
            <w:tcW w:w="1385" w:type="dxa"/>
          </w:tcPr>
          <w:p w14:paraId="34199AD7" w14:textId="77777777" w:rsidR="00FC7056" w:rsidRPr="005A2B83" w:rsidRDefault="00FC7056" w:rsidP="00273511">
            <w:pPr>
              <w:rPr>
                <w:rFonts w:ascii="TH SarabunPSK" w:hAnsi="TH SarabunPSK" w:cs="TH SarabunPSK"/>
                <w:color w:val="000000" w:themeColor="text1"/>
                <w:sz w:val="28"/>
              </w:rPr>
            </w:pPr>
          </w:p>
        </w:tc>
      </w:tr>
      <w:tr w:rsidR="005A2B83" w:rsidRPr="005A2B83" w14:paraId="4951CC23" w14:textId="77777777" w:rsidTr="00273511">
        <w:tc>
          <w:tcPr>
            <w:tcW w:w="1384" w:type="dxa"/>
          </w:tcPr>
          <w:p w14:paraId="5EA31AF1" w14:textId="77777777" w:rsidR="00FC7056" w:rsidRPr="005A2B83" w:rsidRDefault="00FC7056" w:rsidP="00273511">
            <w:pPr>
              <w:rPr>
                <w:rFonts w:ascii="TH SarabunPSK" w:hAnsi="TH SarabunPSK" w:cs="TH SarabunPSK"/>
                <w:color w:val="000000" w:themeColor="text1"/>
                <w:sz w:val="28"/>
              </w:rPr>
            </w:pPr>
          </w:p>
        </w:tc>
        <w:tc>
          <w:tcPr>
            <w:tcW w:w="1384" w:type="dxa"/>
          </w:tcPr>
          <w:p w14:paraId="324D6605" w14:textId="77777777" w:rsidR="00FC7056" w:rsidRPr="005A2B83" w:rsidRDefault="00FC7056" w:rsidP="00273511">
            <w:pPr>
              <w:rPr>
                <w:rFonts w:ascii="TH SarabunPSK" w:hAnsi="TH SarabunPSK" w:cs="TH SarabunPSK"/>
                <w:color w:val="000000" w:themeColor="text1"/>
                <w:sz w:val="28"/>
              </w:rPr>
            </w:pPr>
          </w:p>
        </w:tc>
        <w:tc>
          <w:tcPr>
            <w:tcW w:w="1384" w:type="dxa"/>
          </w:tcPr>
          <w:p w14:paraId="5E4F98D1" w14:textId="77777777" w:rsidR="00FC7056" w:rsidRPr="005A2B83" w:rsidRDefault="00FC7056" w:rsidP="00273511">
            <w:pPr>
              <w:rPr>
                <w:rFonts w:ascii="TH SarabunPSK" w:hAnsi="TH SarabunPSK" w:cs="TH SarabunPSK"/>
                <w:color w:val="000000" w:themeColor="text1"/>
                <w:sz w:val="28"/>
              </w:rPr>
            </w:pPr>
          </w:p>
        </w:tc>
        <w:tc>
          <w:tcPr>
            <w:tcW w:w="1384" w:type="dxa"/>
          </w:tcPr>
          <w:p w14:paraId="2EA68350" w14:textId="77777777" w:rsidR="00FC7056" w:rsidRPr="005A2B83" w:rsidRDefault="00FC7056" w:rsidP="00273511">
            <w:pPr>
              <w:rPr>
                <w:rFonts w:ascii="TH SarabunPSK" w:hAnsi="TH SarabunPSK" w:cs="TH SarabunPSK"/>
                <w:color w:val="000000" w:themeColor="text1"/>
                <w:sz w:val="28"/>
              </w:rPr>
            </w:pPr>
          </w:p>
        </w:tc>
        <w:tc>
          <w:tcPr>
            <w:tcW w:w="1385" w:type="dxa"/>
          </w:tcPr>
          <w:p w14:paraId="4508516E" w14:textId="77777777" w:rsidR="00FC7056" w:rsidRPr="005A2B83" w:rsidRDefault="00FC7056" w:rsidP="00273511">
            <w:pPr>
              <w:rPr>
                <w:rFonts w:ascii="TH SarabunPSK" w:hAnsi="TH SarabunPSK" w:cs="TH SarabunPSK"/>
                <w:color w:val="000000" w:themeColor="text1"/>
                <w:sz w:val="28"/>
              </w:rPr>
            </w:pPr>
          </w:p>
        </w:tc>
        <w:tc>
          <w:tcPr>
            <w:tcW w:w="1385" w:type="dxa"/>
          </w:tcPr>
          <w:p w14:paraId="6B28B9BB" w14:textId="77777777" w:rsidR="00FC7056" w:rsidRPr="005A2B83" w:rsidRDefault="00FC7056" w:rsidP="00273511">
            <w:pPr>
              <w:rPr>
                <w:rFonts w:ascii="TH SarabunPSK" w:hAnsi="TH SarabunPSK" w:cs="TH SarabunPSK"/>
                <w:color w:val="000000" w:themeColor="text1"/>
                <w:sz w:val="28"/>
              </w:rPr>
            </w:pPr>
          </w:p>
        </w:tc>
        <w:tc>
          <w:tcPr>
            <w:tcW w:w="1385" w:type="dxa"/>
          </w:tcPr>
          <w:p w14:paraId="146A33CC" w14:textId="77777777" w:rsidR="00FC7056" w:rsidRPr="005A2B83" w:rsidRDefault="00FC7056" w:rsidP="00273511">
            <w:pPr>
              <w:rPr>
                <w:rFonts w:ascii="TH SarabunPSK" w:hAnsi="TH SarabunPSK" w:cs="TH SarabunPSK"/>
                <w:color w:val="000000" w:themeColor="text1"/>
                <w:sz w:val="28"/>
              </w:rPr>
            </w:pPr>
          </w:p>
        </w:tc>
      </w:tr>
    </w:tbl>
    <w:p w14:paraId="2F279879" w14:textId="07624E55" w:rsidR="00F86F18" w:rsidRPr="005A2B83" w:rsidRDefault="00FC7056" w:rsidP="00FC7056">
      <w:pPr>
        <w:rPr>
          <w:rFonts w:ascii="TH SarabunPSK" w:hAnsi="TH SarabunPSK" w:cs="TH SarabunPSK"/>
          <w:color w:val="000000" w:themeColor="text1"/>
          <w:sz w:val="28"/>
        </w:rPr>
      </w:pPr>
      <w:r w:rsidRPr="005A2B83">
        <w:rPr>
          <w:rFonts w:ascii="TH SarabunPSK" w:hAnsi="TH SarabunPSK" w:cs="TH SarabunPSK"/>
          <w:color w:val="000000" w:themeColor="text1"/>
          <w:sz w:val="28"/>
          <w:u w:val="single"/>
          <w:cs/>
        </w:rPr>
        <w:t>หมายเหตุ</w:t>
      </w:r>
      <w:r w:rsidRPr="005A2B83">
        <w:rPr>
          <w:rFonts w:ascii="TH SarabunPSK" w:hAnsi="TH SarabunPSK" w:cs="TH SarabunPSK"/>
          <w:color w:val="000000" w:themeColor="text1"/>
          <w:sz w:val="28"/>
          <w:cs/>
        </w:rPr>
        <w:t xml:space="preserve"> กรณีที่หลักสูตรจัดการศึกษาเป็นจำนวนเวลา 5 ปี ให้ระบุ ปีที่ 1- ปีที่ </w:t>
      </w:r>
      <w:r w:rsidRPr="005A2B83">
        <w:rPr>
          <w:rFonts w:ascii="TH SarabunPSK" w:hAnsi="TH SarabunPSK" w:cs="TH SarabunPSK"/>
          <w:color w:val="000000" w:themeColor="text1"/>
          <w:sz w:val="28"/>
        </w:rPr>
        <w:t xml:space="preserve">5 </w:t>
      </w:r>
      <w:r w:rsidRPr="005A2B83">
        <w:rPr>
          <w:rFonts w:ascii="TH SarabunPSK" w:hAnsi="TH SarabunPSK" w:cs="TH SarabunPSK"/>
          <w:color w:val="000000" w:themeColor="text1"/>
          <w:sz w:val="28"/>
          <w:cs/>
        </w:rPr>
        <w:t xml:space="preserve">และ </w:t>
      </w:r>
      <w:r w:rsidRPr="005A2B83">
        <w:rPr>
          <w:rFonts w:ascii="TH SarabunPSK" w:hAnsi="TH SarabunPSK" w:cs="TH SarabunPSK"/>
          <w:color w:val="000000" w:themeColor="text1"/>
          <w:sz w:val="28"/>
        </w:rPr>
        <w:t>&gt;</w:t>
      </w:r>
      <w:r w:rsidRPr="005A2B83">
        <w:rPr>
          <w:rFonts w:ascii="TH SarabunPSK" w:hAnsi="TH SarabunPSK" w:cs="TH SarabunPSK"/>
          <w:color w:val="000000" w:themeColor="text1"/>
          <w:sz w:val="28"/>
          <w:cs/>
        </w:rPr>
        <w:t>ปีที่ 5</w:t>
      </w:r>
    </w:p>
    <w:p w14:paraId="0549676E" w14:textId="77777777" w:rsidR="00F66EAE" w:rsidRPr="005A2B83" w:rsidRDefault="00F66EAE" w:rsidP="00F66EAE">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0"/>
        <w:gridCol w:w="8261"/>
      </w:tblGrid>
      <w:tr w:rsidR="005A2B83" w:rsidRPr="005A2B83" w14:paraId="01397440" w14:textId="77777777" w:rsidTr="00273511">
        <w:trPr>
          <w:trHeight w:val="617"/>
        </w:trPr>
        <w:tc>
          <w:tcPr>
            <w:tcW w:w="805" w:type="dxa"/>
            <w:shd w:val="clear" w:color="auto" w:fill="BFBFBF" w:themeFill="background1" w:themeFillShade="BF"/>
          </w:tcPr>
          <w:p w14:paraId="3BA318F6"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7B01702D"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ชื่อหลักฐาน</w:t>
            </w:r>
          </w:p>
        </w:tc>
      </w:tr>
      <w:tr w:rsidR="005A2B83" w:rsidRPr="005A2B83" w14:paraId="5DCFD128" w14:textId="77777777" w:rsidTr="00273511">
        <w:tc>
          <w:tcPr>
            <w:tcW w:w="805" w:type="dxa"/>
          </w:tcPr>
          <w:p w14:paraId="142D5F25"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2BA7C225"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r w:rsidR="00F16D34" w:rsidRPr="005A2B83" w14:paraId="4C5259D9" w14:textId="77777777" w:rsidTr="00273511">
        <w:tc>
          <w:tcPr>
            <w:tcW w:w="805" w:type="dxa"/>
          </w:tcPr>
          <w:p w14:paraId="0897C736"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41C20BFA"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bl>
    <w:p w14:paraId="28F2DBC5" w14:textId="77777777" w:rsidR="00D6022C" w:rsidRDefault="00D6022C" w:rsidP="007C243B">
      <w:pPr>
        <w:spacing w:after="0" w:line="240" w:lineRule="auto"/>
        <w:rPr>
          <w:rFonts w:ascii="TH SarabunPSK" w:hAnsi="TH SarabunPSK" w:cs="TH SarabunPSK"/>
          <w:color w:val="000000" w:themeColor="text1"/>
          <w:sz w:val="28"/>
        </w:rPr>
      </w:pPr>
    </w:p>
    <w:p w14:paraId="22EE2EDC" w14:textId="77777777" w:rsidR="002971E1" w:rsidRDefault="002971E1" w:rsidP="007C243B">
      <w:pPr>
        <w:spacing w:after="0" w:line="240" w:lineRule="auto"/>
        <w:rPr>
          <w:rFonts w:ascii="TH SarabunPSK" w:hAnsi="TH SarabunPSK" w:cs="TH SarabunPSK"/>
          <w:color w:val="000000" w:themeColor="text1"/>
          <w:sz w:val="28"/>
        </w:rPr>
      </w:pPr>
    </w:p>
    <w:p w14:paraId="5B6EBC4F" w14:textId="77777777" w:rsidR="002971E1" w:rsidRDefault="002971E1" w:rsidP="007C243B">
      <w:pPr>
        <w:spacing w:after="0" w:line="240" w:lineRule="auto"/>
        <w:rPr>
          <w:rFonts w:ascii="TH SarabunPSK" w:hAnsi="TH SarabunPSK" w:cs="TH SarabunPSK"/>
          <w:color w:val="000000" w:themeColor="text1"/>
          <w:sz w:val="28"/>
        </w:rPr>
      </w:pPr>
    </w:p>
    <w:p w14:paraId="6D333D94" w14:textId="77777777" w:rsidR="002971E1" w:rsidRDefault="002971E1" w:rsidP="007C243B">
      <w:pPr>
        <w:spacing w:after="0" w:line="240" w:lineRule="auto"/>
        <w:rPr>
          <w:rFonts w:ascii="TH SarabunPSK" w:hAnsi="TH SarabunPSK" w:cs="TH SarabunPSK"/>
          <w:color w:val="000000" w:themeColor="text1"/>
          <w:sz w:val="28"/>
        </w:rPr>
      </w:pPr>
    </w:p>
    <w:p w14:paraId="3F2870AD" w14:textId="77777777" w:rsidR="002971E1" w:rsidRDefault="002971E1" w:rsidP="007C243B">
      <w:pPr>
        <w:spacing w:after="0" w:line="240" w:lineRule="auto"/>
        <w:rPr>
          <w:rFonts w:ascii="TH SarabunPSK" w:hAnsi="TH SarabunPSK" w:cs="TH SarabunPSK"/>
          <w:color w:val="000000" w:themeColor="text1"/>
          <w:sz w:val="28"/>
        </w:rPr>
      </w:pPr>
    </w:p>
    <w:p w14:paraId="3970425D" w14:textId="77777777" w:rsidR="002971E1" w:rsidRDefault="002971E1" w:rsidP="007C243B">
      <w:pPr>
        <w:spacing w:after="0" w:line="240" w:lineRule="auto"/>
        <w:rPr>
          <w:rFonts w:ascii="TH SarabunPSK" w:hAnsi="TH SarabunPSK" w:cs="TH SarabunPSK"/>
          <w:color w:val="000000" w:themeColor="text1"/>
          <w:sz w:val="28"/>
        </w:rPr>
      </w:pPr>
    </w:p>
    <w:p w14:paraId="23129FA3" w14:textId="77777777" w:rsidR="002971E1" w:rsidRDefault="002971E1" w:rsidP="007C243B">
      <w:pPr>
        <w:spacing w:after="0" w:line="240" w:lineRule="auto"/>
        <w:rPr>
          <w:rFonts w:ascii="TH SarabunPSK" w:hAnsi="TH SarabunPSK" w:cs="TH SarabunPSK"/>
          <w:color w:val="000000" w:themeColor="text1"/>
          <w:sz w:val="28"/>
        </w:rPr>
      </w:pPr>
    </w:p>
    <w:p w14:paraId="69D23082" w14:textId="77777777" w:rsidR="002971E1" w:rsidRDefault="002971E1" w:rsidP="007C243B">
      <w:pPr>
        <w:spacing w:after="0" w:line="240" w:lineRule="auto"/>
        <w:rPr>
          <w:rFonts w:ascii="TH SarabunPSK" w:hAnsi="TH SarabunPSK" w:cs="TH SarabunPSK"/>
          <w:color w:val="000000" w:themeColor="text1"/>
          <w:sz w:val="28"/>
        </w:rPr>
      </w:pPr>
    </w:p>
    <w:p w14:paraId="567C47FE" w14:textId="77777777" w:rsidR="002971E1" w:rsidRDefault="002971E1" w:rsidP="007C243B">
      <w:pPr>
        <w:spacing w:after="0" w:line="240" w:lineRule="auto"/>
        <w:rPr>
          <w:rFonts w:ascii="TH SarabunPSK" w:hAnsi="TH SarabunPSK" w:cs="TH SarabunPSK"/>
          <w:color w:val="000000" w:themeColor="text1"/>
          <w:sz w:val="28"/>
        </w:rPr>
      </w:pPr>
    </w:p>
    <w:p w14:paraId="2DFCF7AE" w14:textId="77777777" w:rsidR="002971E1" w:rsidRDefault="002971E1" w:rsidP="007C243B">
      <w:pPr>
        <w:spacing w:after="0" w:line="240" w:lineRule="auto"/>
        <w:rPr>
          <w:rFonts w:ascii="TH SarabunPSK" w:hAnsi="TH SarabunPSK" w:cs="TH SarabunPSK"/>
          <w:color w:val="000000" w:themeColor="text1"/>
          <w:sz w:val="28"/>
        </w:rPr>
      </w:pPr>
    </w:p>
    <w:p w14:paraId="65069BA7" w14:textId="77777777" w:rsidR="002971E1" w:rsidRDefault="002971E1" w:rsidP="007C243B">
      <w:pPr>
        <w:spacing w:after="0" w:line="240" w:lineRule="auto"/>
        <w:rPr>
          <w:rFonts w:ascii="TH SarabunPSK" w:hAnsi="TH SarabunPSK" w:cs="TH SarabunPSK"/>
          <w:color w:val="000000" w:themeColor="text1"/>
          <w:sz w:val="28"/>
        </w:rPr>
      </w:pPr>
    </w:p>
    <w:p w14:paraId="7292B3ED" w14:textId="77777777" w:rsidR="002971E1" w:rsidRDefault="002971E1" w:rsidP="007C243B">
      <w:pPr>
        <w:spacing w:after="0" w:line="240" w:lineRule="auto"/>
        <w:rPr>
          <w:rFonts w:ascii="TH SarabunPSK" w:hAnsi="TH SarabunPSK" w:cs="TH SarabunPSK"/>
          <w:color w:val="000000" w:themeColor="text1"/>
          <w:sz w:val="28"/>
        </w:rPr>
      </w:pPr>
    </w:p>
    <w:p w14:paraId="7C923E27" w14:textId="77777777" w:rsidR="002971E1" w:rsidRDefault="002971E1" w:rsidP="007C243B">
      <w:pPr>
        <w:spacing w:after="0" w:line="240" w:lineRule="auto"/>
        <w:rPr>
          <w:rFonts w:ascii="TH SarabunPSK" w:hAnsi="TH SarabunPSK" w:cs="TH SarabunPSK"/>
          <w:color w:val="000000" w:themeColor="text1"/>
          <w:sz w:val="28"/>
        </w:rPr>
      </w:pPr>
    </w:p>
    <w:p w14:paraId="4354B9FA" w14:textId="77777777" w:rsidR="002971E1" w:rsidRDefault="002971E1" w:rsidP="007C243B">
      <w:pPr>
        <w:spacing w:after="0" w:line="240" w:lineRule="auto"/>
        <w:rPr>
          <w:rFonts w:ascii="TH SarabunPSK" w:hAnsi="TH SarabunPSK" w:cs="TH SarabunPSK"/>
          <w:color w:val="000000" w:themeColor="text1"/>
          <w:sz w:val="28"/>
        </w:rPr>
      </w:pPr>
    </w:p>
    <w:p w14:paraId="64116574" w14:textId="77777777" w:rsidR="002971E1" w:rsidRDefault="002971E1" w:rsidP="007C243B">
      <w:pPr>
        <w:spacing w:after="0" w:line="240" w:lineRule="auto"/>
        <w:rPr>
          <w:rFonts w:ascii="TH SarabunPSK" w:hAnsi="TH SarabunPSK" w:cs="TH SarabunPSK"/>
          <w:color w:val="000000" w:themeColor="text1"/>
          <w:sz w:val="28"/>
        </w:rPr>
      </w:pPr>
    </w:p>
    <w:p w14:paraId="4F08717D" w14:textId="77777777" w:rsidR="007D6AA5" w:rsidRDefault="007D6AA5" w:rsidP="007C243B">
      <w:pPr>
        <w:spacing w:after="0" w:line="240" w:lineRule="auto"/>
        <w:rPr>
          <w:rFonts w:ascii="TH SarabunPSK" w:hAnsi="TH SarabunPSK" w:cs="TH SarabunPSK"/>
          <w:color w:val="000000" w:themeColor="text1"/>
          <w:sz w:val="28"/>
        </w:rPr>
      </w:pPr>
    </w:p>
    <w:p w14:paraId="3E7EBA21" w14:textId="77777777" w:rsidR="007D6AA5" w:rsidRDefault="007D6AA5" w:rsidP="007C243B">
      <w:pPr>
        <w:spacing w:after="0" w:line="240" w:lineRule="auto"/>
        <w:rPr>
          <w:rFonts w:ascii="TH SarabunPSK" w:hAnsi="TH SarabunPSK" w:cs="TH SarabunPSK"/>
          <w:color w:val="000000" w:themeColor="text1"/>
          <w:sz w:val="28"/>
        </w:rPr>
      </w:pPr>
    </w:p>
    <w:p w14:paraId="79C5B4A3" w14:textId="77777777" w:rsidR="007D6AA5" w:rsidRDefault="007D6AA5" w:rsidP="007C243B">
      <w:pPr>
        <w:spacing w:after="0" w:line="240" w:lineRule="auto"/>
        <w:rPr>
          <w:rFonts w:ascii="TH SarabunPSK" w:hAnsi="TH SarabunPSK" w:cs="TH SarabunPSK"/>
          <w:color w:val="000000" w:themeColor="text1"/>
          <w:sz w:val="28"/>
        </w:rPr>
      </w:pPr>
    </w:p>
    <w:p w14:paraId="6080EFF7" w14:textId="77777777" w:rsidR="007D6AA5" w:rsidRDefault="007D6AA5" w:rsidP="007C243B">
      <w:pPr>
        <w:spacing w:after="0" w:line="240" w:lineRule="auto"/>
        <w:rPr>
          <w:rFonts w:ascii="TH SarabunPSK" w:hAnsi="TH SarabunPSK" w:cs="TH SarabunPSK"/>
          <w:color w:val="000000" w:themeColor="text1"/>
          <w:sz w:val="28"/>
        </w:rPr>
      </w:pPr>
    </w:p>
    <w:p w14:paraId="2DAD9552" w14:textId="77777777" w:rsidR="007D6AA5" w:rsidRDefault="007D6AA5" w:rsidP="007C243B">
      <w:pPr>
        <w:spacing w:after="0" w:line="240" w:lineRule="auto"/>
        <w:rPr>
          <w:rFonts w:ascii="TH SarabunPSK" w:hAnsi="TH SarabunPSK" w:cs="TH SarabunPSK"/>
          <w:color w:val="000000" w:themeColor="text1"/>
          <w:sz w:val="28"/>
        </w:rPr>
      </w:pPr>
    </w:p>
    <w:p w14:paraId="59A4B59F" w14:textId="77777777" w:rsidR="007D6AA5" w:rsidRDefault="007D6AA5" w:rsidP="007C243B">
      <w:pPr>
        <w:spacing w:after="0" w:line="240" w:lineRule="auto"/>
        <w:rPr>
          <w:rFonts w:ascii="TH SarabunPSK" w:hAnsi="TH SarabunPSK" w:cs="TH SarabunPSK"/>
          <w:color w:val="000000" w:themeColor="text1"/>
          <w:sz w:val="28"/>
        </w:rPr>
      </w:pPr>
    </w:p>
    <w:p w14:paraId="72794033" w14:textId="77777777" w:rsidR="007D6AA5" w:rsidRDefault="007D6AA5" w:rsidP="007C243B">
      <w:pPr>
        <w:spacing w:after="0" w:line="240" w:lineRule="auto"/>
        <w:rPr>
          <w:rFonts w:ascii="TH SarabunPSK" w:hAnsi="TH SarabunPSK" w:cs="TH SarabunPSK"/>
          <w:color w:val="000000" w:themeColor="text1"/>
          <w:sz w:val="28"/>
        </w:rPr>
      </w:pPr>
    </w:p>
    <w:p w14:paraId="22F01FAC" w14:textId="77777777" w:rsidR="007D6AA5" w:rsidRDefault="007D6AA5" w:rsidP="007C243B">
      <w:pPr>
        <w:spacing w:after="0" w:line="240" w:lineRule="auto"/>
        <w:rPr>
          <w:rFonts w:ascii="TH SarabunPSK" w:hAnsi="TH SarabunPSK" w:cs="TH SarabunPSK"/>
          <w:color w:val="000000" w:themeColor="text1"/>
          <w:sz w:val="28"/>
        </w:rPr>
      </w:pPr>
    </w:p>
    <w:p w14:paraId="069543A3" w14:textId="77777777" w:rsidR="007D6AA5" w:rsidRDefault="007D6AA5" w:rsidP="007C243B">
      <w:pPr>
        <w:spacing w:after="0" w:line="240" w:lineRule="auto"/>
        <w:rPr>
          <w:rFonts w:ascii="TH SarabunPSK" w:hAnsi="TH SarabunPSK" w:cs="TH SarabunPSK"/>
          <w:color w:val="000000" w:themeColor="text1"/>
          <w:sz w:val="28"/>
        </w:rPr>
      </w:pPr>
    </w:p>
    <w:p w14:paraId="5271B0FA" w14:textId="77777777" w:rsidR="007D6AA5" w:rsidRDefault="007D6AA5" w:rsidP="007C243B">
      <w:pPr>
        <w:spacing w:after="0" w:line="240" w:lineRule="auto"/>
        <w:rPr>
          <w:rFonts w:ascii="TH SarabunPSK" w:hAnsi="TH SarabunPSK" w:cs="TH SarabunPSK"/>
          <w:color w:val="000000" w:themeColor="text1"/>
          <w:sz w:val="28"/>
        </w:rPr>
      </w:pPr>
    </w:p>
    <w:p w14:paraId="6DFC2B03" w14:textId="77777777" w:rsidR="007D6AA5" w:rsidRDefault="007D6AA5" w:rsidP="007C243B">
      <w:pPr>
        <w:spacing w:after="0" w:line="240" w:lineRule="auto"/>
        <w:rPr>
          <w:rFonts w:ascii="TH SarabunPSK" w:hAnsi="TH SarabunPSK" w:cs="TH SarabunPSK"/>
          <w:color w:val="000000" w:themeColor="text1"/>
          <w:sz w:val="28"/>
        </w:rPr>
      </w:pPr>
    </w:p>
    <w:p w14:paraId="09621DA7" w14:textId="77777777" w:rsidR="007D6AA5" w:rsidRDefault="007D6AA5" w:rsidP="007C243B">
      <w:pPr>
        <w:spacing w:after="0" w:line="240" w:lineRule="auto"/>
        <w:rPr>
          <w:rFonts w:ascii="TH SarabunPSK" w:hAnsi="TH SarabunPSK" w:cs="TH SarabunPSK"/>
          <w:color w:val="000000" w:themeColor="text1"/>
          <w:sz w:val="28"/>
        </w:rPr>
      </w:pPr>
    </w:p>
    <w:p w14:paraId="3A9897C6" w14:textId="77777777" w:rsidR="002971E1" w:rsidRPr="005A2B83" w:rsidRDefault="002971E1" w:rsidP="007C243B">
      <w:pPr>
        <w:spacing w:after="0" w:line="240" w:lineRule="auto"/>
        <w:rPr>
          <w:rFonts w:ascii="TH SarabunPSK" w:hAnsi="TH SarabunPSK" w:cs="TH SarabunPSK"/>
          <w:color w:val="000000" w:themeColor="text1"/>
          <w:sz w:val="28"/>
          <w:cs/>
        </w:rPr>
      </w:pPr>
    </w:p>
    <w:p w14:paraId="74EB84F5" w14:textId="2088E25C" w:rsidR="007C243B" w:rsidRPr="005A2B83" w:rsidRDefault="007C243B" w:rsidP="007C243B">
      <w:pPr>
        <w:spacing w:after="0" w:line="240" w:lineRule="auto"/>
        <w:rPr>
          <w:rFonts w:ascii="TH SarabunPSK" w:hAnsi="TH SarabunPSK" w:cs="TH SarabunPSK"/>
          <w:b/>
          <w:bCs/>
          <w:color w:val="000000" w:themeColor="text1"/>
          <w:sz w:val="36"/>
          <w:szCs w:val="36"/>
        </w:rPr>
      </w:pPr>
      <w:r w:rsidRPr="005A2B83">
        <w:rPr>
          <w:rFonts w:ascii="TH SarabunPSK" w:hAnsi="TH SarabunPSK" w:cs="TH SarabunPSK"/>
          <w:b/>
          <w:bCs/>
          <w:color w:val="000000" w:themeColor="text1"/>
          <w:sz w:val="36"/>
          <w:szCs w:val="36"/>
          <w:cs/>
        </w:rPr>
        <w:lastRenderedPageBreak/>
        <w:t xml:space="preserve">เกณฑ์คุณภาพที่ 7  </w:t>
      </w:r>
      <w:r w:rsidR="00B060E6" w:rsidRPr="005A2B83">
        <w:rPr>
          <w:rFonts w:ascii="TH SarabunPSK" w:hAnsi="TH SarabunPSK" w:cs="TH SarabunPSK"/>
          <w:b/>
          <w:bCs/>
          <w:color w:val="000000" w:themeColor="text1"/>
          <w:sz w:val="36"/>
          <w:szCs w:val="36"/>
          <w:cs/>
        </w:rPr>
        <w:t>สิ่งอำนวยความสะดวกและโครงสร้างพื้นฐาน (</w:t>
      </w:r>
      <w:r w:rsidR="00B060E6" w:rsidRPr="005A2B83">
        <w:rPr>
          <w:rFonts w:ascii="TH SarabunPSK" w:hAnsi="TH SarabunPSK" w:cs="TH SarabunPSK"/>
          <w:b/>
          <w:bCs/>
          <w:color w:val="000000" w:themeColor="text1"/>
          <w:sz w:val="36"/>
          <w:szCs w:val="36"/>
        </w:rPr>
        <w:t>Facilities and Infrastructure</w:t>
      </w:r>
      <w:r w:rsidR="00B060E6" w:rsidRPr="005A2B83">
        <w:rPr>
          <w:rFonts w:ascii="TH SarabunPSK" w:hAnsi="TH SarabunPSK" w:cs="TH SarabunPSK"/>
          <w:b/>
          <w:bCs/>
          <w:color w:val="000000" w:themeColor="text1"/>
          <w:sz w:val="36"/>
          <w:szCs w:val="36"/>
          <w:cs/>
        </w:rPr>
        <w:t>)</w:t>
      </w:r>
    </w:p>
    <w:tbl>
      <w:tblPr>
        <w:tblStyle w:val="TableGrid"/>
        <w:tblW w:w="0" w:type="auto"/>
        <w:tblLook w:val="04A0" w:firstRow="1" w:lastRow="0" w:firstColumn="1" w:lastColumn="0" w:noHBand="0" w:noVBand="1"/>
      </w:tblPr>
      <w:tblGrid>
        <w:gridCol w:w="5383"/>
        <w:gridCol w:w="524"/>
        <w:gridCol w:w="524"/>
        <w:gridCol w:w="524"/>
        <w:gridCol w:w="524"/>
        <w:gridCol w:w="524"/>
        <w:gridCol w:w="534"/>
        <w:gridCol w:w="524"/>
      </w:tblGrid>
      <w:tr w:rsidR="005A2B83" w:rsidRPr="002971E1" w14:paraId="271CCCF4" w14:textId="77777777" w:rsidTr="00F400F6">
        <w:tc>
          <w:tcPr>
            <w:tcW w:w="5688" w:type="dxa"/>
            <w:shd w:val="clear" w:color="auto" w:fill="D9D9D9" w:themeFill="background1" w:themeFillShade="D9"/>
          </w:tcPr>
          <w:p w14:paraId="3F26E165" w14:textId="1917B499" w:rsidR="00911F6E" w:rsidRPr="002971E1" w:rsidRDefault="00911F6E" w:rsidP="002971E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rPr>
              <w:t>Requirement</w:t>
            </w:r>
          </w:p>
        </w:tc>
        <w:tc>
          <w:tcPr>
            <w:tcW w:w="540" w:type="dxa"/>
            <w:shd w:val="clear" w:color="auto" w:fill="D9D9D9" w:themeFill="background1" w:themeFillShade="D9"/>
          </w:tcPr>
          <w:p w14:paraId="51A1C2E5"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1</w:t>
            </w:r>
          </w:p>
        </w:tc>
        <w:tc>
          <w:tcPr>
            <w:tcW w:w="540" w:type="dxa"/>
            <w:shd w:val="clear" w:color="auto" w:fill="D9D9D9" w:themeFill="background1" w:themeFillShade="D9"/>
          </w:tcPr>
          <w:p w14:paraId="45BEB7EA"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2</w:t>
            </w:r>
          </w:p>
        </w:tc>
        <w:tc>
          <w:tcPr>
            <w:tcW w:w="540" w:type="dxa"/>
            <w:shd w:val="clear" w:color="auto" w:fill="D9D9D9" w:themeFill="background1" w:themeFillShade="D9"/>
          </w:tcPr>
          <w:p w14:paraId="40A254FD"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3</w:t>
            </w:r>
          </w:p>
        </w:tc>
        <w:tc>
          <w:tcPr>
            <w:tcW w:w="540" w:type="dxa"/>
            <w:shd w:val="clear" w:color="auto" w:fill="D9D9D9" w:themeFill="background1" w:themeFillShade="D9"/>
          </w:tcPr>
          <w:p w14:paraId="2EA3449B"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4</w:t>
            </w:r>
          </w:p>
        </w:tc>
        <w:tc>
          <w:tcPr>
            <w:tcW w:w="540" w:type="dxa"/>
            <w:shd w:val="clear" w:color="auto" w:fill="D9D9D9" w:themeFill="background1" w:themeFillShade="D9"/>
          </w:tcPr>
          <w:p w14:paraId="488BA7DA"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5</w:t>
            </w:r>
          </w:p>
        </w:tc>
        <w:tc>
          <w:tcPr>
            <w:tcW w:w="551" w:type="dxa"/>
            <w:shd w:val="clear" w:color="auto" w:fill="D9D9D9" w:themeFill="background1" w:themeFillShade="D9"/>
          </w:tcPr>
          <w:p w14:paraId="30B34338"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6</w:t>
            </w:r>
          </w:p>
        </w:tc>
        <w:tc>
          <w:tcPr>
            <w:tcW w:w="540" w:type="dxa"/>
            <w:shd w:val="clear" w:color="auto" w:fill="D9D9D9" w:themeFill="background1" w:themeFillShade="D9"/>
          </w:tcPr>
          <w:p w14:paraId="682679D5" w14:textId="77777777" w:rsidR="00911F6E" w:rsidRPr="002971E1" w:rsidRDefault="00911F6E"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7</w:t>
            </w:r>
          </w:p>
        </w:tc>
      </w:tr>
      <w:tr w:rsidR="005A2B83" w:rsidRPr="005A2B83" w14:paraId="0D90B6B0" w14:textId="77777777" w:rsidTr="00F400F6">
        <w:tc>
          <w:tcPr>
            <w:tcW w:w="5688" w:type="dxa"/>
          </w:tcPr>
          <w:p w14:paraId="16EF67B0" w14:textId="6B6FABF8"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7.1. </w:t>
            </w:r>
            <w:r w:rsidRPr="005A2B83">
              <w:rPr>
                <w:rFonts w:ascii="TH SarabunPSK" w:hAnsi="TH SarabunPSK" w:cs="TH SarabunPSK"/>
                <w:color w:val="000000" w:themeColor="text1"/>
                <w:sz w:val="28"/>
              </w:rPr>
              <w:t>The physical resources to deliver the curriculum, including equipment, material, and information technology, are shown to be sufficient</w:t>
            </w:r>
            <w:r w:rsidRPr="005A2B83">
              <w:rPr>
                <w:rFonts w:ascii="TH SarabunPSK" w:hAnsi="TH SarabunPSK" w:cs="TH SarabunPSK"/>
                <w:color w:val="000000" w:themeColor="text1"/>
                <w:sz w:val="28"/>
                <w:cs/>
              </w:rPr>
              <w:t>.</w:t>
            </w:r>
          </w:p>
        </w:tc>
        <w:tc>
          <w:tcPr>
            <w:tcW w:w="540" w:type="dxa"/>
          </w:tcPr>
          <w:p w14:paraId="7969838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FE6F16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9C730D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9A8913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2D7321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54AA3B2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1AD39D7"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53E5C497" w14:textId="77777777" w:rsidTr="00F400F6">
        <w:tc>
          <w:tcPr>
            <w:tcW w:w="5688" w:type="dxa"/>
          </w:tcPr>
          <w:p w14:paraId="376F8978" w14:textId="36254686"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7.2. </w:t>
            </w:r>
            <w:r w:rsidRPr="005A2B83">
              <w:rPr>
                <w:rFonts w:ascii="TH SarabunPSK" w:hAnsi="TH SarabunPSK" w:cs="TH SarabunPSK"/>
                <w:color w:val="000000" w:themeColor="text1"/>
                <w:sz w:val="28"/>
              </w:rPr>
              <w:t>The laboratories and equipment are shown to be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readily available, and effectively deployed</w:t>
            </w:r>
            <w:r w:rsidRPr="005A2B83">
              <w:rPr>
                <w:rFonts w:ascii="TH SarabunPSK" w:hAnsi="TH SarabunPSK" w:cs="TH SarabunPSK"/>
                <w:color w:val="000000" w:themeColor="text1"/>
                <w:sz w:val="28"/>
                <w:cs/>
              </w:rPr>
              <w:t>.</w:t>
            </w:r>
          </w:p>
        </w:tc>
        <w:tc>
          <w:tcPr>
            <w:tcW w:w="540" w:type="dxa"/>
          </w:tcPr>
          <w:p w14:paraId="4CF99D4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F13A11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F1778D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284DF7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E7E045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5379603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26CD2F4"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19C0501F" w14:textId="77777777" w:rsidTr="00F400F6">
        <w:tc>
          <w:tcPr>
            <w:tcW w:w="5688" w:type="dxa"/>
          </w:tcPr>
          <w:p w14:paraId="66047073" w14:textId="4F0F5F37"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7.3. </w:t>
            </w:r>
            <w:r w:rsidRPr="005A2B83">
              <w:rPr>
                <w:rFonts w:ascii="TH SarabunPSK" w:hAnsi="TH SarabunPSK" w:cs="TH SarabunPSK"/>
                <w:color w:val="000000" w:themeColor="text1"/>
                <w:sz w:val="28"/>
              </w:rPr>
              <w:t>A digital library is shown to be set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up, in keeping with progress in information and communication technology</w:t>
            </w:r>
            <w:r w:rsidRPr="005A2B83">
              <w:rPr>
                <w:rFonts w:ascii="TH SarabunPSK" w:hAnsi="TH SarabunPSK" w:cs="TH SarabunPSK"/>
                <w:color w:val="000000" w:themeColor="text1"/>
                <w:sz w:val="28"/>
                <w:cs/>
              </w:rPr>
              <w:t>.</w:t>
            </w:r>
          </w:p>
        </w:tc>
        <w:tc>
          <w:tcPr>
            <w:tcW w:w="540" w:type="dxa"/>
          </w:tcPr>
          <w:p w14:paraId="535AE93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1B172A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F87D5F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929580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221D30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76A9F4B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11DA7EE"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58927847" w14:textId="77777777" w:rsidTr="00F400F6">
        <w:tc>
          <w:tcPr>
            <w:tcW w:w="5688" w:type="dxa"/>
          </w:tcPr>
          <w:p w14:paraId="4674510F" w14:textId="4D0C2CEB"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pacing w:val="-10"/>
                <w:sz w:val="28"/>
                <w:cs/>
              </w:rPr>
              <w:t xml:space="preserve">7.4. </w:t>
            </w:r>
            <w:r w:rsidRPr="005A2B83">
              <w:rPr>
                <w:rFonts w:ascii="TH SarabunPSK" w:hAnsi="TH SarabunPSK" w:cs="TH SarabunPSK"/>
                <w:color w:val="000000" w:themeColor="text1"/>
                <w:spacing w:val="-10"/>
                <w:sz w:val="28"/>
              </w:rPr>
              <w:t>The information technology systems are shown to be set up to meet the needs of staff and students</w:t>
            </w:r>
            <w:r w:rsidRPr="005A2B83">
              <w:rPr>
                <w:rFonts w:ascii="TH SarabunPSK" w:hAnsi="TH SarabunPSK" w:cs="TH SarabunPSK"/>
                <w:color w:val="000000" w:themeColor="text1"/>
                <w:spacing w:val="-10"/>
                <w:sz w:val="28"/>
                <w:cs/>
              </w:rPr>
              <w:t>.</w:t>
            </w:r>
          </w:p>
        </w:tc>
        <w:tc>
          <w:tcPr>
            <w:tcW w:w="540" w:type="dxa"/>
          </w:tcPr>
          <w:p w14:paraId="7756871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D8A352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A252BD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F0FFD2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36F620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1311CFB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D595EB1"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215DCE5E" w14:textId="77777777" w:rsidTr="00F400F6">
        <w:tc>
          <w:tcPr>
            <w:tcW w:w="5688" w:type="dxa"/>
          </w:tcPr>
          <w:p w14:paraId="0287B58D" w14:textId="2C4DB0C4"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7.5. </w:t>
            </w:r>
            <w:r w:rsidRPr="005A2B83">
              <w:rPr>
                <w:rFonts w:ascii="TH SarabunPSK" w:hAnsi="TH SarabunPSK" w:cs="TH SarabunPSK"/>
                <w:color w:val="000000" w:themeColor="text1"/>
                <w:sz w:val="28"/>
              </w:rPr>
              <w:t>The university is shown to provide a highly accessible computer and network infrastructure that enables the campus community to fully exploit information technology for teaching, research, service, and administration</w:t>
            </w:r>
            <w:r w:rsidRPr="005A2B83">
              <w:rPr>
                <w:rFonts w:ascii="TH SarabunPSK" w:hAnsi="TH SarabunPSK" w:cs="TH SarabunPSK"/>
                <w:color w:val="000000" w:themeColor="text1"/>
                <w:sz w:val="28"/>
                <w:cs/>
              </w:rPr>
              <w:t>.</w:t>
            </w:r>
          </w:p>
        </w:tc>
        <w:tc>
          <w:tcPr>
            <w:tcW w:w="540" w:type="dxa"/>
          </w:tcPr>
          <w:p w14:paraId="2B4C91C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3824C6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8BAD21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21B2DD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7BAC81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239A96D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C9954F9"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6B245BF1" w14:textId="77777777" w:rsidTr="00F400F6">
        <w:tc>
          <w:tcPr>
            <w:tcW w:w="5688" w:type="dxa"/>
          </w:tcPr>
          <w:p w14:paraId="3CC0DECB" w14:textId="3B8326CB"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7.6. </w:t>
            </w:r>
            <w:r w:rsidRPr="005A2B83">
              <w:rPr>
                <w:rFonts w:ascii="TH SarabunPSK" w:hAnsi="TH SarabunPSK" w:cs="TH SarabunPSK"/>
                <w:color w:val="000000" w:themeColor="text1"/>
                <w:sz w:val="28"/>
              </w:rPr>
              <w:t>The environmental, health, and safety standards and access for people with special needs are shown to be defined and implemented</w:t>
            </w:r>
            <w:r w:rsidRPr="005A2B83">
              <w:rPr>
                <w:rFonts w:ascii="TH SarabunPSK" w:hAnsi="TH SarabunPSK" w:cs="TH SarabunPSK"/>
                <w:color w:val="000000" w:themeColor="text1"/>
                <w:sz w:val="28"/>
                <w:cs/>
              </w:rPr>
              <w:t>.</w:t>
            </w:r>
          </w:p>
        </w:tc>
        <w:tc>
          <w:tcPr>
            <w:tcW w:w="540" w:type="dxa"/>
          </w:tcPr>
          <w:p w14:paraId="4E2FF61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1001910"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BCE2C58"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F87E1E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AF2C5D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3E9BCDC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7A31FF84"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405D024F" w14:textId="77777777" w:rsidTr="00F400F6">
        <w:tc>
          <w:tcPr>
            <w:tcW w:w="5688" w:type="dxa"/>
          </w:tcPr>
          <w:p w14:paraId="355827CD" w14:textId="636F8337"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7.7. </w:t>
            </w:r>
            <w:r w:rsidRPr="005A2B83">
              <w:rPr>
                <w:rFonts w:ascii="TH SarabunPSK" w:hAnsi="TH SarabunPSK" w:cs="TH SarabunPSK"/>
                <w:color w:val="000000" w:themeColor="text1"/>
                <w:sz w:val="28"/>
              </w:rPr>
              <w:t>The university is shown to provide a physical, social, and psychological environment that is conducive for education, research, and personal wellbeing</w:t>
            </w:r>
            <w:r w:rsidRPr="005A2B83">
              <w:rPr>
                <w:rFonts w:ascii="TH SarabunPSK" w:hAnsi="TH SarabunPSK" w:cs="TH SarabunPSK"/>
                <w:color w:val="000000" w:themeColor="text1"/>
                <w:sz w:val="28"/>
                <w:cs/>
              </w:rPr>
              <w:t>.</w:t>
            </w:r>
          </w:p>
        </w:tc>
        <w:tc>
          <w:tcPr>
            <w:tcW w:w="540" w:type="dxa"/>
          </w:tcPr>
          <w:p w14:paraId="11FBB75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0B48216"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7EF296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D155DF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7C1CAFE"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40954BB3"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A85F6E2"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5B9DE1BF" w14:textId="77777777" w:rsidTr="00F400F6">
        <w:tc>
          <w:tcPr>
            <w:tcW w:w="5688" w:type="dxa"/>
          </w:tcPr>
          <w:p w14:paraId="4CC57207" w14:textId="7E3EC23A"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7.8. </w:t>
            </w:r>
            <w:r w:rsidRPr="005A2B83">
              <w:rPr>
                <w:rFonts w:ascii="TH SarabunPSK" w:hAnsi="TH SarabunPSK" w:cs="TH SarabunPSK"/>
                <w:color w:val="000000" w:themeColor="text1"/>
                <w:sz w:val="28"/>
              </w:rPr>
              <w:t>The competences of the support staff rendering services related to facilities are shown to be identified and evaluated to ensure that their skills remain relevant to stakeholder needs</w:t>
            </w:r>
            <w:r w:rsidRPr="005A2B83">
              <w:rPr>
                <w:rFonts w:ascii="TH SarabunPSK" w:hAnsi="TH SarabunPSK" w:cs="TH SarabunPSK"/>
                <w:color w:val="000000" w:themeColor="text1"/>
                <w:sz w:val="28"/>
                <w:cs/>
              </w:rPr>
              <w:t>.</w:t>
            </w:r>
          </w:p>
        </w:tc>
        <w:tc>
          <w:tcPr>
            <w:tcW w:w="540" w:type="dxa"/>
          </w:tcPr>
          <w:p w14:paraId="4DB44F4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951733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4BDCF7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0CCAA79"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6B4BE2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7EF06C22"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68713F7F"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5A2B83" w:rsidRPr="005A2B83" w14:paraId="1099288C" w14:textId="77777777" w:rsidTr="00F400F6">
        <w:tc>
          <w:tcPr>
            <w:tcW w:w="5688" w:type="dxa"/>
          </w:tcPr>
          <w:p w14:paraId="358F2380" w14:textId="73FA1CF5" w:rsidR="00911F6E" w:rsidRPr="005A2B83" w:rsidRDefault="00911F6E" w:rsidP="007D6AA5">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7.9. </w:t>
            </w:r>
            <w:r w:rsidRPr="005A2B83">
              <w:rPr>
                <w:rFonts w:ascii="TH SarabunPSK" w:hAnsi="TH SarabunPSK" w:cs="TH SarabunPSK"/>
                <w:color w:val="000000" w:themeColor="text1"/>
                <w:sz w:val="28"/>
              </w:rPr>
              <w:t xml:space="preserve">The quality of the facilities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library, laboratory, IT, and student services</w:t>
            </w:r>
            <w:r w:rsidRPr="005A2B83">
              <w:rPr>
                <w:rFonts w:ascii="TH SarabunPSK" w:hAnsi="TH SarabunPSK" w:cs="TH SarabunPSK"/>
                <w:color w:val="000000" w:themeColor="text1"/>
                <w:sz w:val="28"/>
                <w:cs/>
              </w:rPr>
              <w:t xml:space="preserve">) </w:t>
            </w:r>
            <w:proofErr w:type="gramStart"/>
            <w:r w:rsidRPr="005A2B83">
              <w:rPr>
                <w:rFonts w:ascii="TH SarabunPSK" w:hAnsi="TH SarabunPSK" w:cs="TH SarabunPSK"/>
                <w:color w:val="000000" w:themeColor="text1"/>
                <w:sz w:val="28"/>
              </w:rPr>
              <w:t>are</w:t>
            </w:r>
            <w:proofErr w:type="gramEnd"/>
            <w:r w:rsidRPr="005A2B83">
              <w:rPr>
                <w:rFonts w:ascii="TH SarabunPSK" w:hAnsi="TH SarabunPSK" w:cs="TH SarabunPSK"/>
                <w:color w:val="000000" w:themeColor="text1"/>
                <w:sz w:val="28"/>
              </w:rPr>
              <w:t xml:space="preserve"> shown to be subjected to evaluation and enhancement</w:t>
            </w:r>
            <w:r w:rsidRPr="005A2B83">
              <w:rPr>
                <w:rFonts w:ascii="TH SarabunPSK" w:hAnsi="TH SarabunPSK" w:cs="TH SarabunPSK"/>
                <w:color w:val="000000" w:themeColor="text1"/>
                <w:sz w:val="28"/>
                <w:cs/>
              </w:rPr>
              <w:t>.</w:t>
            </w:r>
          </w:p>
        </w:tc>
        <w:tc>
          <w:tcPr>
            <w:tcW w:w="540" w:type="dxa"/>
          </w:tcPr>
          <w:p w14:paraId="4F51BD64"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DDB81A5"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909420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336CB0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5817A621"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1E4D30FC"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125CE3BB" w14:textId="77777777" w:rsidR="00911F6E" w:rsidRPr="005A2B83" w:rsidRDefault="00911F6E" w:rsidP="00F400F6">
            <w:pPr>
              <w:ind w:firstLine="720"/>
              <w:jc w:val="thaiDistribute"/>
              <w:rPr>
                <w:rFonts w:ascii="TH SarabunPSK" w:hAnsi="TH SarabunPSK" w:cs="TH SarabunPSK"/>
                <w:color w:val="000000" w:themeColor="text1"/>
                <w:sz w:val="28"/>
                <w:cs/>
              </w:rPr>
            </w:pPr>
          </w:p>
        </w:tc>
      </w:tr>
      <w:tr w:rsidR="00C70952" w:rsidRPr="005A2B83" w14:paraId="2946EC1E" w14:textId="77777777" w:rsidTr="00F400F6">
        <w:tc>
          <w:tcPr>
            <w:tcW w:w="5688" w:type="dxa"/>
          </w:tcPr>
          <w:p w14:paraId="6CC2AAD9" w14:textId="57A837C0" w:rsidR="00911F6E" w:rsidRPr="005A2B83" w:rsidRDefault="00911F6E" w:rsidP="00911F6E">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Overall</w:t>
            </w:r>
          </w:p>
        </w:tc>
        <w:tc>
          <w:tcPr>
            <w:tcW w:w="540" w:type="dxa"/>
          </w:tcPr>
          <w:p w14:paraId="032139D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2CB50CC7"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8B80B0F"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078D03FD"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47DEA39A"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51" w:type="dxa"/>
          </w:tcPr>
          <w:p w14:paraId="4337289B" w14:textId="77777777" w:rsidR="00911F6E" w:rsidRPr="005A2B83" w:rsidRDefault="00911F6E" w:rsidP="00F400F6">
            <w:pPr>
              <w:ind w:firstLine="720"/>
              <w:jc w:val="thaiDistribute"/>
              <w:rPr>
                <w:rFonts w:ascii="TH SarabunPSK" w:hAnsi="TH SarabunPSK" w:cs="TH SarabunPSK"/>
                <w:color w:val="000000" w:themeColor="text1"/>
                <w:sz w:val="28"/>
                <w:cs/>
              </w:rPr>
            </w:pPr>
          </w:p>
        </w:tc>
        <w:tc>
          <w:tcPr>
            <w:tcW w:w="540" w:type="dxa"/>
          </w:tcPr>
          <w:p w14:paraId="361D9E19" w14:textId="77777777" w:rsidR="00911F6E" w:rsidRPr="005A2B83" w:rsidRDefault="00911F6E" w:rsidP="00F400F6">
            <w:pPr>
              <w:ind w:firstLine="720"/>
              <w:jc w:val="thaiDistribute"/>
              <w:rPr>
                <w:rFonts w:ascii="TH SarabunPSK" w:hAnsi="TH SarabunPSK" w:cs="TH SarabunPSK"/>
                <w:color w:val="000000" w:themeColor="text1"/>
                <w:sz w:val="28"/>
                <w:cs/>
              </w:rPr>
            </w:pPr>
          </w:p>
        </w:tc>
      </w:tr>
    </w:tbl>
    <w:p w14:paraId="1D285734" w14:textId="77777777" w:rsidR="007C243B" w:rsidRDefault="007C243B" w:rsidP="007C243B">
      <w:pPr>
        <w:spacing w:after="0" w:line="240" w:lineRule="auto"/>
        <w:rPr>
          <w:rFonts w:ascii="TH SarabunPSK" w:hAnsi="TH SarabunPSK" w:cs="TH SarabunPSK"/>
          <w:color w:val="000000" w:themeColor="text1"/>
          <w:sz w:val="28"/>
        </w:rPr>
      </w:pPr>
    </w:p>
    <w:p w14:paraId="2FA632EB" w14:textId="77777777"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เกณฑ์คุณภาพที่ </w:t>
      </w:r>
      <w:r w:rsidRPr="005A2B83">
        <w:rPr>
          <w:rFonts w:ascii="TH SarabunPSK" w:hAnsi="TH SarabunPSK" w:cs="TH SarabunPSK"/>
          <w:b/>
          <w:bCs/>
          <w:color w:val="000000" w:themeColor="text1"/>
          <w:sz w:val="28"/>
        </w:rPr>
        <w:t xml:space="preserve">7 </w:t>
      </w:r>
      <w:r w:rsidRPr="005A2B83">
        <w:rPr>
          <w:rFonts w:ascii="TH SarabunPSK" w:hAnsi="TH SarabunPSK" w:cs="TH SarabunPSK"/>
          <w:b/>
          <w:bCs/>
          <w:color w:val="000000" w:themeColor="text1"/>
          <w:sz w:val="28"/>
          <w:cs/>
        </w:rPr>
        <w:t xml:space="preserve">–เกณฑ์ย่อย </w:t>
      </w:r>
    </w:p>
    <w:p w14:paraId="6976A66D" w14:textId="07DB9831" w:rsidR="00116FF2" w:rsidRPr="005A2B83" w:rsidRDefault="00116FF2" w:rsidP="00116FF2">
      <w:pPr>
        <w:jc w:val="thaiDistribute"/>
        <w:rPr>
          <w:rFonts w:ascii="TH SarabunPSK" w:hAnsi="TH SarabunPSK" w:cs="TH SarabunPSK"/>
          <w:color w:val="000000" w:themeColor="text1"/>
          <w:sz w:val="28"/>
        </w:rPr>
      </w:pPr>
      <w:r w:rsidRPr="005A2B83">
        <w:rPr>
          <w:rFonts w:ascii="TH SarabunPSK" w:hAnsi="TH SarabunPSK" w:cs="TH SarabunPSK" w:hint="cs"/>
          <w:color w:val="000000" w:themeColor="text1"/>
          <w:sz w:val="28"/>
          <w:cs/>
        </w:rPr>
        <w:t>7</w:t>
      </w:r>
      <w:r w:rsidRPr="005A2B83">
        <w:rPr>
          <w:rFonts w:ascii="TH SarabunPSK" w:hAnsi="TH SarabunPSK" w:cs="TH SarabunPSK"/>
          <w:color w:val="000000" w:themeColor="text1"/>
          <w:sz w:val="28"/>
          <w:cs/>
        </w:rPr>
        <w:t xml:space="preserve">.1. </w:t>
      </w:r>
      <w:r w:rsidRPr="005A2B83">
        <w:rPr>
          <w:rFonts w:ascii="TH SarabunPSK" w:hAnsi="TH SarabunPSK" w:cs="TH SarabunPSK"/>
          <w:color w:val="000000" w:themeColor="text1"/>
          <w:sz w:val="28"/>
        </w:rPr>
        <w:t>The physical resources to deliver the curriculum, including equipment, material, and information technology, are shown to be sufficient</w:t>
      </w:r>
      <w:r w:rsidRPr="005A2B83">
        <w:rPr>
          <w:rFonts w:ascii="TH SarabunPSK" w:hAnsi="TH SarabunPSK" w:cs="TH SarabunPSK"/>
          <w:color w:val="000000" w:themeColor="text1"/>
          <w:sz w:val="28"/>
          <w:cs/>
        </w:rPr>
        <w:t>.</w:t>
      </w:r>
    </w:p>
    <w:p w14:paraId="5A22B744" w14:textId="141844A5" w:rsidR="007C243B" w:rsidRDefault="007C243B" w:rsidP="0046213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2CAD9306" w14:textId="77777777" w:rsidR="002971E1" w:rsidRPr="005A2B83" w:rsidRDefault="002971E1" w:rsidP="0046213E">
      <w:pPr>
        <w:spacing w:after="0" w:line="240" w:lineRule="auto"/>
        <w:rPr>
          <w:rFonts w:ascii="TH SarabunPSK" w:hAnsi="TH SarabunPSK" w:cs="TH SarabunPSK"/>
          <w:color w:val="000000" w:themeColor="text1"/>
          <w:sz w:val="28"/>
        </w:rPr>
      </w:pPr>
    </w:p>
    <w:p w14:paraId="3432072D" w14:textId="77777777" w:rsidR="00116FF2" w:rsidRPr="005A2B83" w:rsidRDefault="00116FF2"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7.2. </w:t>
      </w:r>
      <w:r w:rsidRPr="005A2B83">
        <w:rPr>
          <w:rFonts w:ascii="TH SarabunPSK" w:hAnsi="TH SarabunPSK" w:cs="TH SarabunPSK"/>
          <w:color w:val="000000" w:themeColor="text1"/>
          <w:sz w:val="28"/>
        </w:rPr>
        <w:t>The laboratories and equipment are shown to be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readily available, and effectively deployed</w:t>
      </w:r>
      <w:r w:rsidRPr="005A2B83">
        <w:rPr>
          <w:rFonts w:ascii="TH SarabunPSK" w:hAnsi="TH SarabunPSK" w:cs="TH SarabunPSK"/>
          <w:color w:val="000000" w:themeColor="text1"/>
          <w:sz w:val="28"/>
          <w:cs/>
        </w:rPr>
        <w:t>.</w:t>
      </w:r>
    </w:p>
    <w:p w14:paraId="5021D718" w14:textId="7CB9DC8D"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0F860D17" w14:textId="77777777" w:rsidR="00116FF2" w:rsidRPr="005A2B83" w:rsidRDefault="00116FF2" w:rsidP="00116FF2">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lastRenderedPageBreak/>
        <w:t xml:space="preserve">7.3. </w:t>
      </w:r>
      <w:r w:rsidRPr="005A2B83">
        <w:rPr>
          <w:rFonts w:ascii="TH SarabunPSK" w:hAnsi="TH SarabunPSK" w:cs="TH SarabunPSK"/>
          <w:color w:val="000000" w:themeColor="text1"/>
          <w:sz w:val="28"/>
        </w:rPr>
        <w:t>A digital library is shown to be set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up, in keeping with progress in information and communication technology</w:t>
      </w:r>
      <w:r w:rsidRPr="005A2B83">
        <w:rPr>
          <w:rFonts w:ascii="TH SarabunPSK" w:hAnsi="TH SarabunPSK" w:cs="TH SarabunPSK"/>
          <w:color w:val="000000" w:themeColor="text1"/>
          <w:sz w:val="28"/>
          <w:cs/>
        </w:rPr>
        <w:t>.</w:t>
      </w:r>
    </w:p>
    <w:p w14:paraId="32542D11" w14:textId="014F1047" w:rsidR="007C243B" w:rsidRPr="005A2B83" w:rsidRDefault="007C243B"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06DB1960" w14:textId="77777777" w:rsidR="001704DD" w:rsidRPr="005A2B83" w:rsidRDefault="001704DD" w:rsidP="007C243B">
      <w:pPr>
        <w:spacing w:after="0" w:line="240" w:lineRule="auto"/>
        <w:rPr>
          <w:rFonts w:ascii="TH SarabunPSK" w:hAnsi="TH SarabunPSK" w:cs="TH SarabunPSK"/>
          <w:color w:val="000000" w:themeColor="text1"/>
          <w:sz w:val="28"/>
        </w:rPr>
      </w:pPr>
    </w:p>
    <w:p w14:paraId="7322C4C1" w14:textId="51301B6E" w:rsidR="007C243B" w:rsidRPr="005A2B83" w:rsidRDefault="00116FF2"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pacing w:val="-10"/>
          <w:sz w:val="28"/>
          <w:cs/>
        </w:rPr>
        <w:t xml:space="preserve">7.4. </w:t>
      </w:r>
      <w:r w:rsidRPr="005A2B83">
        <w:rPr>
          <w:rFonts w:ascii="TH SarabunPSK" w:hAnsi="TH SarabunPSK" w:cs="TH SarabunPSK"/>
          <w:color w:val="000000" w:themeColor="text1"/>
          <w:spacing w:val="-10"/>
          <w:sz w:val="28"/>
        </w:rPr>
        <w:t>The information technology systems are shown to be set up to meet the needs of staff and students</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22ADD304" w14:textId="3D99282C" w:rsidR="007C243B" w:rsidRPr="005A2B83" w:rsidRDefault="00116FF2" w:rsidP="007C243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7.5. </w:t>
      </w:r>
      <w:r w:rsidRPr="005A2B83">
        <w:rPr>
          <w:rFonts w:ascii="TH SarabunPSK" w:hAnsi="TH SarabunPSK" w:cs="TH SarabunPSK"/>
          <w:color w:val="000000" w:themeColor="text1"/>
          <w:sz w:val="28"/>
        </w:rPr>
        <w:t>The university is shown to provide a highly accessible computer and network infrastructure that enables the campus community to fully exploit information technology for teaching, research, service, and administration</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00DCB247" w14:textId="77777777" w:rsidR="00116FF2" w:rsidRPr="005A2B83" w:rsidRDefault="00116FF2" w:rsidP="0046213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7.6. </w:t>
      </w:r>
      <w:r w:rsidRPr="005A2B83">
        <w:rPr>
          <w:rFonts w:ascii="TH SarabunPSK" w:hAnsi="TH SarabunPSK" w:cs="TH SarabunPSK"/>
          <w:color w:val="000000" w:themeColor="text1"/>
          <w:sz w:val="28"/>
        </w:rPr>
        <w:t>The environmental, health, and safety standards and access for people with special needs are shown to be defined and implemented</w:t>
      </w:r>
      <w:r w:rsidRPr="005A2B83">
        <w:rPr>
          <w:rFonts w:ascii="TH SarabunPSK" w:hAnsi="TH SarabunPSK" w:cs="TH SarabunPSK"/>
          <w:color w:val="000000" w:themeColor="text1"/>
          <w:sz w:val="28"/>
          <w:cs/>
        </w:rPr>
        <w:t>.</w:t>
      </w:r>
    </w:p>
    <w:p w14:paraId="1CB1F00C" w14:textId="37A703CA" w:rsidR="0046213E" w:rsidRPr="005A2B83" w:rsidRDefault="0046213E" w:rsidP="0046213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4711E511" w14:textId="1D493420" w:rsidR="0046213E" w:rsidRPr="005A2B83" w:rsidRDefault="006F5CEB" w:rsidP="0046213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7.7. </w:t>
      </w:r>
      <w:r w:rsidRPr="005A2B83">
        <w:rPr>
          <w:rFonts w:ascii="TH SarabunPSK" w:hAnsi="TH SarabunPSK" w:cs="TH SarabunPSK"/>
          <w:color w:val="000000" w:themeColor="text1"/>
          <w:sz w:val="28"/>
        </w:rPr>
        <w:t>The university is shown to provide a physical, social, and psychological environment that is conducive for education, research, and personal wellbeing</w:t>
      </w:r>
      <w:r w:rsidRPr="005A2B83">
        <w:rPr>
          <w:rFonts w:ascii="TH SarabunPSK" w:hAnsi="TH SarabunPSK" w:cs="TH SarabunPSK"/>
          <w:color w:val="000000" w:themeColor="text1"/>
          <w:sz w:val="28"/>
          <w:cs/>
        </w:rPr>
        <w:t xml:space="preserve"> </w:t>
      </w:r>
      <w:r w:rsidR="0046213E" w:rsidRPr="005A2B83">
        <w:rPr>
          <w:rFonts w:ascii="TH SarabunPSK" w:hAnsi="TH SarabunPSK" w:cs="TH SarabunPSK"/>
          <w:color w:val="000000" w:themeColor="text1"/>
          <w:sz w:val="28"/>
          <w:cs/>
        </w:rPr>
        <w:t>……………………………………………………………………………………………………………………………………………………………………………………………………………………………………………………………………………………………………………………………………………………………………</w:t>
      </w:r>
    </w:p>
    <w:p w14:paraId="02C8C1C8" w14:textId="77777777" w:rsidR="006F5CEB" w:rsidRPr="005A2B83" w:rsidRDefault="006F5CEB" w:rsidP="006F5CEB">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7.8. </w:t>
      </w:r>
      <w:r w:rsidRPr="005A2B83">
        <w:rPr>
          <w:rFonts w:ascii="TH SarabunPSK" w:hAnsi="TH SarabunPSK" w:cs="TH SarabunPSK"/>
          <w:color w:val="000000" w:themeColor="text1"/>
          <w:sz w:val="28"/>
        </w:rPr>
        <w:t>The competences of the support staff rendering services related to facilities are shown to be identified and evaluated to ensure that their skills remain relevant to stakeholder needs</w:t>
      </w:r>
      <w:r w:rsidRPr="005A2B83">
        <w:rPr>
          <w:rFonts w:ascii="TH SarabunPSK" w:hAnsi="TH SarabunPSK" w:cs="TH SarabunPSK"/>
          <w:color w:val="000000" w:themeColor="text1"/>
          <w:sz w:val="28"/>
          <w:cs/>
        </w:rPr>
        <w:t>.</w:t>
      </w:r>
    </w:p>
    <w:p w14:paraId="2AF749C7" w14:textId="1C617E01" w:rsidR="0046213E" w:rsidRPr="005A2B83" w:rsidRDefault="0046213E" w:rsidP="0046213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4B011EDB" w14:textId="77777777" w:rsidR="006F5CEB" w:rsidRPr="005A2B83" w:rsidRDefault="006F5CEB" w:rsidP="0046213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7.9. </w:t>
      </w:r>
      <w:r w:rsidRPr="005A2B83">
        <w:rPr>
          <w:rFonts w:ascii="TH SarabunPSK" w:hAnsi="TH SarabunPSK" w:cs="TH SarabunPSK"/>
          <w:color w:val="000000" w:themeColor="text1"/>
          <w:sz w:val="28"/>
        </w:rPr>
        <w:t xml:space="preserve">The quality of the facilities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library, laboratory, IT, and student services</w:t>
      </w:r>
      <w:r w:rsidRPr="005A2B83">
        <w:rPr>
          <w:rFonts w:ascii="TH SarabunPSK" w:hAnsi="TH SarabunPSK" w:cs="TH SarabunPSK"/>
          <w:color w:val="000000" w:themeColor="text1"/>
          <w:sz w:val="28"/>
          <w:cs/>
        </w:rPr>
        <w:t xml:space="preserve">) </w:t>
      </w:r>
      <w:proofErr w:type="gramStart"/>
      <w:r w:rsidRPr="005A2B83">
        <w:rPr>
          <w:rFonts w:ascii="TH SarabunPSK" w:hAnsi="TH SarabunPSK" w:cs="TH SarabunPSK"/>
          <w:color w:val="000000" w:themeColor="text1"/>
          <w:sz w:val="28"/>
        </w:rPr>
        <w:t>are</w:t>
      </w:r>
      <w:proofErr w:type="gramEnd"/>
      <w:r w:rsidRPr="005A2B83">
        <w:rPr>
          <w:rFonts w:ascii="TH SarabunPSK" w:hAnsi="TH SarabunPSK" w:cs="TH SarabunPSK"/>
          <w:color w:val="000000" w:themeColor="text1"/>
          <w:sz w:val="28"/>
        </w:rPr>
        <w:t xml:space="preserve"> shown to be subjected to evaluation and enhancement</w:t>
      </w:r>
      <w:r w:rsidRPr="005A2B83">
        <w:rPr>
          <w:rFonts w:ascii="TH SarabunPSK" w:hAnsi="TH SarabunPSK" w:cs="TH SarabunPSK"/>
          <w:color w:val="000000" w:themeColor="text1"/>
          <w:sz w:val="28"/>
          <w:cs/>
        </w:rPr>
        <w:t>.</w:t>
      </w:r>
    </w:p>
    <w:p w14:paraId="0402DCBC" w14:textId="632B9FB0" w:rsidR="0046213E" w:rsidRPr="005A2B83" w:rsidRDefault="0046213E" w:rsidP="0046213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5D62F043" w14:textId="77777777" w:rsidR="00173068" w:rsidRDefault="00173068" w:rsidP="00F86F18">
      <w:pPr>
        <w:spacing w:after="0" w:line="240" w:lineRule="auto"/>
        <w:rPr>
          <w:rFonts w:ascii="TH SarabunPSK" w:hAnsi="TH SarabunPSK" w:cs="TH SarabunPSK"/>
          <w:b/>
          <w:bCs/>
          <w:color w:val="000000" w:themeColor="text1"/>
          <w:sz w:val="28"/>
        </w:rPr>
      </w:pPr>
    </w:p>
    <w:p w14:paraId="2DBDB17C" w14:textId="409F8316" w:rsidR="00F86F18" w:rsidRPr="005A2B83" w:rsidRDefault="00F86F18" w:rsidP="00F86F18">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หลักฐานแสดงผลการดำเนินงาน</w:t>
      </w:r>
    </w:p>
    <w:tbl>
      <w:tblPr>
        <w:tblStyle w:val="TableGrid"/>
        <w:tblW w:w="0" w:type="auto"/>
        <w:tblLook w:val="04A0" w:firstRow="1" w:lastRow="0" w:firstColumn="1" w:lastColumn="0" w:noHBand="0" w:noVBand="1"/>
      </w:tblPr>
      <w:tblGrid>
        <w:gridCol w:w="800"/>
        <w:gridCol w:w="8261"/>
      </w:tblGrid>
      <w:tr w:rsidR="005A2B83" w:rsidRPr="005A2B83" w14:paraId="1525E527" w14:textId="77777777" w:rsidTr="00273511">
        <w:trPr>
          <w:trHeight w:val="617"/>
        </w:trPr>
        <w:tc>
          <w:tcPr>
            <w:tcW w:w="805" w:type="dxa"/>
            <w:shd w:val="clear" w:color="auto" w:fill="BFBFBF" w:themeFill="background1" w:themeFillShade="BF"/>
          </w:tcPr>
          <w:p w14:paraId="3CC36B99"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ลำดับ</w:t>
            </w:r>
          </w:p>
        </w:tc>
        <w:tc>
          <w:tcPr>
            <w:tcW w:w="8545" w:type="dxa"/>
            <w:shd w:val="clear" w:color="auto" w:fill="BFBFBF" w:themeFill="background1" w:themeFillShade="BF"/>
          </w:tcPr>
          <w:p w14:paraId="30039989" w14:textId="77777777" w:rsidR="00F16D34" w:rsidRPr="005A2B83" w:rsidRDefault="00F16D34"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ชื่อหลักฐาน</w:t>
            </w:r>
          </w:p>
        </w:tc>
      </w:tr>
      <w:tr w:rsidR="005A2B83" w:rsidRPr="005A2B83" w14:paraId="7AB3ED66" w14:textId="77777777" w:rsidTr="00273511">
        <w:tc>
          <w:tcPr>
            <w:tcW w:w="805" w:type="dxa"/>
          </w:tcPr>
          <w:p w14:paraId="69D4CE79"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2401F8D6"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r w:rsidR="00F16D34" w:rsidRPr="005A2B83" w14:paraId="7E15B93B" w14:textId="77777777" w:rsidTr="00273511">
        <w:tc>
          <w:tcPr>
            <w:tcW w:w="805" w:type="dxa"/>
          </w:tcPr>
          <w:p w14:paraId="63A76314"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c>
          <w:tcPr>
            <w:tcW w:w="8545" w:type="dxa"/>
          </w:tcPr>
          <w:p w14:paraId="2790EE61" w14:textId="77777777" w:rsidR="00F16D34" w:rsidRPr="005A2B83" w:rsidRDefault="00F16D34" w:rsidP="00273511">
            <w:pPr>
              <w:spacing w:line="360" w:lineRule="auto"/>
              <w:rPr>
                <w:rFonts w:ascii="TH SarabunPSK" w:hAnsi="TH SarabunPSK" w:cs="TH SarabunPSK"/>
                <w:b/>
                <w:bCs/>
                <w:color w:val="000000" w:themeColor="text1"/>
                <w:sz w:val="24"/>
                <w:szCs w:val="24"/>
              </w:rPr>
            </w:pPr>
          </w:p>
        </w:tc>
      </w:tr>
    </w:tbl>
    <w:p w14:paraId="04089BB6" w14:textId="77777777" w:rsidR="00F86F18" w:rsidRDefault="00F86F18" w:rsidP="00F86F18">
      <w:pPr>
        <w:spacing w:after="0" w:line="240" w:lineRule="auto"/>
        <w:rPr>
          <w:rFonts w:ascii="TH SarabunPSK" w:hAnsi="TH SarabunPSK" w:cs="TH SarabunPSK"/>
          <w:color w:val="000000" w:themeColor="text1"/>
          <w:sz w:val="28"/>
        </w:rPr>
      </w:pPr>
    </w:p>
    <w:p w14:paraId="7FF2F3E6" w14:textId="77777777" w:rsidR="007D6AA5" w:rsidRDefault="007D6AA5" w:rsidP="00F86F18">
      <w:pPr>
        <w:spacing w:after="0" w:line="240" w:lineRule="auto"/>
        <w:rPr>
          <w:rFonts w:ascii="TH SarabunPSK" w:hAnsi="TH SarabunPSK" w:cs="TH SarabunPSK"/>
          <w:color w:val="000000" w:themeColor="text1"/>
          <w:sz w:val="28"/>
        </w:rPr>
      </w:pPr>
    </w:p>
    <w:p w14:paraId="255F9FA4" w14:textId="77777777" w:rsidR="007D6AA5" w:rsidRDefault="007D6AA5" w:rsidP="00F86F18">
      <w:pPr>
        <w:spacing w:after="0" w:line="240" w:lineRule="auto"/>
        <w:rPr>
          <w:rFonts w:ascii="TH SarabunPSK" w:hAnsi="TH SarabunPSK" w:cs="TH SarabunPSK"/>
          <w:color w:val="000000" w:themeColor="text1"/>
          <w:sz w:val="28"/>
        </w:rPr>
      </w:pPr>
    </w:p>
    <w:p w14:paraId="120AA7B8" w14:textId="77777777" w:rsidR="007D6AA5" w:rsidRPr="005A2B83" w:rsidRDefault="007D6AA5" w:rsidP="00F86F18">
      <w:pPr>
        <w:spacing w:after="0" w:line="240" w:lineRule="auto"/>
        <w:rPr>
          <w:rFonts w:ascii="TH SarabunPSK" w:hAnsi="TH SarabunPSK" w:cs="TH SarabunPSK"/>
          <w:color w:val="000000" w:themeColor="text1"/>
          <w:sz w:val="28"/>
        </w:rPr>
      </w:pPr>
    </w:p>
    <w:p w14:paraId="124900F4" w14:textId="1EB62691" w:rsidR="007C243B" w:rsidRPr="005A2B83" w:rsidRDefault="007C243B" w:rsidP="007C243B">
      <w:pPr>
        <w:spacing w:after="0" w:line="240" w:lineRule="auto"/>
        <w:rPr>
          <w:rFonts w:ascii="TH SarabunPSK" w:hAnsi="TH SarabunPSK" w:cs="TH SarabunPSK"/>
          <w:b/>
          <w:bCs/>
          <w:color w:val="000000" w:themeColor="text1"/>
          <w:sz w:val="36"/>
          <w:szCs w:val="36"/>
        </w:rPr>
      </w:pPr>
      <w:r w:rsidRPr="005A2B83">
        <w:rPr>
          <w:rFonts w:ascii="TH SarabunPSK" w:hAnsi="TH SarabunPSK" w:cs="TH SarabunPSK"/>
          <w:b/>
          <w:bCs/>
          <w:color w:val="000000" w:themeColor="text1"/>
          <w:sz w:val="36"/>
          <w:szCs w:val="36"/>
          <w:cs/>
        </w:rPr>
        <w:lastRenderedPageBreak/>
        <w:t xml:space="preserve">เกณฑ์คุณภาพที่ </w:t>
      </w:r>
      <w:r w:rsidRPr="005A2B83">
        <w:rPr>
          <w:rFonts w:ascii="TH SarabunPSK" w:hAnsi="TH SarabunPSK" w:cs="TH SarabunPSK"/>
          <w:b/>
          <w:bCs/>
          <w:color w:val="000000" w:themeColor="text1"/>
          <w:sz w:val="36"/>
          <w:szCs w:val="36"/>
        </w:rPr>
        <w:t xml:space="preserve">8 </w:t>
      </w:r>
      <w:r w:rsidR="00B060E6" w:rsidRPr="005A2B83">
        <w:rPr>
          <w:rFonts w:ascii="TH SarabunPSK" w:hAnsi="TH SarabunPSK" w:cs="TH SarabunPSK"/>
          <w:b/>
          <w:bCs/>
          <w:color w:val="000000" w:themeColor="text1"/>
          <w:sz w:val="36"/>
          <w:szCs w:val="36"/>
          <w:cs/>
        </w:rPr>
        <w:t>ผลผลิตและผลลัพธ์</w:t>
      </w:r>
    </w:p>
    <w:tbl>
      <w:tblPr>
        <w:tblStyle w:val="TableGrid"/>
        <w:tblW w:w="0" w:type="auto"/>
        <w:tblLook w:val="04A0" w:firstRow="1" w:lastRow="0" w:firstColumn="1" w:lastColumn="0" w:noHBand="0" w:noVBand="1"/>
      </w:tblPr>
      <w:tblGrid>
        <w:gridCol w:w="5387"/>
        <w:gridCol w:w="524"/>
        <w:gridCol w:w="524"/>
        <w:gridCol w:w="523"/>
        <w:gridCol w:w="523"/>
        <w:gridCol w:w="523"/>
        <w:gridCol w:w="534"/>
        <w:gridCol w:w="523"/>
      </w:tblGrid>
      <w:tr w:rsidR="005A2B83" w:rsidRPr="002971E1" w14:paraId="35DAC0DD" w14:textId="3101C8E6" w:rsidTr="00911F6E">
        <w:tc>
          <w:tcPr>
            <w:tcW w:w="5688" w:type="dxa"/>
            <w:shd w:val="clear" w:color="auto" w:fill="D9D9D9" w:themeFill="background1" w:themeFillShade="D9"/>
          </w:tcPr>
          <w:p w14:paraId="50E32A4E" w14:textId="0F9C43CF" w:rsidR="006F5CEB" w:rsidRPr="002971E1" w:rsidRDefault="006F5CEB" w:rsidP="002971E1">
            <w:pPr>
              <w:jc w:val="center"/>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rPr>
              <w:t>Requirement</w:t>
            </w:r>
          </w:p>
        </w:tc>
        <w:tc>
          <w:tcPr>
            <w:tcW w:w="540" w:type="dxa"/>
            <w:shd w:val="clear" w:color="auto" w:fill="D9D9D9" w:themeFill="background1" w:themeFillShade="D9"/>
          </w:tcPr>
          <w:p w14:paraId="17A233B1" w14:textId="1EAD072E" w:rsidR="006F5CEB" w:rsidRPr="002971E1" w:rsidRDefault="001D3B90"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1</w:t>
            </w:r>
          </w:p>
        </w:tc>
        <w:tc>
          <w:tcPr>
            <w:tcW w:w="540" w:type="dxa"/>
            <w:shd w:val="clear" w:color="auto" w:fill="D9D9D9" w:themeFill="background1" w:themeFillShade="D9"/>
          </w:tcPr>
          <w:p w14:paraId="7E311CF4" w14:textId="6EF94055" w:rsidR="006F5CEB" w:rsidRPr="002971E1" w:rsidRDefault="001D3B90"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2</w:t>
            </w:r>
          </w:p>
        </w:tc>
        <w:tc>
          <w:tcPr>
            <w:tcW w:w="540" w:type="dxa"/>
            <w:shd w:val="clear" w:color="auto" w:fill="D9D9D9" w:themeFill="background1" w:themeFillShade="D9"/>
          </w:tcPr>
          <w:p w14:paraId="77A48E2D" w14:textId="6B25E7CD" w:rsidR="006F5CEB" w:rsidRPr="002971E1" w:rsidRDefault="001D3B90"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3</w:t>
            </w:r>
          </w:p>
        </w:tc>
        <w:tc>
          <w:tcPr>
            <w:tcW w:w="540" w:type="dxa"/>
            <w:shd w:val="clear" w:color="auto" w:fill="D9D9D9" w:themeFill="background1" w:themeFillShade="D9"/>
          </w:tcPr>
          <w:p w14:paraId="7EEF4BDB" w14:textId="07239BAB" w:rsidR="006F5CEB" w:rsidRPr="002971E1" w:rsidRDefault="001D3B90"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4</w:t>
            </w:r>
          </w:p>
        </w:tc>
        <w:tc>
          <w:tcPr>
            <w:tcW w:w="540" w:type="dxa"/>
            <w:shd w:val="clear" w:color="auto" w:fill="D9D9D9" w:themeFill="background1" w:themeFillShade="D9"/>
          </w:tcPr>
          <w:p w14:paraId="3D8F74D1" w14:textId="403DAF00" w:rsidR="006F5CEB" w:rsidRPr="002971E1" w:rsidRDefault="001D3B90"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5</w:t>
            </w:r>
          </w:p>
        </w:tc>
        <w:tc>
          <w:tcPr>
            <w:tcW w:w="551" w:type="dxa"/>
            <w:shd w:val="clear" w:color="auto" w:fill="D9D9D9" w:themeFill="background1" w:themeFillShade="D9"/>
          </w:tcPr>
          <w:p w14:paraId="438159F5" w14:textId="196F65A6" w:rsidR="006F5CEB" w:rsidRPr="002971E1" w:rsidRDefault="001D3B90"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6</w:t>
            </w:r>
          </w:p>
        </w:tc>
        <w:tc>
          <w:tcPr>
            <w:tcW w:w="540" w:type="dxa"/>
            <w:shd w:val="clear" w:color="auto" w:fill="D9D9D9" w:themeFill="background1" w:themeFillShade="D9"/>
          </w:tcPr>
          <w:p w14:paraId="2C84DBE0" w14:textId="619B5231" w:rsidR="006F5CEB" w:rsidRPr="002971E1" w:rsidRDefault="001D3B90" w:rsidP="002971E1">
            <w:pPr>
              <w:jc w:val="cente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rPr>
              <w:t>7</w:t>
            </w:r>
          </w:p>
        </w:tc>
      </w:tr>
      <w:tr w:rsidR="005A2B83" w:rsidRPr="005A2B83" w14:paraId="44062006" w14:textId="7FF3DC50" w:rsidTr="001D3B90">
        <w:tc>
          <w:tcPr>
            <w:tcW w:w="5688" w:type="dxa"/>
          </w:tcPr>
          <w:p w14:paraId="2E62AD31" w14:textId="77B724F6" w:rsidR="006F5CEB" w:rsidRPr="005A2B83" w:rsidRDefault="006F5CEB" w:rsidP="00173068">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8.1. </w:t>
            </w:r>
            <w:r w:rsidRPr="005A2B83">
              <w:rPr>
                <w:rFonts w:ascii="TH SarabunPSK" w:hAnsi="TH SarabunPSK" w:cs="TH SarabunPSK"/>
                <w:color w:val="000000" w:themeColor="text1"/>
                <w:sz w:val="28"/>
              </w:rPr>
              <w:t>The pass rate, dropout rate, and average time to graduate are shown to be established, monitored, and benchmarked for improvement</w:t>
            </w:r>
            <w:r w:rsidRPr="005A2B83">
              <w:rPr>
                <w:rFonts w:ascii="TH SarabunPSK" w:hAnsi="TH SarabunPSK" w:cs="TH SarabunPSK"/>
                <w:color w:val="000000" w:themeColor="text1"/>
                <w:sz w:val="28"/>
                <w:cs/>
              </w:rPr>
              <w:t>.</w:t>
            </w:r>
          </w:p>
        </w:tc>
        <w:tc>
          <w:tcPr>
            <w:tcW w:w="540" w:type="dxa"/>
          </w:tcPr>
          <w:p w14:paraId="1A9AE9C0"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0EDE1DD8"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0F77ED36"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06D3FC99"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3AE422E5"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51" w:type="dxa"/>
          </w:tcPr>
          <w:p w14:paraId="5D1B8601"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4957F541" w14:textId="77777777" w:rsidR="006F5CEB" w:rsidRPr="005A2B83" w:rsidRDefault="006F5CEB" w:rsidP="00B060E6">
            <w:pPr>
              <w:ind w:firstLine="720"/>
              <w:jc w:val="thaiDistribute"/>
              <w:rPr>
                <w:rFonts w:ascii="TH SarabunPSK" w:hAnsi="TH SarabunPSK" w:cs="TH SarabunPSK"/>
                <w:color w:val="000000" w:themeColor="text1"/>
                <w:sz w:val="28"/>
                <w:cs/>
              </w:rPr>
            </w:pPr>
          </w:p>
        </w:tc>
      </w:tr>
      <w:tr w:rsidR="005A2B83" w:rsidRPr="005A2B83" w14:paraId="7512D58A" w14:textId="4E6892C2" w:rsidTr="001D3B90">
        <w:tc>
          <w:tcPr>
            <w:tcW w:w="5688" w:type="dxa"/>
          </w:tcPr>
          <w:p w14:paraId="48761580" w14:textId="4811F6E4" w:rsidR="006F5CEB" w:rsidRPr="005A2B83" w:rsidRDefault="006F5CEB" w:rsidP="00173068">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8.2. </w:t>
            </w:r>
            <w:r w:rsidRPr="005A2B83">
              <w:rPr>
                <w:rFonts w:ascii="TH SarabunPSK" w:hAnsi="TH SarabunPSK" w:cs="TH SarabunPSK"/>
                <w:color w:val="000000" w:themeColor="text1"/>
                <w:sz w:val="28"/>
              </w:rPr>
              <w:t>Employability as well as self</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employment, entrepreneurship, and advancement to further studies, are shown to be established, monitored, and benchmarked for improvement</w:t>
            </w:r>
            <w:r w:rsidRPr="005A2B83">
              <w:rPr>
                <w:rFonts w:ascii="TH SarabunPSK" w:hAnsi="TH SarabunPSK" w:cs="TH SarabunPSK"/>
                <w:color w:val="000000" w:themeColor="text1"/>
                <w:sz w:val="28"/>
                <w:cs/>
              </w:rPr>
              <w:t>.</w:t>
            </w:r>
          </w:p>
        </w:tc>
        <w:tc>
          <w:tcPr>
            <w:tcW w:w="540" w:type="dxa"/>
          </w:tcPr>
          <w:p w14:paraId="7523AF8E"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7676A0FD"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23719DF7"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58C5E25F"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443248BC"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51" w:type="dxa"/>
          </w:tcPr>
          <w:p w14:paraId="581D2764"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1CD2F5A5" w14:textId="77777777" w:rsidR="006F5CEB" w:rsidRPr="005A2B83" w:rsidRDefault="006F5CEB" w:rsidP="00B060E6">
            <w:pPr>
              <w:ind w:firstLine="720"/>
              <w:jc w:val="thaiDistribute"/>
              <w:rPr>
                <w:rFonts w:ascii="TH SarabunPSK" w:hAnsi="TH SarabunPSK" w:cs="TH SarabunPSK"/>
                <w:color w:val="000000" w:themeColor="text1"/>
                <w:sz w:val="28"/>
                <w:cs/>
              </w:rPr>
            </w:pPr>
          </w:p>
        </w:tc>
      </w:tr>
      <w:tr w:rsidR="005A2B83" w:rsidRPr="005A2B83" w14:paraId="15A564D9" w14:textId="64267442" w:rsidTr="001D3B90">
        <w:tc>
          <w:tcPr>
            <w:tcW w:w="5688" w:type="dxa"/>
          </w:tcPr>
          <w:p w14:paraId="5E36B09F" w14:textId="743956AD" w:rsidR="006F5CEB" w:rsidRPr="005A2B83" w:rsidRDefault="006F5CEB" w:rsidP="00173068">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8.3. </w:t>
            </w:r>
            <w:r w:rsidRPr="005A2B83">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r w:rsidRPr="005A2B83">
              <w:rPr>
                <w:rFonts w:ascii="TH SarabunPSK" w:hAnsi="TH SarabunPSK" w:cs="TH SarabunPSK"/>
                <w:color w:val="000000" w:themeColor="text1"/>
                <w:sz w:val="28"/>
                <w:cs/>
              </w:rPr>
              <w:t>.</w:t>
            </w:r>
          </w:p>
        </w:tc>
        <w:tc>
          <w:tcPr>
            <w:tcW w:w="540" w:type="dxa"/>
          </w:tcPr>
          <w:p w14:paraId="7322B5CD"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7FC12C9C"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65F735A1"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57D14118"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66296331"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51" w:type="dxa"/>
          </w:tcPr>
          <w:p w14:paraId="5CCF481C"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32470675" w14:textId="77777777" w:rsidR="006F5CEB" w:rsidRPr="005A2B83" w:rsidRDefault="006F5CEB" w:rsidP="00B060E6">
            <w:pPr>
              <w:ind w:firstLine="720"/>
              <w:jc w:val="thaiDistribute"/>
              <w:rPr>
                <w:rFonts w:ascii="TH SarabunPSK" w:hAnsi="TH SarabunPSK" w:cs="TH SarabunPSK"/>
                <w:color w:val="000000" w:themeColor="text1"/>
                <w:sz w:val="28"/>
                <w:cs/>
              </w:rPr>
            </w:pPr>
          </w:p>
        </w:tc>
      </w:tr>
      <w:tr w:rsidR="005A2B83" w:rsidRPr="005A2B83" w14:paraId="0DC32CEC" w14:textId="69CF815B" w:rsidTr="001D3B90">
        <w:tc>
          <w:tcPr>
            <w:tcW w:w="5688" w:type="dxa"/>
          </w:tcPr>
          <w:p w14:paraId="5AB7D93C" w14:textId="56BF207C" w:rsidR="006F5CEB" w:rsidRPr="005A2B83" w:rsidRDefault="006F5CEB" w:rsidP="00173068">
            <w:pPr>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8.4. </w:t>
            </w:r>
            <w:r w:rsidRPr="005A2B83">
              <w:rPr>
                <w:rFonts w:ascii="TH SarabunPSK" w:hAnsi="TH SarabunPSK" w:cs="TH SarabunPSK"/>
                <w:color w:val="000000" w:themeColor="text1"/>
                <w:sz w:val="28"/>
              </w:rPr>
              <w:t xml:space="preserve">Data are provided to show directly the achievement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outcomes, which are established and monitored</w:t>
            </w:r>
            <w:r w:rsidRPr="005A2B83">
              <w:rPr>
                <w:rFonts w:ascii="TH SarabunPSK" w:hAnsi="TH SarabunPSK" w:cs="TH SarabunPSK"/>
                <w:color w:val="000000" w:themeColor="text1"/>
                <w:sz w:val="28"/>
                <w:cs/>
              </w:rPr>
              <w:t>.</w:t>
            </w:r>
          </w:p>
        </w:tc>
        <w:tc>
          <w:tcPr>
            <w:tcW w:w="540" w:type="dxa"/>
          </w:tcPr>
          <w:p w14:paraId="5A15B4BA"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1DF22D5E"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54C2FF68"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57CD23DA"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175E43B9"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51" w:type="dxa"/>
          </w:tcPr>
          <w:p w14:paraId="1658BBF8" w14:textId="77777777" w:rsidR="006F5CEB" w:rsidRPr="005A2B83" w:rsidRDefault="006F5CEB" w:rsidP="00B060E6">
            <w:pPr>
              <w:ind w:firstLine="720"/>
              <w:jc w:val="thaiDistribute"/>
              <w:rPr>
                <w:rFonts w:ascii="TH SarabunPSK" w:hAnsi="TH SarabunPSK" w:cs="TH SarabunPSK"/>
                <w:color w:val="000000" w:themeColor="text1"/>
                <w:sz w:val="28"/>
                <w:cs/>
              </w:rPr>
            </w:pPr>
          </w:p>
        </w:tc>
        <w:tc>
          <w:tcPr>
            <w:tcW w:w="540" w:type="dxa"/>
          </w:tcPr>
          <w:p w14:paraId="58A26B81" w14:textId="77777777" w:rsidR="006F5CEB" w:rsidRPr="005A2B83" w:rsidRDefault="006F5CEB" w:rsidP="00B060E6">
            <w:pPr>
              <w:ind w:firstLine="720"/>
              <w:jc w:val="thaiDistribute"/>
              <w:rPr>
                <w:rFonts w:ascii="TH SarabunPSK" w:hAnsi="TH SarabunPSK" w:cs="TH SarabunPSK"/>
                <w:color w:val="000000" w:themeColor="text1"/>
                <w:sz w:val="28"/>
                <w:cs/>
              </w:rPr>
            </w:pPr>
          </w:p>
        </w:tc>
      </w:tr>
      <w:tr w:rsidR="005A2B83" w:rsidRPr="005A2B83" w14:paraId="1F3A279F" w14:textId="6A031FD5" w:rsidTr="001D3B90">
        <w:tc>
          <w:tcPr>
            <w:tcW w:w="5688" w:type="dxa"/>
          </w:tcPr>
          <w:p w14:paraId="2D6AC3D7" w14:textId="2DA27F84" w:rsidR="006F5CEB" w:rsidRPr="005A2B83" w:rsidRDefault="006F5CEB" w:rsidP="00B47946">
            <w:pPr>
              <w:ind w:right="-39"/>
              <w:rPr>
                <w:rFonts w:ascii="TH SarabunPSK" w:hAnsi="TH SarabunPSK" w:cs="TH SarabunPSK"/>
                <w:color w:val="000000" w:themeColor="text1"/>
                <w:sz w:val="28"/>
                <w:cs/>
              </w:rPr>
            </w:pPr>
            <w:r w:rsidRPr="005A2B83">
              <w:rPr>
                <w:rFonts w:ascii="TH SarabunPSK" w:hAnsi="TH SarabunPSK" w:cs="TH SarabunPSK"/>
                <w:color w:val="000000" w:themeColor="text1"/>
                <w:sz w:val="28"/>
                <w:cs/>
              </w:rPr>
              <w:t xml:space="preserve">8.5. </w:t>
            </w:r>
            <w:r w:rsidRPr="005A2B83">
              <w:rPr>
                <w:rFonts w:ascii="TH SarabunPSK" w:hAnsi="TH SarabunPSK" w:cs="TH SarabunPSK"/>
                <w:color w:val="000000" w:themeColor="text1"/>
                <w:sz w:val="28"/>
              </w:rPr>
              <w:t xml:space="preserve">Satisfaction level of the various stakeholders </w:t>
            </w:r>
            <w:proofErr w:type="gramStart"/>
            <w:r w:rsidRPr="005A2B83">
              <w:rPr>
                <w:rFonts w:ascii="TH SarabunPSK" w:hAnsi="TH SarabunPSK" w:cs="TH SarabunPSK"/>
                <w:color w:val="000000" w:themeColor="text1"/>
                <w:sz w:val="28"/>
              </w:rPr>
              <w:t>are</w:t>
            </w:r>
            <w:proofErr w:type="gramEnd"/>
            <w:r w:rsidRPr="005A2B83">
              <w:rPr>
                <w:rFonts w:ascii="TH SarabunPSK" w:hAnsi="TH SarabunPSK" w:cs="TH SarabunPSK"/>
                <w:color w:val="000000" w:themeColor="text1"/>
                <w:sz w:val="28"/>
              </w:rPr>
              <w:t xml:space="preserve"> shown to be established, monitored, and benchmarked for</w:t>
            </w:r>
            <w:r w:rsidR="00B47946">
              <w:rPr>
                <w:rFonts w:ascii="TH SarabunPSK" w:hAnsi="TH SarabunPSK" w:cs="TH SarabunPSK"/>
                <w:color w:val="000000" w:themeColor="text1"/>
                <w:sz w:val="28"/>
              </w:rPr>
              <w:t xml:space="preserve"> </w:t>
            </w:r>
            <w:r w:rsidRPr="005A2B83">
              <w:rPr>
                <w:rFonts w:ascii="TH SarabunPSK" w:hAnsi="TH SarabunPSK" w:cs="TH SarabunPSK"/>
                <w:color w:val="000000" w:themeColor="text1"/>
                <w:sz w:val="28"/>
              </w:rPr>
              <w:t>improvement</w:t>
            </w:r>
            <w:r w:rsidRPr="005A2B83">
              <w:rPr>
                <w:rFonts w:ascii="TH SarabunPSK" w:hAnsi="TH SarabunPSK" w:cs="TH SarabunPSK"/>
                <w:color w:val="000000" w:themeColor="text1"/>
                <w:sz w:val="28"/>
                <w:cs/>
              </w:rPr>
              <w:t>.</w:t>
            </w:r>
          </w:p>
        </w:tc>
        <w:tc>
          <w:tcPr>
            <w:tcW w:w="540" w:type="dxa"/>
          </w:tcPr>
          <w:p w14:paraId="73E7D097" w14:textId="77777777" w:rsidR="006F5CEB" w:rsidRPr="005A2B83" w:rsidRDefault="006F5CEB" w:rsidP="00173068">
            <w:pPr>
              <w:ind w:firstLine="720"/>
              <w:rPr>
                <w:rFonts w:ascii="TH SarabunPSK" w:hAnsi="TH SarabunPSK" w:cs="TH SarabunPSK"/>
                <w:color w:val="000000" w:themeColor="text1"/>
                <w:sz w:val="28"/>
                <w:cs/>
              </w:rPr>
            </w:pPr>
          </w:p>
        </w:tc>
        <w:tc>
          <w:tcPr>
            <w:tcW w:w="540" w:type="dxa"/>
          </w:tcPr>
          <w:p w14:paraId="527B1E9C" w14:textId="77777777" w:rsidR="006F5CEB" w:rsidRPr="005A2B83" w:rsidRDefault="006F5CEB" w:rsidP="00173068">
            <w:pPr>
              <w:ind w:firstLine="720"/>
              <w:rPr>
                <w:rFonts w:ascii="TH SarabunPSK" w:hAnsi="TH SarabunPSK" w:cs="TH SarabunPSK"/>
                <w:color w:val="000000" w:themeColor="text1"/>
                <w:sz w:val="28"/>
                <w:cs/>
              </w:rPr>
            </w:pPr>
          </w:p>
        </w:tc>
        <w:tc>
          <w:tcPr>
            <w:tcW w:w="540" w:type="dxa"/>
          </w:tcPr>
          <w:p w14:paraId="3F7BB191" w14:textId="77777777" w:rsidR="006F5CEB" w:rsidRPr="005A2B83" w:rsidRDefault="006F5CEB" w:rsidP="00173068">
            <w:pPr>
              <w:ind w:firstLine="720"/>
              <w:rPr>
                <w:rFonts w:ascii="TH SarabunPSK" w:hAnsi="TH SarabunPSK" w:cs="TH SarabunPSK"/>
                <w:color w:val="000000" w:themeColor="text1"/>
                <w:sz w:val="28"/>
                <w:cs/>
              </w:rPr>
            </w:pPr>
          </w:p>
        </w:tc>
        <w:tc>
          <w:tcPr>
            <w:tcW w:w="540" w:type="dxa"/>
          </w:tcPr>
          <w:p w14:paraId="0757DF6C" w14:textId="77777777" w:rsidR="006F5CEB" w:rsidRPr="005A2B83" w:rsidRDefault="006F5CEB" w:rsidP="00173068">
            <w:pPr>
              <w:ind w:firstLine="720"/>
              <w:rPr>
                <w:rFonts w:ascii="TH SarabunPSK" w:hAnsi="TH SarabunPSK" w:cs="TH SarabunPSK"/>
                <w:color w:val="000000" w:themeColor="text1"/>
                <w:sz w:val="28"/>
                <w:cs/>
              </w:rPr>
            </w:pPr>
          </w:p>
        </w:tc>
        <w:tc>
          <w:tcPr>
            <w:tcW w:w="540" w:type="dxa"/>
          </w:tcPr>
          <w:p w14:paraId="763AC989" w14:textId="77777777" w:rsidR="006F5CEB" w:rsidRPr="005A2B83" w:rsidRDefault="006F5CEB" w:rsidP="00173068">
            <w:pPr>
              <w:ind w:firstLine="720"/>
              <w:rPr>
                <w:rFonts w:ascii="TH SarabunPSK" w:hAnsi="TH SarabunPSK" w:cs="TH SarabunPSK"/>
                <w:color w:val="000000" w:themeColor="text1"/>
                <w:sz w:val="28"/>
                <w:cs/>
              </w:rPr>
            </w:pPr>
          </w:p>
        </w:tc>
        <w:tc>
          <w:tcPr>
            <w:tcW w:w="551" w:type="dxa"/>
          </w:tcPr>
          <w:p w14:paraId="48528122" w14:textId="77777777" w:rsidR="006F5CEB" w:rsidRPr="005A2B83" w:rsidRDefault="006F5CEB" w:rsidP="00173068">
            <w:pPr>
              <w:ind w:firstLine="720"/>
              <w:rPr>
                <w:rFonts w:ascii="TH SarabunPSK" w:hAnsi="TH SarabunPSK" w:cs="TH SarabunPSK"/>
                <w:color w:val="000000" w:themeColor="text1"/>
                <w:sz w:val="28"/>
                <w:cs/>
              </w:rPr>
            </w:pPr>
          </w:p>
        </w:tc>
        <w:tc>
          <w:tcPr>
            <w:tcW w:w="540" w:type="dxa"/>
          </w:tcPr>
          <w:p w14:paraId="14E924C5" w14:textId="77777777" w:rsidR="006F5CEB" w:rsidRPr="005A2B83" w:rsidRDefault="006F5CEB" w:rsidP="00173068">
            <w:pPr>
              <w:ind w:firstLine="720"/>
              <w:rPr>
                <w:rFonts w:ascii="TH SarabunPSK" w:hAnsi="TH SarabunPSK" w:cs="TH SarabunPSK"/>
                <w:color w:val="000000" w:themeColor="text1"/>
                <w:sz w:val="28"/>
                <w:cs/>
              </w:rPr>
            </w:pPr>
          </w:p>
        </w:tc>
      </w:tr>
      <w:tr w:rsidR="00C70952" w:rsidRPr="005A2B83" w14:paraId="4EC93174" w14:textId="4F344CBE" w:rsidTr="001D3B90">
        <w:tc>
          <w:tcPr>
            <w:tcW w:w="5688" w:type="dxa"/>
          </w:tcPr>
          <w:p w14:paraId="742A63F9" w14:textId="1BD9A8C7" w:rsidR="006F5CEB" w:rsidRPr="005A2B83" w:rsidRDefault="006F5CEB" w:rsidP="00911F6E">
            <w:pPr>
              <w:ind w:firstLine="720"/>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Overall</w:t>
            </w:r>
          </w:p>
        </w:tc>
        <w:tc>
          <w:tcPr>
            <w:tcW w:w="540" w:type="dxa"/>
          </w:tcPr>
          <w:p w14:paraId="194A3468" w14:textId="77777777" w:rsidR="006F5CEB" w:rsidRPr="005A2B83" w:rsidRDefault="006F5CEB" w:rsidP="00911F6E">
            <w:pPr>
              <w:ind w:firstLine="720"/>
              <w:jc w:val="center"/>
              <w:rPr>
                <w:rFonts w:ascii="TH SarabunPSK" w:hAnsi="TH SarabunPSK" w:cs="TH SarabunPSK"/>
                <w:color w:val="000000" w:themeColor="text1"/>
                <w:sz w:val="28"/>
                <w:cs/>
              </w:rPr>
            </w:pPr>
          </w:p>
        </w:tc>
        <w:tc>
          <w:tcPr>
            <w:tcW w:w="540" w:type="dxa"/>
          </w:tcPr>
          <w:p w14:paraId="643FB608" w14:textId="77777777" w:rsidR="006F5CEB" w:rsidRPr="005A2B83" w:rsidRDefault="006F5CEB" w:rsidP="00911F6E">
            <w:pPr>
              <w:ind w:firstLine="720"/>
              <w:jc w:val="center"/>
              <w:rPr>
                <w:rFonts w:ascii="TH SarabunPSK" w:hAnsi="TH SarabunPSK" w:cs="TH SarabunPSK"/>
                <w:color w:val="000000" w:themeColor="text1"/>
                <w:sz w:val="28"/>
                <w:cs/>
              </w:rPr>
            </w:pPr>
          </w:p>
        </w:tc>
        <w:tc>
          <w:tcPr>
            <w:tcW w:w="540" w:type="dxa"/>
          </w:tcPr>
          <w:p w14:paraId="411B7C93" w14:textId="77777777" w:rsidR="006F5CEB" w:rsidRPr="005A2B83" w:rsidRDefault="006F5CEB" w:rsidP="00911F6E">
            <w:pPr>
              <w:ind w:firstLine="720"/>
              <w:jc w:val="center"/>
              <w:rPr>
                <w:rFonts w:ascii="TH SarabunPSK" w:hAnsi="TH SarabunPSK" w:cs="TH SarabunPSK"/>
                <w:color w:val="000000" w:themeColor="text1"/>
                <w:sz w:val="28"/>
                <w:cs/>
              </w:rPr>
            </w:pPr>
          </w:p>
        </w:tc>
        <w:tc>
          <w:tcPr>
            <w:tcW w:w="540" w:type="dxa"/>
          </w:tcPr>
          <w:p w14:paraId="5686FD80" w14:textId="77777777" w:rsidR="006F5CEB" w:rsidRPr="005A2B83" w:rsidRDefault="006F5CEB" w:rsidP="00911F6E">
            <w:pPr>
              <w:ind w:firstLine="720"/>
              <w:jc w:val="center"/>
              <w:rPr>
                <w:rFonts w:ascii="TH SarabunPSK" w:hAnsi="TH SarabunPSK" w:cs="TH SarabunPSK"/>
                <w:color w:val="000000" w:themeColor="text1"/>
                <w:sz w:val="28"/>
                <w:cs/>
              </w:rPr>
            </w:pPr>
          </w:p>
        </w:tc>
        <w:tc>
          <w:tcPr>
            <w:tcW w:w="540" w:type="dxa"/>
          </w:tcPr>
          <w:p w14:paraId="0C0D9687" w14:textId="77777777" w:rsidR="006F5CEB" w:rsidRPr="005A2B83" w:rsidRDefault="006F5CEB" w:rsidP="00911F6E">
            <w:pPr>
              <w:ind w:firstLine="720"/>
              <w:jc w:val="center"/>
              <w:rPr>
                <w:rFonts w:ascii="TH SarabunPSK" w:hAnsi="TH SarabunPSK" w:cs="TH SarabunPSK"/>
                <w:color w:val="000000" w:themeColor="text1"/>
                <w:sz w:val="28"/>
                <w:cs/>
              </w:rPr>
            </w:pPr>
          </w:p>
        </w:tc>
        <w:tc>
          <w:tcPr>
            <w:tcW w:w="551" w:type="dxa"/>
          </w:tcPr>
          <w:p w14:paraId="00546E52" w14:textId="77777777" w:rsidR="006F5CEB" w:rsidRPr="005A2B83" w:rsidRDefault="006F5CEB" w:rsidP="00911F6E">
            <w:pPr>
              <w:ind w:firstLine="720"/>
              <w:jc w:val="center"/>
              <w:rPr>
                <w:rFonts w:ascii="TH SarabunPSK" w:hAnsi="TH SarabunPSK" w:cs="TH SarabunPSK"/>
                <w:color w:val="000000" w:themeColor="text1"/>
                <w:sz w:val="28"/>
                <w:cs/>
              </w:rPr>
            </w:pPr>
          </w:p>
        </w:tc>
        <w:tc>
          <w:tcPr>
            <w:tcW w:w="540" w:type="dxa"/>
          </w:tcPr>
          <w:p w14:paraId="2470F130" w14:textId="77777777" w:rsidR="006F5CEB" w:rsidRPr="005A2B83" w:rsidRDefault="006F5CEB" w:rsidP="00911F6E">
            <w:pPr>
              <w:ind w:firstLine="720"/>
              <w:jc w:val="center"/>
              <w:rPr>
                <w:rFonts w:ascii="TH SarabunPSK" w:hAnsi="TH SarabunPSK" w:cs="TH SarabunPSK"/>
                <w:color w:val="000000" w:themeColor="text1"/>
                <w:sz w:val="28"/>
                <w:cs/>
              </w:rPr>
            </w:pPr>
          </w:p>
        </w:tc>
      </w:tr>
    </w:tbl>
    <w:p w14:paraId="6C1CCE32" w14:textId="77777777" w:rsidR="007630EC" w:rsidRPr="005A2B83" w:rsidRDefault="007630EC" w:rsidP="007C243B">
      <w:pPr>
        <w:spacing w:after="0" w:line="240" w:lineRule="auto"/>
        <w:rPr>
          <w:rFonts w:ascii="TH SarabunPSK" w:hAnsi="TH SarabunPSK" w:cs="TH SarabunPSK"/>
          <w:color w:val="000000" w:themeColor="text1"/>
          <w:sz w:val="28"/>
        </w:rPr>
      </w:pPr>
    </w:p>
    <w:p w14:paraId="52669FB7" w14:textId="77777777"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เกณฑ์คุณภาพที่  </w:t>
      </w:r>
      <w:r w:rsidRPr="005A2B83">
        <w:rPr>
          <w:rFonts w:ascii="TH SarabunPSK" w:hAnsi="TH SarabunPSK" w:cs="TH SarabunPSK"/>
          <w:b/>
          <w:bCs/>
          <w:color w:val="000000" w:themeColor="text1"/>
          <w:sz w:val="28"/>
        </w:rPr>
        <w:t xml:space="preserve">8 </w:t>
      </w:r>
      <w:r w:rsidRPr="005A2B83">
        <w:rPr>
          <w:rFonts w:ascii="TH SarabunPSK" w:hAnsi="TH SarabunPSK" w:cs="TH SarabunPSK"/>
          <w:b/>
          <w:bCs/>
          <w:color w:val="000000" w:themeColor="text1"/>
          <w:sz w:val="28"/>
          <w:cs/>
        </w:rPr>
        <w:t xml:space="preserve">–เกณฑ์ย่อย </w:t>
      </w:r>
    </w:p>
    <w:p w14:paraId="2FA83FFD" w14:textId="77777777" w:rsidR="002971E1" w:rsidRDefault="006F5CEB" w:rsidP="002971E1">
      <w:pPr>
        <w:spacing w:after="0" w:line="240" w:lineRule="auto"/>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8.1. </w:t>
      </w:r>
      <w:r w:rsidRPr="005A2B83">
        <w:rPr>
          <w:rFonts w:ascii="TH SarabunPSK" w:hAnsi="TH SarabunPSK" w:cs="TH SarabunPSK"/>
          <w:color w:val="000000" w:themeColor="text1"/>
          <w:sz w:val="28"/>
        </w:rPr>
        <w:t>The pass rate, dropout rate, and average time to graduate are shown to be established, monitored, and benchmarked</w:t>
      </w:r>
      <w:r w:rsidR="002971E1">
        <w:rPr>
          <w:rFonts w:ascii="TH SarabunPSK" w:hAnsi="TH SarabunPSK" w:cs="TH SarabunPSK"/>
          <w:color w:val="000000" w:themeColor="text1"/>
          <w:sz w:val="28"/>
        </w:rPr>
        <w:t xml:space="preserve"> </w:t>
      </w:r>
      <w:r w:rsidRPr="005A2B83">
        <w:rPr>
          <w:rFonts w:ascii="TH SarabunPSK" w:hAnsi="TH SarabunPSK" w:cs="TH SarabunPSK"/>
          <w:color w:val="000000" w:themeColor="text1"/>
          <w:sz w:val="28"/>
        </w:rPr>
        <w:t>for improvement</w:t>
      </w:r>
    </w:p>
    <w:p w14:paraId="0B5C11B9" w14:textId="1DEB89E0" w:rsidR="007C243B" w:rsidRPr="005A2B83" w:rsidRDefault="007C243B" w:rsidP="002971E1">
      <w:pPr>
        <w:spacing w:after="0" w:line="240" w:lineRule="auto"/>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r w:rsidR="00FD4938">
        <w:rPr>
          <w:rFonts w:ascii="TH SarabunPSK" w:hAnsi="TH SarabunPSK" w:cs="TH SarabunPSK" w:hint="cs"/>
          <w:color w:val="000000" w:themeColor="text1"/>
          <w:sz w:val="28"/>
          <w:cs/>
        </w:rPr>
        <w:t xml:space="preserve"> </w:t>
      </w:r>
    </w:p>
    <w:p w14:paraId="19FDAD23" w14:textId="77777777" w:rsidR="006F5CEB" w:rsidRPr="005A2B83" w:rsidRDefault="006F5CEB" w:rsidP="006F5CEB">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8.2. </w:t>
      </w:r>
      <w:r w:rsidRPr="005A2B83">
        <w:rPr>
          <w:rFonts w:ascii="TH SarabunPSK" w:hAnsi="TH SarabunPSK" w:cs="TH SarabunPSK"/>
          <w:color w:val="000000" w:themeColor="text1"/>
          <w:sz w:val="28"/>
        </w:rPr>
        <w:t>Employability as well as self</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employment, entrepreneurship, and advancement to further studies, are shown to be established, monitored, and benchmarked for improvement</w:t>
      </w:r>
      <w:r w:rsidRPr="005A2B83">
        <w:rPr>
          <w:rFonts w:ascii="TH SarabunPSK" w:hAnsi="TH SarabunPSK" w:cs="TH SarabunPSK"/>
          <w:color w:val="000000" w:themeColor="text1"/>
          <w:sz w:val="28"/>
          <w:cs/>
        </w:rPr>
        <w:t>.</w:t>
      </w:r>
    </w:p>
    <w:p w14:paraId="0A393152" w14:textId="2A3BBE9A" w:rsidR="007C243B" w:rsidRPr="005A2B83" w:rsidRDefault="007C243B" w:rsidP="007C243B">
      <w:pPr>
        <w:spacing w:after="0" w:line="240" w:lineRule="auto"/>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78C49940" w14:textId="510BE04D" w:rsidR="007C243B" w:rsidRPr="005A2B83" w:rsidRDefault="006F5CEB" w:rsidP="006F5CE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8.3. </w:t>
      </w:r>
      <w:r w:rsidRPr="005A2B83">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0C7FFC0D" w14:textId="77777777" w:rsidR="006F5CEB" w:rsidRPr="005A2B83" w:rsidRDefault="006F5CEB" w:rsidP="006F5CEB">
      <w:pPr>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8.4. </w:t>
      </w:r>
      <w:r w:rsidRPr="005A2B83">
        <w:rPr>
          <w:rFonts w:ascii="TH SarabunPSK" w:hAnsi="TH SarabunPSK" w:cs="TH SarabunPSK"/>
          <w:color w:val="000000" w:themeColor="text1"/>
          <w:sz w:val="28"/>
        </w:rPr>
        <w:t xml:space="preserve">Data are provided to show directly the achievement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outcomes, which are established and monitored</w:t>
      </w:r>
      <w:r w:rsidRPr="005A2B83">
        <w:rPr>
          <w:rFonts w:ascii="TH SarabunPSK" w:hAnsi="TH SarabunPSK" w:cs="TH SarabunPSK"/>
          <w:color w:val="000000" w:themeColor="text1"/>
          <w:sz w:val="28"/>
          <w:cs/>
        </w:rPr>
        <w:t>.</w:t>
      </w:r>
    </w:p>
    <w:p w14:paraId="1C320880" w14:textId="4FA8D951" w:rsidR="007E5CC9" w:rsidRPr="005A2B83" w:rsidRDefault="007C243B" w:rsidP="007C243B">
      <w:pPr>
        <w:spacing w:after="0" w:line="240" w:lineRule="auto"/>
        <w:jc w:val="thaiDistribute"/>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p w14:paraId="62BB09CD" w14:textId="1BA5CF1F" w:rsidR="007C243B" w:rsidRPr="005A2B83" w:rsidRDefault="006F5CEB" w:rsidP="006F5CEB">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 xml:space="preserve"> 8.5. </w:t>
      </w:r>
      <w:r w:rsidRPr="005A2B83">
        <w:rPr>
          <w:rFonts w:ascii="TH SarabunPSK" w:hAnsi="TH SarabunPSK" w:cs="TH SarabunPSK"/>
          <w:color w:val="000000" w:themeColor="text1"/>
          <w:sz w:val="28"/>
        </w:rPr>
        <w:t>Satisfaction level of the various stakeholders are shown to be established, monitored, and benchmarked for improvement</w:t>
      </w:r>
      <w:r w:rsidRPr="005A2B83">
        <w:rPr>
          <w:rFonts w:ascii="TH SarabunPSK" w:hAnsi="TH SarabunPSK" w:cs="TH SarabunPSK"/>
          <w:color w:val="000000" w:themeColor="text1"/>
          <w:sz w:val="28"/>
          <w:cs/>
        </w:rPr>
        <w:t xml:space="preserve"> </w:t>
      </w:r>
      <w:r w:rsidR="007C243B" w:rsidRPr="005A2B83">
        <w:rPr>
          <w:rFonts w:ascii="TH SarabunPSK" w:hAnsi="TH SarabunPSK" w:cs="TH SarabunPSK"/>
          <w:color w:val="000000" w:themeColor="text1"/>
          <w:sz w:val="28"/>
          <w:cs/>
        </w:rPr>
        <w:t>……………………………………………………………………………………………………………………………………………………………………………………………………………………………………………………………………………………………………………………………………………………………………</w:t>
      </w:r>
    </w:p>
    <w:p w14:paraId="147178DC" w14:textId="77777777" w:rsidR="00496AD8" w:rsidRDefault="00496AD8" w:rsidP="00B060E6">
      <w:pPr>
        <w:rPr>
          <w:rFonts w:ascii="TH SarabunPSK" w:hAnsi="TH SarabunPSK" w:cs="TH SarabunPSK"/>
          <w:b/>
          <w:bCs/>
          <w:color w:val="000000" w:themeColor="text1"/>
          <w:sz w:val="28"/>
        </w:rPr>
      </w:pPr>
    </w:p>
    <w:p w14:paraId="19F8F908" w14:textId="430791CF" w:rsidR="00B060E6" w:rsidRPr="002971E1" w:rsidRDefault="00B060E6" w:rsidP="00B060E6">
      <w:pPr>
        <w:rPr>
          <w:rFonts w:ascii="TH SarabunPSK" w:hAnsi="TH SarabunPSK" w:cs="TH SarabunPSK"/>
          <w:b/>
          <w:bCs/>
          <w:color w:val="000000" w:themeColor="text1"/>
          <w:sz w:val="28"/>
          <w:cs/>
        </w:rPr>
      </w:pPr>
      <w:r w:rsidRPr="002971E1">
        <w:rPr>
          <w:rFonts w:ascii="TH SarabunPSK" w:hAnsi="TH SarabunPSK" w:cs="TH SarabunPSK"/>
          <w:b/>
          <w:bCs/>
          <w:color w:val="000000" w:themeColor="text1"/>
          <w:sz w:val="28"/>
          <w:cs/>
        </w:rPr>
        <w:lastRenderedPageBreak/>
        <w:t xml:space="preserve">ตารางที่ </w:t>
      </w:r>
      <w:r w:rsidR="00F94C12" w:rsidRPr="002971E1">
        <w:rPr>
          <w:rFonts w:ascii="TH SarabunPSK" w:hAnsi="TH SarabunPSK" w:cs="TH SarabunPSK"/>
          <w:b/>
          <w:bCs/>
          <w:color w:val="000000" w:themeColor="text1"/>
          <w:sz w:val="28"/>
          <w:cs/>
        </w:rPr>
        <w:t>2.8.1</w:t>
      </w:r>
      <w:r w:rsidRPr="002971E1">
        <w:rPr>
          <w:rFonts w:ascii="TH SarabunPSK" w:hAnsi="TH SarabunPSK" w:cs="TH SarabunPSK"/>
          <w:b/>
          <w:bCs/>
          <w:color w:val="000000" w:themeColor="text1"/>
          <w:sz w:val="28"/>
          <w:cs/>
        </w:rPr>
        <w:t xml:space="preserve"> </w:t>
      </w:r>
      <w:r w:rsidRPr="002971E1">
        <w:rPr>
          <w:rFonts w:ascii="TH SarabunPSK" w:hAnsi="TH SarabunPSK" w:cs="TH SarabunPSK"/>
          <w:color w:val="000000" w:themeColor="text1"/>
          <w:sz w:val="28"/>
          <w:cs/>
        </w:rPr>
        <w:t>อัตราการจบการศึกษาและอัตราการออกกลางคัน (ห้าปีย้อนหลัง)  (กรณีหลักสูตร 4 ปี</w:t>
      </w:r>
      <w:r w:rsidRPr="002971E1">
        <w:rPr>
          <w:rFonts w:ascii="TH SarabunPSK" w:hAnsi="TH SarabunPSK" w:cs="TH SarabunPSK"/>
          <w:b/>
          <w:bCs/>
          <w:color w:val="000000" w:themeColor="text1"/>
          <w:sz w:val="28"/>
          <w:cs/>
        </w:rPr>
        <w:t>)</w:t>
      </w:r>
    </w:p>
    <w:tbl>
      <w:tblPr>
        <w:tblStyle w:val="TableGrid"/>
        <w:tblW w:w="9634" w:type="dxa"/>
        <w:tblLook w:val="04A0" w:firstRow="1" w:lastRow="0" w:firstColumn="1" w:lastColumn="0" w:noHBand="0" w:noVBand="1"/>
      </w:tblPr>
      <w:tblGrid>
        <w:gridCol w:w="1061"/>
        <w:gridCol w:w="1057"/>
        <w:gridCol w:w="1029"/>
        <w:gridCol w:w="1029"/>
        <w:gridCol w:w="1034"/>
        <w:gridCol w:w="1035"/>
        <w:gridCol w:w="1035"/>
        <w:gridCol w:w="1035"/>
        <w:gridCol w:w="1319"/>
      </w:tblGrid>
      <w:tr w:rsidR="005A2B83" w:rsidRPr="002971E1" w14:paraId="4A7B072B" w14:textId="77777777" w:rsidTr="004E002D">
        <w:tc>
          <w:tcPr>
            <w:tcW w:w="1061" w:type="dxa"/>
            <w:vMerge w:val="restart"/>
            <w:shd w:val="clear" w:color="auto" w:fill="AEAAAA" w:themeFill="background2" w:themeFillShade="BF"/>
            <w:vAlign w:val="center"/>
          </w:tcPr>
          <w:p w14:paraId="7F765D8D"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ปีการศึกษา</w:t>
            </w:r>
          </w:p>
        </w:tc>
        <w:tc>
          <w:tcPr>
            <w:tcW w:w="1057" w:type="dxa"/>
            <w:vMerge w:val="restart"/>
            <w:shd w:val="clear" w:color="auto" w:fill="AEAAAA" w:themeFill="background2" w:themeFillShade="BF"/>
            <w:vAlign w:val="center"/>
          </w:tcPr>
          <w:p w14:paraId="7AEFEC85" w14:textId="1B5889FD"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จำนวน</w:t>
            </w:r>
            <w:r w:rsidR="00090EE4">
              <w:rPr>
                <w:rFonts w:ascii="TH SarabunPSK" w:hAnsi="TH SarabunPSK" w:cs="TH SarabunPSK"/>
                <w:b/>
                <w:bCs/>
                <w:color w:val="000000" w:themeColor="text1"/>
                <w:sz w:val="24"/>
                <w:szCs w:val="24"/>
                <w:cs/>
              </w:rPr>
              <w:t>นักศึกษา</w:t>
            </w:r>
            <w:r w:rsidRPr="002971E1">
              <w:rPr>
                <w:rFonts w:ascii="TH SarabunPSK" w:hAnsi="TH SarabunPSK" w:cs="TH SarabunPSK"/>
                <w:b/>
                <w:bCs/>
                <w:color w:val="000000" w:themeColor="text1"/>
                <w:sz w:val="24"/>
                <w:szCs w:val="24"/>
                <w:cs/>
              </w:rPr>
              <w:t>แรกเข้า</w:t>
            </w:r>
          </w:p>
        </w:tc>
        <w:tc>
          <w:tcPr>
            <w:tcW w:w="3092" w:type="dxa"/>
            <w:gridSpan w:val="3"/>
            <w:shd w:val="clear" w:color="auto" w:fill="AEAAAA" w:themeFill="background2" w:themeFillShade="BF"/>
            <w:vAlign w:val="center"/>
          </w:tcPr>
          <w:p w14:paraId="6151A5B9"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ร้อยละของผู้เรียนที่จบภายใน</w:t>
            </w:r>
          </w:p>
        </w:tc>
        <w:tc>
          <w:tcPr>
            <w:tcW w:w="4424" w:type="dxa"/>
            <w:gridSpan w:val="4"/>
            <w:shd w:val="clear" w:color="auto" w:fill="AEAAAA" w:themeFill="background2" w:themeFillShade="BF"/>
            <w:vAlign w:val="center"/>
          </w:tcPr>
          <w:p w14:paraId="144F8A58"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ร้อยละของผู้เรียนที่ออกกลางคัน</w:t>
            </w:r>
          </w:p>
        </w:tc>
      </w:tr>
      <w:tr w:rsidR="005A2B83" w:rsidRPr="005A2B83" w14:paraId="6E90BBCF" w14:textId="77777777" w:rsidTr="004E002D">
        <w:tc>
          <w:tcPr>
            <w:tcW w:w="1061" w:type="dxa"/>
            <w:vMerge/>
            <w:shd w:val="clear" w:color="auto" w:fill="AEAAAA" w:themeFill="background2" w:themeFillShade="BF"/>
            <w:vAlign w:val="center"/>
          </w:tcPr>
          <w:p w14:paraId="6CCED51C" w14:textId="77777777" w:rsidR="00B060E6" w:rsidRPr="005A2B83" w:rsidRDefault="00B060E6" w:rsidP="00273511">
            <w:pPr>
              <w:jc w:val="center"/>
              <w:rPr>
                <w:rFonts w:ascii="TH SarabunPSK" w:hAnsi="TH SarabunPSK" w:cs="TH SarabunPSK"/>
                <w:color w:val="000000" w:themeColor="text1"/>
                <w:sz w:val="24"/>
                <w:szCs w:val="24"/>
              </w:rPr>
            </w:pPr>
          </w:p>
        </w:tc>
        <w:tc>
          <w:tcPr>
            <w:tcW w:w="1057" w:type="dxa"/>
            <w:vMerge/>
            <w:shd w:val="clear" w:color="auto" w:fill="AEAAAA" w:themeFill="background2" w:themeFillShade="BF"/>
            <w:vAlign w:val="center"/>
          </w:tcPr>
          <w:p w14:paraId="55D280DE"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shd w:val="clear" w:color="auto" w:fill="AEAAAA" w:themeFill="background2" w:themeFillShade="BF"/>
            <w:vAlign w:val="center"/>
          </w:tcPr>
          <w:p w14:paraId="07A69B7E"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rPr>
              <w:t xml:space="preserve">3 </w:t>
            </w:r>
            <w:r w:rsidRPr="002971E1">
              <w:rPr>
                <w:rFonts w:ascii="TH SarabunPSK" w:hAnsi="TH SarabunPSK" w:cs="TH SarabunPSK"/>
                <w:b/>
                <w:bCs/>
                <w:color w:val="000000" w:themeColor="text1"/>
                <w:sz w:val="24"/>
                <w:szCs w:val="24"/>
                <w:cs/>
              </w:rPr>
              <w:t>ปี</w:t>
            </w:r>
          </w:p>
        </w:tc>
        <w:tc>
          <w:tcPr>
            <w:tcW w:w="1029" w:type="dxa"/>
            <w:shd w:val="clear" w:color="auto" w:fill="AEAAAA" w:themeFill="background2" w:themeFillShade="BF"/>
            <w:vAlign w:val="center"/>
          </w:tcPr>
          <w:p w14:paraId="1DA7F842"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rPr>
              <w:t xml:space="preserve">4 </w:t>
            </w:r>
            <w:r w:rsidRPr="002971E1">
              <w:rPr>
                <w:rFonts w:ascii="TH SarabunPSK" w:hAnsi="TH SarabunPSK" w:cs="TH SarabunPSK"/>
                <w:b/>
                <w:bCs/>
                <w:color w:val="000000" w:themeColor="text1"/>
                <w:sz w:val="24"/>
                <w:szCs w:val="24"/>
                <w:cs/>
              </w:rPr>
              <w:t>ปี</w:t>
            </w:r>
          </w:p>
        </w:tc>
        <w:tc>
          <w:tcPr>
            <w:tcW w:w="1034" w:type="dxa"/>
            <w:shd w:val="clear" w:color="auto" w:fill="AEAAAA" w:themeFill="background2" w:themeFillShade="BF"/>
            <w:vAlign w:val="center"/>
          </w:tcPr>
          <w:p w14:paraId="4FEBBA64"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rPr>
              <w:t xml:space="preserve">&gt;4 </w:t>
            </w:r>
            <w:r w:rsidRPr="002971E1">
              <w:rPr>
                <w:rFonts w:ascii="TH SarabunPSK" w:hAnsi="TH SarabunPSK" w:cs="TH SarabunPSK"/>
                <w:b/>
                <w:bCs/>
                <w:color w:val="000000" w:themeColor="text1"/>
                <w:sz w:val="24"/>
                <w:szCs w:val="24"/>
                <w:cs/>
              </w:rPr>
              <w:t>ปี</w:t>
            </w:r>
          </w:p>
        </w:tc>
        <w:tc>
          <w:tcPr>
            <w:tcW w:w="1035" w:type="dxa"/>
            <w:shd w:val="clear" w:color="auto" w:fill="AEAAAA" w:themeFill="background2" w:themeFillShade="BF"/>
            <w:vAlign w:val="center"/>
          </w:tcPr>
          <w:p w14:paraId="215A73EF"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1</w:t>
            </w:r>
          </w:p>
        </w:tc>
        <w:tc>
          <w:tcPr>
            <w:tcW w:w="1035" w:type="dxa"/>
            <w:shd w:val="clear" w:color="auto" w:fill="AEAAAA" w:themeFill="background2" w:themeFillShade="BF"/>
            <w:vAlign w:val="center"/>
          </w:tcPr>
          <w:p w14:paraId="261E56FE"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2</w:t>
            </w:r>
          </w:p>
        </w:tc>
        <w:tc>
          <w:tcPr>
            <w:tcW w:w="1035" w:type="dxa"/>
            <w:shd w:val="clear" w:color="auto" w:fill="AEAAAA" w:themeFill="background2" w:themeFillShade="BF"/>
            <w:vAlign w:val="center"/>
          </w:tcPr>
          <w:p w14:paraId="74FC0677"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3</w:t>
            </w:r>
          </w:p>
        </w:tc>
        <w:tc>
          <w:tcPr>
            <w:tcW w:w="1319" w:type="dxa"/>
            <w:shd w:val="clear" w:color="auto" w:fill="AEAAAA" w:themeFill="background2" w:themeFillShade="BF"/>
            <w:vAlign w:val="center"/>
          </w:tcPr>
          <w:p w14:paraId="03910C47"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 xml:space="preserve">4 </w:t>
            </w:r>
            <w:r w:rsidRPr="002971E1">
              <w:rPr>
                <w:rFonts w:ascii="TH SarabunPSK" w:hAnsi="TH SarabunPSK" w:cs="TH SarabunPSK"/>
                <w:b/>
                <w:bCs/>
                <w:color w:val="000000" w:themeColor="text1"/>
                <w:sz w:val="24"/>
                <w:szCs w:val="24"/>
                <w:cs/>
              </w:rPr>
              <w:t>ขึ้นไป</w:t>
            </w:r>
          </w:p>
        </w:tc>
      </w:tr>
      <w:tr w:rsidR="005A2B83" w:rsidRPr="005A2B83" w14:paraId="79914BEC" w14:textId="77777777" w:rsidTr="004E002D">
        <w:tc>
          <w:tcPr>
            <w:tcW w:w="1061" w:type="dxa"/>
          </w:tcPr>
          <w:p w14:paraId="4181E0FF" w14:textId="77777777" w:rsidR="00B060E6" w:rsidRPr="005A2B83" w:rsidRDefault="00B060E6" w:rsidP="00273511">
            <w:pPr>
              <w:jc w:val="center"/>
              <w:rPr>
                <w:rFonts w:ascii="TH SarabunPSK" w:hAnsi="TH SarabunPSK" w:cs="TH SarabunPSK"/>
                <w:color w:val="000000" w:themeColor="text1"/>
                <w:sz w:val="24"/>
                <w:szCs w:val="24"/>
              </w:rPr>
            </w:pPr>
          </w:p>
        </w:tc>
        <w:tc>
          <w:tcPr>
            <w:tcW w:w="1057" w:type="dxa"/>
          </w:tcPr>
          <w:p w14:paraId="2EA16696"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00E95B11"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13575519"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18686339"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77B33717"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31556A73"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34E18E07" w14:textId="77777777" w:rsidR="00B060E6" w:rsidRPr="005A2B83" w:rsidRDefault="00B060E6" w:rsidP="00273511">
            <w:pPr>
              <w:jc w:val="center"/>
              <w:rPr>
                <w:rFonts w:ascii="TH SarabunPSK" w:hAnsi="TH SarabunPSK" w:cs="TH SarabunPSK"/>
                <w:color w:val="000000" w:themeColor="text1"/>
                <w:sz w:val="24"/>
                <w:szCs w:val="24"/>
              </w:rPr>
            </w:pPr>
          </w:p>
        </w:tc>
        <w:tc>
          <w:tcPr>
            <w:tcW w:w="1319" w:type="dxa"/>
          </w:tcPr>
          <w:p w14:paraId="4C126AA0" w14:textId="77777777" w:rsidR="00B060E6" w:rsidRPr="005A2B83" w:rsidRDefault="00B060E6" w:rsidP="00273511">
            <w:pPr>
              <w:jc w:val="center"/>
              <w:rPr>
                <w:rFonts w:ascii="TH SarabunPSK" w:hAnsi="TH SarabunPSK" w:cs="TH SarabunPSK"/>
                <w:color w:val="000000" w:themeColor="text1"/>
                <w:sz w:val="24"/>
                <w:szCs w:val="24"/>
              </w:rPr>
            </w:pPr>
          </w:p>
        </w:tc>
      </w:tr>
      <w:tr w:rsidR="005A2B83" w:rsidRPr="005A2B83" w14:paraId="0D06AE3B" w14:textId="77777777" w:rsidTr="004E002D">
        <w:tc>
          <w:tcPr>
            <w:tcW w:w="1061" w:type="dxa"/>
          </w:tcPr>
          <w:p w14:paraId="561A87BB" w14:textId="77777777" w:rsidR="00B060E6" w:rsidRPr="005A2B83" w:rsidRDefault="00B060E6" w:rsidP="00273511">
            <w:pPr>
              <w:jc w:val="center"/>
              <w:rPr>
                <w:rFonts w:ascii="TH SarabunPSK" w:hAnsi="TH SarabunPSK" w:cs="TH SarabunPSK"/>
                <w:color w:val="000000" w:themeColor="text1"/>
                <w:sz w:val="24"/>
                <w:szCs w:val="24"/>
              </w:rPr>
            </w:pPr>
          </w:p>
        </w:tc>
        <w:tc>
          <w:tcPr>
            <w:tcW w:w="1057" w:type="dxa"/>
          </w:tcPr>
          <w:p w14:paraId="52D5F975"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75CFE640"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43C122E8"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6364E948"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3156688B"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5AF559DC"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11854410" w14:textId="77777777" w:rsidR="00B060E6" w:rsidRPr="005A2B83" w:rsidRDefault="00B060E6" w:rsidP="00273511">
            <w:pPr>
              <w:jc w:val="center"/>
              <w:rPr>
                <w:rFonts w:ascii="TH SarabunPSK" w:hAnsi="TH SarabunPSK" w:cs="TH SarabunPSK"/>
                <w:color w:val="000000" w:themeColor="text1"/>
                <w:sz w:val="24"/>
                <w:szCs w:val="24"/>
              </w:rPr>
            </w:pPr>
          </w:p>
        </w:tc>
        <w:tc>
          <w:tcPr>
            <w:tcW w:w="1319" w:type="dxa"/>
          </w:tcPr>
          <w:p w14:paraId="4090C5F2" w14:textId="77777777" w:rsidR="00B060E6" w:rsidRPr="005A2B83" w:rsidRDefault="00B060E6" w:rsidP="00273511">
            <w:pPr>
              <w:jc w:val="center"/>
              <w:rPr>
                <w:rFonts w:ascii="TH SarabunPSK" w:hAnsi="TH SarabunPSK" w:cs="TH SarabunPSK"/>
                <w:color w:val="000000" w:themeColor="text1"/>
                <w:sz w:val="24"/>
                <w:szCs w:val="24"/>
              </w:rPr>
            </w:pPr>
          </w:p>
        </w:tc>
      </w:tr>
      <w:tr w:rsidR="005A2B83" w:rsidRPr="005A2B83" w14:paraId="3372BBF4" w14:textId="77777777" w:rsidTr="004E002D">
        <w:tc>
          <w:tcPr>
            <w:tcW w:w="1061" w:type="dxa"/>
          </w:tcPr>
          <w:p w14:paraId="5456D4B1" w14:textId="77777777" w:rsidR="00B060E6" w:rsidRPr="005A2B83" w:rsidRDefault="00B060E6" w:rsidP="00273511">
            <w:pPr>
              <w:jc w:val="center"/>
              <w:rPr>
                <w:rFonts w:ascii="TH SarabunPSK" w:hAnsi="TH SarabunPSK" w:cs="TH SarabunPSK"/>
                <w:color w:val="000000" w:themeColor="text1"/>
                <w:sz w:val="24"/>
                <w:szCs w:val="24"/>
              </w:rPr>
            </w:pPr>
          </w:p>
        </w:tc>
        <w:tc>
          <w:tcPr>
            <w:tcW w:w="1057" w:type="dxa"/>
          </w:tcPr>
          <w:p w14:paraId="222A5A2D"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4DD23BF3"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1552BDAF"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2243A556"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182AA804"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377C57C7"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38403B38" w14:textId="77777777" w:rsidR="00B060E6" w:rsidRPr="005A2B83" w:rsidRDefault="00B060E6" w:rsidP="00273511">
            <w:pPr>
              <w:jc w:val="center"/>
              <w:rPr>
                <w:rFonts w:ascii="TH SarabunPSK" w:hAnsi="TH SarabunPSK" w:cs="TH SarabunPSK"/>
                <w:color w:val="000000" w:themeColor="text1"/>
                <w:sz w:val="24"/>
                <w:szCs w:val="24"/>
              </w:rPr>
            </w:pPr>
          </w:p>
        </w:tc>
        <w:tc>
          <w:tcPr>
            <w:tcW w:w="1319" w:type="dxa"/>
          </w:tcPr>
          <w:p w14:paraId="132CA997" w14:textId="77777777" w:rsidR="00B060E6" w:rsidRPr="005A2B83" w:rsidRDefault="00B060E6" w:rsidP="00273511">
            <w:pPr>
              <w:jc w:val="center"/>
              <w:rPr>
                <w:rFonts w:ascii="TH SarabunPSK" w:hAnsi="TH SarabunPSK" w:cs="TH SarabunPSK"/>
                <w:color w:val="000000" w:themeColor="text1"/>
                <w:sz w:val="24"/>
                <w:szCs w:val="24"/>
              </w:rPr>
            </w:pPr>
          </w:p>
        </w:tc>
      </w:tr>
      <w:tr w:rsidR="005A2B83" w:rsidRPr="005A2B83" w14:paraId="0E7097D0" w14:textId="77777777" w:rsidTr="004E002D">
        <w:tc>
          <w:tcPr>
            <w:tcW w:w="1061" w:type="dxa"/>
          </w:tcPr>
          <w:p w14:paraId="53A15F06" w14:textId="77777777" w:rsidR="00B060E6" w:rsidRPr="005A2B83" w:rsidRDefault="00B060E6" w:rsidP="00273511">
            <w:pPr>
              <w:jc w:val="center"/>
              <w:rPr>
                <w:rFonts w:ascii="TH SarabunPSK" w:hAnsi="TH SarabunPSK" w:cs="TH SarabunPSK"/>
                <w:color w:val="000000" w:themeColor="text1"/>
                <w:sz w:val="24"/>
                <w:szCs w:val="24"/>
              </w:rPr>
            </w:pPr>
          </w:p>
        </w:tc>
        <w:tc>
          <w:tcPr>
            <w:tcW w:w="1057" w:type="dxa"/>
          </w:tcPr>
          <w:p w14:paraId="70C74BC8"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28B3395C"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7EAC4214"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316FFA4B"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2FE1E0FF"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078150A3"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06FF20F6" w14:textId="77777777" w:rsidR="00B060E6" w:rsidRPr="005A2B83" w:rsidRDefault="00B060E6" w:rsidP="00273511">
            <w:pPr>
              <w:jc w:val="center"/>
              <w:rPr>
                <w:rFonts w:ascii="TH SarabunPSK" w:hAnsi="TH SarabunPSK" w:cs="TH SarabunPSK"/>
                <w:color w:val="000000" w:themeColor="text1"/>
                <w:sz w:val="24"/>
                <w:szCs w:val="24"/>
              </w:rPr>
            </w:pPr>
          </w:p>
        </w:tc>
        <w:tc>
          <w:tcPr>
            <w:tcW w:w="1319" w:type="dxa"/>
          </w:tcPr>
          <w:p w14:paraId="04A02323" w14:textId="77777777" w:rsidR="00B060E6" w:rsidRPr="005A2B83" w:rsidRDefault="00B060E6" w:rsidP="00273511">
            <w:pPr>
              <w:jc w:val="center"/>
              <w:rPr>
                <w:rFonts w:ascii="TH SarabunPSK" w:hAnsi="TH SarabunPSK" w:cs="TH SarabunPSK"/>
                <w:color w:val="000000" w:themeColor="text1"/>
                <w:sz w:val="24"/>
                <w:szCs w:val="24"/>
              </w:rPr>
            </w:pPr>
          </w:p>
        </w:tc>
      </w:tr>
      <w:tr w:rsidR="007338FF" w:rsidRPr="005A2B83" w14:paraId="2F018983" w14:textId="77777777" w:rsidTr="004E002D">
        <w:tc>
          <w:tcPr>
            <w:tcW w:w="1061" w:type="dxa"/>
          </w:tcPr>
          <w:p w14:paraId="107CAC7B" w14:textId="77777777" w:rsidR="00B060E6" w:rsidRPr="005A2B83" w:rsidRDefault="00B060E6" w:rsidP="00273511">
            <w:pPr>
              <w:jc w:val="center"/>
              <w:rPr>
                <w:rFonts w:ascii="TH SarabunPSK" w:hAnsi="TH SarabunPSK" w:cs="TH SarabunPSK"/>
                <w:color w:val="000000" w:themeColor="text1"/>
                <w:sz w:val="24"/>
                <w:szCs w:val="24"/>
              </w:rPr>
            </w:pPr>
          </w:p>
        </w:tc>
        <w:tc>
          <w:tcPr>
            <w:tcW w:w="1057" w:type="dxa"/>
          </w:tcPr>
          <w:p w14:paraId="19F19AB7"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64C92283" w14:textId="77777777" w:rsidR="00B060E6" w:rsidRPr="005A2B83" w:rsidRDefault="00B060E6" w:rsidP="00273511">
            <w:pPr>
              <w:jc w:val="center"/>
              <w:rPr>
                <w:rFonts w:ascii="TH SarabunPSK" w:hAnsi="TH SarabunPSK" w:cs="TH SarabunPSK"/>
                <w:color w:val="000000" w:themeColor="text1"/>
                <w:sz w:val="24"/>
                <w:szCs w:val="24"/>
              </w:rPr>
            </w:pPr>
          </w:p>
        </w:tc>
        <w:tc>
          <w:tcPr>
            <w:tcW w:w="1029" w:type="dxa"/>
          </w:tcPr>
          <w:p w14:paraId="133DF919"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4B89F113"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05F23A33"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38AF7744" w14:textId="77777777" w:rsidR="00B060E6" w:rsidRPr="005A2B83" w:rsidRDefault="00B060E6" w:rsidP="00273511">
            <w:pPr>
              <w:jc w:val="center"/>
              <w:rPr>
                <w:rFonts w:ascii="TH SarabunPSK" w:hAnsi="TH SarabunPSK" w:cs="TH SarabunPSK"/>
                <w:color w:val="000000" w:themeColor="text1"/>
                <w:sz w:val="24"/>
                <w:szCs w:val="24"/>
              </w:rPr>
            </w:pPr>
          </w:p>
        </w:tc>
        <w:tc>
          <w:tcPr>
            <w:tcW w:w="1035" w:type="dxa"/>
          </w:tcPr>
          <w:p w14:paraId="3E7F4325" w14:textId="77777777" w:rsidR="00B060E6" w:rsidRPr="005A2B83" w:rsidRDefault="00B060E6" w:rsidP="00273511">
            <w:pPr>
              <w:jc w:val="center"/>
              <w:rPr>
                <w:rFonts w:ascii="TH SarabunPSK" w:hAnsi="TH SarabunPSK" w:cs="TH SarabunPSK"/>
                <w:color w:val="000000" w:themeColor="text1"/>
                <w:sz w:val="24"/>
                <w:szCs w:val="24"/>
              </w:rPr>
            </w:pPr>
          </w:p>
        </w:tc>
        <w:tc>
          <w:tcPr>
            <w:tcW w:w="1319" w:type="dxa"/>
          </w:tcPr>
          <w:p w14:paraId="333FBB4F" w14:textId="77777777" w:rsidR="00B060E6" w:rsidRPr="005A2B83" w:rsidRDefault="00B060E6" w:rsidP="00273511">
            <w:pPr>
              <w:jc w:val="center"/>
              <w:rPr>
                <w:rFonts w:ascii="TH SarabunPSK" w:hAnsi="TH SarabunPSK" w:cs="TH SarabunPSK"/>
                <w:color w:val="000000" w:themeColor="text1"/>
                <w:sz w:val="24"/>
                <w:szCs w:val="24"/>
              </w:rPr>
            </w:pPr>
          </w:p>
        </w:tc>
      </w:tr>
    </w:tbl>
    <w:p w14:paraId="54E39852" w14:textId="77777777" w:rsidR="00A8280E" w:rsidRDefault="00A8280E" w:rsidP="00B060E6">
      <w:pPr>
        <w:rPr>
          <w:rFonts w:ascii="TH SarabunPSK" w:hAnsi="TH SarabunPSK" w:cs="TH SarabunPSK"/>
          <w:b/>
          <w:bCs/>
          <w:color w:val="000000" w:themeColor="text1"/>
          <w:sz w:val="28"/>
        </w:rPr>
      </w:pPr>
    </w:p>
    <w:p w14:paraId="270446D0" w14:textId="77777777" w:rsidR="00B47946" w:rsidRPr="005A2B83" w:rsidRDefault="00B47946" w:rsidP="00B060E6">
      <w:pPr>
        <w:rPr>
          <w:rFonts w:ascii="TH SarabunPSK" w:hAnsi="TH SarabunPSK" w:cs="TH SarabunPSK"/>
          <w:b/>
          <w:bCs/>
          <w:color w:val="000000" w:themeColor="text1"/>
          <w:sz w:val="28"/>
        </w:rPr>
      </w:pPr>
    </w:p>
    <w:p w14:paraId="05FC1660" w14:textId="3A577747" w:rsidR="00B060E6" w:rsidRPr="005A2B83" w:rsidRDefault="00B060E6" w:rsidP="00B060E6">
      <w:pPr>
        <w:rPr>
          <w:rFonts w:ascii="TH SarabunPSK" w:hAnsi="TH SarabunPSK" w:cs="TH SarabunPSK"/>
          <w:color w:val="000000" w:themeColor="text1"/>
          <w:sz w:val="28"/>
          <w:cs/>
        </w:rPr>
      </w:pPr>
      <w:r w:rsidRPr="005A2B83">
        <w:rPr>
          <w:rFonts w:ascii="TH SarabunPSK" w:hAnsi="TH SarabunPSK" w:cs="TH SarabunPSK"/>
          <w:b/>
          <w:bCs/>
          <w:color w:val="000000" w:themeColor="text1"/>
          <w:sz w:val="28"/>
          <w:cs/>
        </w:rPr>
        <w:t xml:space="preserve">ตารางที่ </w:t>
      </w:r>
      <w:r w:rsidR="00F94C12" w:rsidRPr="005A2B83">
        <w:rPr>
          <w:rFonts w:ascii="TH SarabunPSK" w:hAnsi="TH SarabunPSK" w:cs="TH SarabunPSK"/>
          <w:b/>
          <w:bCs/>
          <w:color w:val="000000" w:themeColor="text1"/>
          <w:sz w:val="28"/>
          <w:cs/>
        </w:rPr>
        <w:t>2.8.2</w:t>
      </w:r>
      <w:r w:rsidR="00F94C12"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อัตราการจบการศึกษาและอัตราการออกกลางคัน (ห้าปีย้อนหลัง)  (กรณีหลักสูตร 5 ปี)</w:t>
      </w:r>
    </w:p>
    <w:tbl>
      <w:tblPr>
        <w:tblStyle w:val="TableGrid"/>
        <w:tblW w:w="9634" w:type="dxa"/>
        <w:tblLook w:val="04A0" w:firstRow="1" w:lastRow="0" w:firstColumn="1" w:lastColumn="0" w:noHBand="0" w:noVBand="1"/>
      </w:tblPr>
      <w:tblGrid>
        <w:gridCol w:w="1052"/>
        <w:gridCol w:w="1034"/>
        <w:gridCol w:w="893"/>
        <w:gridCol w:w="893"/>
        <w:gridCol w:w="919"/>
        <w:gridCol w:w="921"/>
        <w:gridCol w:w="921"/>
        <w:gridCol w:w="921"/>
        <w:gridCol w:w="921"/>
        <w:gridCol w:w="1159"/>
      </w:tblGrid>
      <w:tr w:rsidR="005A2B83" w:rsidRPr="002971E1" w14:paraId="604D4255" w14:textId="77777777" w:rsidTr="002971E1">
        <w:tc>
          <w:tcPr>
            <w:tcW w:w="1052" w:type="dxa"/>
            <w:vMerge w:val="restart"/>
            <w:shd w:val="clear" w:color="auto" w:fill="AEAAAA" w:themeFill="background2" w:themeFillShade="BF"/>
            <w:vAlign w:val="center"/>
          </w:tcPr>
          <w:p w14:paraId="32F30DAF"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ปีการศึกษา</w:t>
            </w:r>
          </w:p>
        </w:tc>
        <w:tc>
          <w:tcPr>
            <w:tcW w:w="1034" w:type="dxa"/>
            <w:vMerge w:val="restart"/>
            <w:shd w:val="clear" w:color="auto" w:fill="AEAAAA" w:themeFill="background2" w:themeFillShade="BF"/>
            <w:vAlign w:val="center"/>
          </w:tcPr>
          <w:p w14:paraId="3160BDE1" w14:textId="100D1841"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จำนวน</w:t>
            </w:r>
            <w:r w:rsidR="00090EE4">
              <w:rPr>
                <w:rFonts w:ascii="TH SarabunPSK" w:hAnsi="TH SarabunPSK" w:cs="TH SarabunPSK"/>
                <w:b/>
                <w:bCs/>
                <w:color w:val="000000" w:themeColor="text1"/>
                <w:sz w:val="24"/>
                <w:szCs w:val="24"/>
                <w:cs/>
              </w:rPr>
              <w:t>นักศึกษา</w:t>
            </w:r>
            <w:r w:rsidRPr="002971E1">
              <w:rPr>
                <w:rFonts w:ascii="TH SarabunPSK" w:hAnsi="TH SarabunPSK" w:cs="TH SarabunPSK"/>
                <w:b/>
                <w:bCs/>
                <w:color w:val="000000" w:themeColor="text1"/>
                <w:sz w:val="24"/>
                <w:szCs w:val="24"/>
                <w:cs/>
              </w:rPr>
              <w:t>แรกเข้า</w:t>
            </w:r>
          </w:p>
        </w:tc>
        <w:tc>
          <w:tcPr>
            <w:tcW w:w="2705" w:type="dxa"/>
            <w:gridSpan w:val="3"/>
            <w:shd w:val="clear" w:color="auto" w:fill="AEAAAA" w:themeFill="background2" w:themeFillShade="BF"/>
            <w:vAlign w:val="center"/>
          </w:tcPr>
          <w:p w14:paraId="67612944"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ร้อยละของผู้เรียนที่จบภายใน</w:t>
            </w:r>
          </w:p>
        </w:tc>
        <w:tc>
          <w:tcPr>
            <w:tcW w:w="4843" w:type="dxa"/>
            <w:gridSpan w:val="5"/>
            <w:shd w:val="clear" w:color="auto" w:fill="AEAAAA" w:themeFill="background2" w:themeFillShade="BF"/>
            <w:vAlign w:val="center"/>
          </w:tcPr>
          <w:p w14:paraId="15790F51"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ร้อยละของผู้เรียนที่ออกกลางคัน</w:t>
            </w:r>
          </w:p>
        </w:tc>
      </w:tr>
      <w:tr w:rsidR="005A2B83" w:rsidRPr="002971E1" w14:paraId="7844B59F" w14:textId="77777777" w:rsidTr="002971E1">
        <w:tc>
          <w:tcPr>
            <w:tcW w:w="1052" w:type="dxa"/>
            <w:vMerge/>
            <w:shd w:val="clear" w:color="auto" w:fill="AEAAAA" w:themeFill="background2" w:themeFillShade="BF"/>
            <w:vAlign w:val="center"/>
          </w:tcPr>
          <w:p w14:paraId="0EF6A1A8" w14:textId="77777777" w:rsidR="00B060E6" w:rsidRPr="002971E1" w:rsidRDefault="00B060E6" w:rsidP="00273511">
            <w:pPr>
              <w:jc w:val="center"/>
              <w:rPr>
                <w:rFonts w:ascii="TH SarabunPSK" w:hAnsi="TH SarabunPSK" w:cs="TH SarabunPSK"/>
                <w:b/>
                <w:bCs/>
                <w:color w:val="000000" w:themeColor="text1"/>
                <w:sz w:val="24"/>
                <w:szCs w:val="24"/>
              </w:rPr>
            </w:pPr>
          </w:p>
        </w:tc>
        <w:tc>
          <w:tcPr>
            <w:tcW w:w="1034" w:type="dxa"/>
            <w:vMerge/>
            <w:shd w:val="clear" w:color="auto" w:fill="AEAAAA" w:themeFill="background2" w:themeFillShade="BF"/>
            <w:vAlign w:val="center"/>
          </w:tcPr>
          <w:p w14:paraId="26A4574A" w14:textId="77777777" w:rsidR="00B060E6" w:rsidRPr="002971E1" w:rsidRDefault="00B060E6" w:rsidP="00273511">
            <w:pPr>
              <w:jc w:val="center"/>
              <w:rPr>
                <w:rFonts w:ascii="TH SarabunPSK" w:hAnsi="TH SarabunPSK" w:cs="TH SarabunPSK"/>
                <w:b/>
                <w:bCs/>
                <w:color w:val="000000" w:themeColor="text1"/>
                <w:sz w:val="24"/>
                <w:szCs w:val="24"/>
              </w:rPr>
            </w:pPr>
          </w:p>
        </w:tc>
        <w:tc>
          <w:tcPr>
            <w:tcW w:w="893" w:type="dxa"/>
            <w:shd w:val="clear" w:color="auto" w:fill="AEAAAA" w:themeFill="background2" w:themeFillShade="BF"/>
            <w:vAlign w:val="center"/>
          </w:tcPr>
          <w:p w14:paraId="09B580A3"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rPr>
              <w:t xml:space="preserve">4 </w:t>
            </w:r>
            <w:r w:rsidRPr="002971E1">
              <w:rPr>
                <w:rFonts w:ascii="TH SarabunPSK" w:hAnsi="TH SarabunPSK" w:cs="TH SarabunPSK"/>
                <w:b/>
                <w:bCs/>
                <w:color w:val="000000" w:themeColor="text1"/>
                <w:sz w:val="24"/>
                <w:szCs w:val="24"/>
                <w:cs/>
              </w:rPr>
              <w:t>ปี</w:t>
            </w:r>
          </w:p>
        </w:tc>
        <w:tc>
          <w:tcPr>
            <w:tcW w:w="893" w:type="dxa"/>
            <w:shd w:val="clear" w:color="auto" w:fill="AEAAAA" w:themeFill="background2" w:themeFillShade="BF"/>
            <w:vAlign w:val="center"/>
          </w:tcPr>
          <w:p w14:paraId="13149D06"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rPr>
              <w:t xml:space="preserve">5 </w:t>
            </w:r>
            <w:r w:rsidRPr="002971E1">
              <w:rPr>
                <w:rFonts w:ascii="TH SarabunPSK" w:hAnsi="TH SarabunPSK" w:cs="TH SarabunPSK"/>
                <w:b/>
                <w:bCs/>
                <w:color w:val="000000" w:themeColor="text1"/>
                <w:sz w:val="24"/>
                <w:szCs w:val="24"/>
                <w:cs/>
              </w:rPr>
              <w:t>ปี</w:t>
            </w:r>
          </w:p>
        </w:tc>
        <w:tc>
          <w:tcPr>
            <w:tcW w:w="919" w:type="dxa"/>
            <w:shd w:val="clear" w:color="auto" w:fill="AEAAAA" w:themeFill="background2" w:themeFillShade="BF"/>
            <w:vAlign w:val="center"/>
          </w:tcPr>
          <w:p w14:paraId="18D89E50"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rPr>
              <w:t xml:space="preserve">&gt;5 </w:t>
            </w:r>
            <w:r w:rsidRPr="002971E1">
              <w:rPr>
                <w:rFonts w:ascii="TH SarabunPSK" w:hAnsi="TH SarabunPSK" w:cs="TH SarabunPSK"/>
                <w:b/>
                <w:bCs/>
                <w:color w:val="000000" w:themeColor="text1"/>
                <w:sz w:val="24"/>
                <w:szCs w:val="24"/>
                <w:cs/>
              </w:rPr>
              <w:t>ปี</w:t>
            </w:r>
          </w:p>
        </w:tc>
        <w:tc>
          <w:tcPr>
            <w:tcW w:w="921" w:type="dxa"/>
            <w:shd w:val="clear" w:color="auto" w:fill="AEAAAA" w:themeFill="background2" w:themeFillShade="BF"/>
            <w:vAlign w:val="center"/>
          </w:tcPr>
          <w:p w14:paraId="493E2034"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1</w:t>
            </w:r>
          </w:p>
        </w:tc>
        <w:tc>
          <w:tcPr>
            <w:tcW w:w="921" w:type="dxa"/>
            <w:shd w:val="clear" w:color="auto" w:fill="AEAAAA" w:themeFill="background2" w:themeFillShade="BF"/>
            <w:vAlign w:val="center"/>
          </w:tcPr>
          <w:p w14:paraId="6F664D1E"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2</w:t>
            </w:r>
          </w:p>
        </w:tc>
        <w:tc>
          <w:tcPr>
            <w:tcW w:w="921" w:type="dxa"/>
            <w:shd w:val="clear" w:color="auto" w:fill="AEAAAA" w:themeFill="background2" w:themeFillShade="BF"/>
            <w:vAlign w:val="center"/>
          </w:tcPr>
          <w:p w14:paraId="42A97D1F"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3</w:t>
            </w:r>
          </w:p>
        </w:tc>
        <w:tc>
          <w:tcPr>
            <w:tcW w:w="921" w:type="dxa"/>
            <w:shd w:val="clear" w:color="auto" w:fill="AEAAAA" w:themeFill="background2" w:themeFillShade="BF"/>
            <w:vAlign w:val="center"/>
          </w:tcPr>
          <w:p w14:paraId="7B31E699"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4</w:t>
            </w:r>
          </w:p>
        </w:tc>
        <w:tc>
          <w:tcPr>
            <w:tcW w:w="1159" w:type="dxa"/>
            <w:shd w:val="clear" w:color="auto" w:fill="AEAAAA" w:themeFill="background2" w:themeFillShade="BF"/>
          </w:tcPr>
          <w:p w14:paraId="10D4D98E" w14:textId="77777777" w:rsid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 xml:space="preserve">ชั้นปีที่ </w:t>
            </w:r>
            <w:r w:rsidRPr="002971E1">
              <w:rPr>
                <w:rFonts w:ascii="TH SarabunPSK" w:hAnsi="TH SarabunPSK" w:cs="TH SarabunPSK"/>
                <w:b/>
                <w:bCs/>
                <w:color w:val="000000" w:themeColor="text1"/>
                <w:sz w:val="24"/>
                <w:szCs w:val="24"/>
              </w:rPr>
              <w:t xml:space="preserve">5 </w:t>
            </w:r>
          </w:p>
          <w:p w14:paraId="446881B4" w14:textId="2EF1E46C"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ขึ้นไป</w:t>
            </w:r>
          </w:p>
        </w:tc>
      </w:tr>
      <w:tr w:rsidR="005A2B83" w:rsidRPr="005A2B83" w14:paraId="3C30AAAC" w14:textId="77777777" w:rsidTr="002971E1">
        <w:tc>
          <w:tcPr>
            <w:tcW w:w="1052" w:type="dxa"/>
          </w:tcPr>
          <w:p w14:paraId="7EF88FCA"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20B1427A"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4B50132B"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59FC3216" w14:textId="77777777" w:rsidR="00B060E6" w:rsidRPr="005A2B83" w:rsidRDefault="00B060E6" w:rsidP="00273511">
            <w:pPr>
              <w:jc w:val="center"/>
              <w:rPr>
                <w:rFonts w:ascii="TH SarabunPSK" w:hAnsi="TH SarabunPSK" w:cs="TH SarabunPSK"/>
                <w:color w:val="000000" w:themeColor="text1"/>
                <w:sz w:val="24"/>
                <w:szCs w:val="24"/>
              </w:rPr>
            </w:pPr>
          </w:p>
        </w:tc>
        <w:tc>
          <w:tcPr>
            <w:tcW w:w="919" w:type="dxa"/>
          </w:tcPr>
          <w:p w14:paraId="3B1A4B30"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7AC33811"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2E4AD6E4"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0822C644"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391CE596" w14:textId="77777777" w:rsidR="00B060E6" w:rsidRPr="005A2B83" w:rsidRDefault="00B060E6" w:rsidP="00273511">
            <w:pPr>
              <w:jc w:val="center"/>
              <w:rPr>
                <w:rFonts w:ascii="TH SarabunPSK" w:hAnsi="TH SarabunPSK" w:cs="TH SarabunPSK"/>
                <w:color w:val="000000" w:themeColor="text1"/>
                <w:sz w:val="24"/>
                <w:szCs w:val="24"/>
              </w:rPr>
            </w:pPr>
          </w:p>
        </w:tc>
        <w:tc>
          <w:tcPr>
            <w:tcW w:w="1159" w:type="dxa"/>
          </w:tcPr>
          <w:p w14:paraId="24A07EE4" w14:textId="77777777" w:rsidR="00B060E6" w:rsidRPr="005A2B83" w:rsidRDefault="00B060E6" w:rsidP="00273511">
            <w:pPr>
              <w:jc w:val="center"/>
              <w:rPr>
                <w:rFonts w:ascii="TH SarabunPSK" w:hAnsi="TH SarabunPSK" w:cs="TH SarabunPSK"/>
                <w:color w:val="000000" w:themeColor="text1"/>
                <w:sz w:val="24"/>
                <w:szCs w:val="24"/>
              </w:rPr>
            </w:pPr>
          </w:p>
        </w:tc>
      </w:tr>
      <w:tr w:rsidR="005A2B83" w:rsidRPr="005A2B83" w14:paraId="6F890CCB" w14:textId="77777777" w:rsidTr="002971E1">
        <w:tc>
          <w:tcPr>
            <w:tcW w:w="1052" w:type="dxa"/>
          </w:tcPr>
          <w:p w14:paraId="32106B04"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3AE64CD3"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301E025C"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0A4D56BF" w14:textId="77777777" w:rsidR="00B060E6" w:rsidRPr="005A2B83" w:rsidRDefault="00B060E6" w:rsidP="00273511">
            <w:pPr>
              <w:jc w:val="center"/>
              <w:rPr>
                <w:rFonts w:ascii="TH SarabunPSK" w:hAnsi="TH SarabunPSK" w:cs="TH SarabunPSK"/>
                <w:color w:val="000000" w:themeColor="text1"/>
                <w:sz w:val="24"/>
                <w:szCs w:val="24"/>
              </w:rPr>
            </w:pPr>
          </w:p>
        </w:tc>
        <w:tc>
          <w:tcPr>
            <w:tcW w:w="919" w:type="dxa"/>
          </w:tcPr>
          <w:p w14:paraId="54059043"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747C40FD"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5DD62444"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7B3A365E"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0344A30C" w14:textId="77777777" w:rsidR="00B060E6" w:rsidRPr="005A2B83" w:rsidRDefault="00B060E6" w:rsidP="00273511">
            <w:pPr>
              <w:jc w:val="center"/>
              <w:rPr>
                <w:rFonts w:ascii="TH SarabunPSK" w:hAnsi="TH SarabunPSK" w:cs="TH SarabunPSK"/>
                <w:color w:val="000000" w:themeColor="text1"/>
                <w:sz w:val="24"/>
                <w:szCs w:val="24"/>
              </w:rPr>
            </w:pPr>
          </w:p>
        </w:tc>
        <w:tc>
          <w:tcPr>
            <w:tcW w:w="1159" w:type="dxa"/>
          </w:tcPr>
          <w:p w14:paraId="7B2FB03D" w14:textId="77777777" w:rsidR="00B060E6" w:rsidRPr="005A2B83" w:rsidRDefault="00B060E6" w:rsidP="00273511">
            <w:pPr>
              <w:jc w:val="center"/>
              <w:rPr>
                <w:rFonts w:ascii="TH SarabunPSK" w:hAnsi="TH SarabunPSK" w:cs="TH SarabunPSK"/>
                <w:color w:val="000000" w:themeColor="text1"/>
                <w:sz w:val="24"/>
                <w:szCs w:val="24"/>
              </w:rPr>
            </w:pPr>
          </w:p>
        </w:tc>
      </w:tr>
      <w:tr w:rsidR="005A2B83" w:rsidRPr="005A2B83" w14:paraId="32C74EEA" w14:textId="77777777" w:rsidTr="002971E1">
        <w:tc>
          <w:tcPr>
            <w:tcW w:w="1052" w:type="dxa"/>
          </w:tcPr>
          <w:p w14:paraId="77BCC998"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208EC42E"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2008EB36"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11342992" w14:textId="77777777" w:rsidR="00B060E6" w:rsidRPr="005A2B83" w:rsidRDefault="00B060E6" w:rsidP="00273511">
            <w:pPr>
              <w:jc w:val="center"/>
              <w:rPr>
                <w:rFonts w:ascii="TH SarabunPSK" w:hAnsi="TH SarabunPSK" w:cs="TH SarabunPSK"/>
                <w:color w:val="000000" w:themeColor="text1"/>
                <w:sz w:val="24"/>
                <w:szCs w:val="24"/>
              </w:rPr>
            </w:pPr>
          </w:p>
        </w:tc>
        <w:tc>
          <w:tcPr>
            <w:tcW w:w="919" w:type="dxa"/>
          </w:tcPr>
          <w:p w14:paraId="192B8D4C"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36D86C7C"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27C69CA7"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097470B6"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5314B8E1" w14:textId="77777777" w:rsidR="00B060E6" w:rsidRPr="005A2B83" w:rsidRDefault="00B060E6" w:rsidP="00273511">
            <w:pPr>
              <w:jc w:val="center"/>
              <w:rPr>
                <w:rFonts w:ascii="TH SarabunPSK" w:hAnsi="TH SarabunPSK" w:cs="TH SarabunPSK"/>
                <w:color w:val="000000" w:themeColor="text1"/>
                <w:sz w:val="24"/>
                <w:szCs w:val="24"/>
              </w:rPr>
            </w:pPr>
          </w:p>
        </w:tc>
        <w:tc>
          <w:tcPr>
            <w:tcW w:w="1159" w:type="dxa"/>
          </w:tcPr>
          <w:p w14:paraId="5D056382" w14:textId="77777777" w:rsidR="00B060E6" w:rsidRPr="005A2B83" w:rsidRDefault="00B060E6" w:rsidP="00273511">
            <w:pPr>
              <w:jc w:val="center"/>
              <w:rPr>
                <w:rFonts w:ascii="TH SarabunPSK" w:hAnsi="TH SarabunPSK" w:cs="TH SarabunPSK"/>
                <w:color w:val="000000" w:themeColor="text1"/>
                <w:sz w:val="24"/>
                <w:szCs w:val="24"/>
              </w:rPr>
            </w:pPr>
          </w:p>
        </w:tc>
      </w:tr>
      <w:tr w:rsidR="005A2B83" w:rsidRPr="005A2B83" w14:paraId="5B5355A9" w14:textId="77777777" w:rsidTr="002971E1">
        <w:tc>
          <w:tcPr>
            <w:tcW w:w="1052" w:type="dxa"/>
          </w:tcPr>
          <w:p w14:paraId="232B34EF"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4B9A8B11"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02D5E7A4"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63243799" w14:textId="77777777" w:rsidR="00B060E6" w:rsidRPr="005A2B83" w:rsidRDefault="00B060E6" w:rsidP="00273511">
            <w:pPr>
              <w:jc w:val="center"/>
              <w:rPr>
                <w:rFonts w:ascii="TH SarabunPSK" w:hAnsi="TH SarabunPSK" w:cs="TH SarabunPSK"/>
                <w:color w:val="000000" w:themeColor="text1"/>
                <w:sz w:val="24"/>
                <w:szCs w:val="24"/>
              </w:rPr>
            </w:pPr>
          </w:p>
        </w:tc>
        <w:tc>
          <w:tcPr>
            <w:tcW w:w="919" w:type="dxa"/>
          </w:tcPr>
          <w:p w14:paraId="7F75CB30"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6500E2C7"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6E08CD53"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62B9CB9B"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0CC4ED3A" w14:textId="77777777" w:rsidR="00B060E6" w:rsidRPr="005A2B83" w:rsidRDefault="00B060E6" w:rsidP="00273511">
            <w:pPr>
              <w:jc w:val="center"/>
              <w:rPr>
                <w:rFonts w:ascii="TH SarabunPSK" w:hAnsi="TH SarabunPSK" w:cs="TH SarabunPSK"/>
                <w:color w:val="000000" w:themeColor="text1"/>
                <w:sz w:val="24"/>
                <w:szCs w:val="24"/>
              </w:rPr>
            </w:pPr>
          </w:p>
        </w:tc>
        <w:tc>
          <w:tcPr>
            <w:tcW w:w="1159" w:type="dxa"/>
          </w:tcPr>
          <w:p w14:paraId="79CD7D78" w14:textId="77777777" w:rsidR="00B060E6" w:rsidRPr="005A2B83" w:rsidRDefault="00B060E6" w:rsidP="00273511">
            <w:pPr>
              <w:jc w:val="center"/>
              <w:rPr>
                <w:rFonts w:ascii="TH SarabunPSK" w:hAnsi="TH SarabunPSK" w:cs="TH SarabunPSK"/>
                <w:color w:val="000000" w:themeColor="text1"/>
                <w:sz w:val="24"/>
                <w:szCs w:val="24"/>
              </w:rPr>
            </w:pPr>
          </w:p>
        </w:tc>
      </w:tr>
      <w:tr w:rsidR="007338FF" w:rsidRPr="005A2B83" w14:paraId="6E39C807" w14:textId="77777777" w:rsidTr="002971E1">
        <w:tc>
          <w:tcPr>
            <w:tcW w:w="1052" w:type="dxa"/>
          </w:tcPr>
          <w:p w14:paraId="270A11FB" w14:textId="77777777" w:rsidR="00B060E6" w:rsidRPr="005A2B83" w:rsidRDefault="00B060E6" w:rsidP="00273511">
            <w:pPr>
              <w:jc w:val="center"/>
              <w:rPr>
                <w:rFonts w:ascii="TH SarabunPSK" w:hAnsi="TH SarabunPSK" w:cs="TH SarabunPSK"/>
                <w:color w:val="000000" w:themeColor="text1"/>
                <w:sz w:val="24"/>
                <w:szCs w:val="24"/>
              </w:rPr>
            </w:pPr>
          </w:p>
        </w:tc>
        <w:tc>
          <w:tcPr>
            <w:tcW w:w="1034" w:type="dxa"/>
          </w:tcPr>
          <w:p w14:paraId="48609F01"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3DC0B484" w14:textId="77777777" w:rsidR="00B060E6" w:rsidRPr="005A2B83" w:rsidRDefault="00B060E6" w:rsidP="00273511">
            <w:pPr>
              <w:jc w:val="center"/>
              <w:rPr>
                <w:rFonts w:ascii="TH SarabunPSK" w:hAnsi="TH SarabunPSK" w:cs="TH SarabunPSK"/>
                <w:color w:val="000000" w:themeColor="text1"/>
                <w:sz w:val="24"/>
                <w:szCs w:val="24"/>
              </w:rPr>
            </w:pPr>
          </w:p>
        </w:tc>
        <w:tc>
          <w:tcPr>
            <w:tcW w:w="893" w:type="dxa"/>
          </w:tcPr>
          <w:p w14:paraId="24DA0CEA" w14:textId="77777777" w:rsidR="00B060E6" w:rsidRPr="005A2B83" w:rsidRDefault="00B060E6" w:rsidP="00273511">
            <w:pPr>
              <w:jc w:val="center"/>
              <w:rPr>
                <w:rFonts w:ascii="TH SarabunPSK" w:hAnsi="TH SarabunPSK" w:cs="TH SarabunPSK"/>
                <w:color w:val="000000" w:themeColor="text1"/>
                <w:sz w:val="24"/>
                <w:szCs w:val="24"/>
              </w:rPr>
            </w:pPr>
          </w:p>
        </w:tc>
        <w:tc>
          <w:tcPr>
            <w:tcW w:w="919" w:type="dxa"/>
          </w:tcPr>
          <w:p w14:paraId="5C2E2221"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70E043DF"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6698B3D3"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0B37A290" w14:textId="77777777" w:rsidR="00B060E6" w:rsidRPr="005A2B83" w:rsidRDefault="00B060E6" w:rsidP="00273511">
            <w:pPr>
              <w:jc w:val="center"/>
              <w:rPr>
                <w:rFonts w:ascii="TH SarabunPSK" w:hAnsi="TH SarabunPSK" w:cs="TH SarabunPSK"/>
                <w:color w:val="000000" w:themeColor="text1"/>
                <w:sz w:val="24"/>
                <w:szCs w:val="24"/>
              </w:rPr>
            </w:pPr>
          </w:p>
        </w:tc>
        <w:tc>
          <w:tcPr>
            <w:tcW w:w="921" w:type="dxa"/>
          </w:tcPr>
          <w:p w14:paraId="706419EB" w14:textId="77777777" w:rsidR="00B060E6" w:rsidRPr="005A2B83" w:rsidRDefault="00B060E6" w:rsidP="00273511">
            <w:pPr>
              <w:jc w:val="center"/>
              <w:rPr>
                <w:rFonts w:ascii="TH SarabunPSK" w:hAnsi="TH SarabunPSK" w:cs="TH SarabunPSK"/>
                <w:color w:val="000000" w:themeColor="text1"/>
                <w:sz w:val="24"/>
                <w:szCs w:val="24"/>
              </w:rPr>
            </w:pPr>
          </w:p>
        </w:tc>
        <w:tc>
          <w:tcPr>
            <w:tcW w:w="1159" w:type="dxa"/>
          </w:tcPr>
          <w:p w14:paraId="4B4341A2" w14:textId="77777777" w:rsidR="00B060E6" w:rsidRPr="005A2B83" w:rsidRDefault="00B060E6" w:rsidP="00273511">
            <w:pPr>
              <w:jc w:val="center"/>
              <w:rPr>
                <w:rFonts w:ascii="TH SarabunPSK" w:hAnsi="TH SarabunPSK" w:cs="TH SarabunPSK"/>
                <w:color w:val="000000" w:themeColor="text1"/>
                <w:sz w:val="24"/>
                <w:szCs w:val="24"/>
              </w:rPr>
            </w:pPr>
          </w:p>
        </w:tc>
      </w:tr>
    </w:tbl>
    <w:p w14:paraId="0B5A7589" w14:textId="77777777" w:rsidR="00A8280E" w:rsidRDefault="00A8280E" w:rsidP="00B060E6">
      <w:pPr>
        <w:rPr>
          <w:rFonts w:ascii="TH SarabunPSK" w:hAnsi="TH SarabunPSK" w:cs="TH SarabunPSK"/>
          <w:b/>
          <w:bCs/>
          <w:color w:val="000000" w:themeColor="text1"/>
          <w:sz w:val="28"/>
        </w:rPr>
      </w:pPr>
    </w:p>
    <w:p w14:paraId="4B748072" w14:textId="77777777" w:rsidR="00B47946" w:rsidRDefault="00B47946" w:rsidP="00B060E6">
      <w:pPr>
        <w:rPr>
          <w:rFonts w:ascii="TH SarabunPSK" w:hAnsi="TH SarabunPSK" w:cs="TH SarabunPSK"/>
          <w:b/>
          <w:bCs/>
          <w:color w:val="000000" w:themeColor="text1"/>
          <w:sz w:val="28"/>
        </w:rPr>
      </w:pPr>
    </w:p>
    <w:p w14:paraId="0586740B" w14:textId="51FA534C" w:rsidR="00B060E6" w:rsidRPr="005A2B83" w:rsidRDefault="00B060E6" w:rsidP="00B060E6">
      <w:pPr>
        <w:rPr>
          <w:rFonts w:ascii="TH SarabunPSK" w:hAnsi="TH SarabunPSK" w:cs="TH SarabunPSK"/>
          <w:color w:val="000000" w:themeColor="text1"/>
          <w:sz w:val="28"/>
        </w:rPr>
      </w:pPr>
      <w:r w:rsidRPr="005A2B83">
        <w:rPr>
          <w:rFonts w:ascii="TH SarabunPSK" w:hAnsi="TH SarabunPSK" w:cs="TH SarabunPSK"/>
          <w:b/>
          <w:bCs/>
          <w:color w:val="000000" w:themeColor="text1"/>
          <w:sz w:val="28"/>
          <w:cs/>
        </w:rPr>
        <w:t xml:space="preserve">ตารางที่ </w:t>
      </w:r>
      <w:r w:rsidR="00F94C12" w:rsidRPr="005A2B83">
        <w:rPr>
          <w:rFonts w:ascii="TH SarabunPSK" w:hAnsi="TH SarabunPSK" w:cs="TH SarabunPSK"/>
          <w:b/>
          <w:bCs/>
          <w:color w:val="000000" w:themeColor="text1"/>
          <w:sz w:val="28"/>
          <w:cs/>
        </w:rPr>
        <w:t>2.8.3</w:t>
      </w:r>
      <w:r w:rsidR="00F94C12"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ประเภทและจำนวนสิ่งพิมพ์งานวิจัย</w:t>
      </w:r>
    </w:p>
    <w:tbl>
      <w:tblPr>
        <w:tblStyle w:val="TableGrid"/>
        <w:tblW w:w="9606" w:type="dxa"/>
        <w:tblLayout w:type="fixed"/>
        <w:tblLook w:val="04A0" w:firstRow="1" w:lastRow="0" w:firstColumn="1" w:lastColumn="0" w:noHBand="0" w:noVBand="1"/>
      </w:tblPr>
      <w:tblGrid>
        <w:gridCol w:w="1384"/>
        <w:gridCol w:w="1305"/>
        <w:gridCol w:w="1417"/>
        <w:gridCol w:w="1134"/>
        <w:gridCol w:w="992"/>
        <w:gridCol w:w="1276"/>
        <w:gridCol w:w="709"/>
        <w:gridCol w:w="1389"/>
      </w:tblGrid>
      <w:tr w:rsidR="005A2B83" w:rsidRPr="002971E1" w14:paraId="2847C7A1" w14:textId="77777777" w:rsidTr="0046213E">
        <w:tc>
          <w:tcPr>
            <w:tcW w:w="1384" w:type="dxa"/>
            <w:vMerge w:val="restart"/>
            <w:shd w:val="clear" w:color="auto" w:fill="AEAAAA" w:themeFill="background2" w:themeFillShade="BF"/>
            <w:vAlign w:val="center"/>
          </w:tcPr>
          <w:p w14:paraId="121E7C47"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ปี (ปฏิทิน)</w:t>
            </w:r>
          </w:p>
        </w:tc>
        <w:tc>
          <w:tcPr>
            <w:tcW w:w="8222" w:type="dxa"/>
            <w:gridSpan w:val="7"/>
            <w:shd w:val="clear" w:color="auto" w:fill="AEAAAA" w:themeFill="background2" w:themeFillShade="BF"/>
            <w:vAlign w:val="center"/>
          </w:tcPr>
          <w:p w14:paraId="36925EB3"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ประเภทผลงานตีพิมพ์</w:t>
            </w:r>
          </w:p>
        </w:tc>
      </w:tr>
      <w:tr w:rsidR="005A2B83" w:rsidRPr="002971E1" w14:paraId="6FDDA140" w14:textId="77777777" w:rsidTr="002971E1">
        <w:tc>
          <w:tcPr>
            <w:tcW w:w="1384" w:type="dxa"/>
            <w:vMerge/>
            <w:shd w:val="clear" w:color="auto" w:fill="AEAAAA" w:themeFill="background2" w:themeFillShade="BF"/>
            <w:vAlign w:val="center"/>
          </w:tcPr>
          <w:p w14:paraId="64C233B8" w14:textId="77777777" w:rsidR="00B060E6" w:rsidRPr="002971E1" w:rsidRDefault="00B060E6" w:rsidP="00273511">
            <w:pPr>
              <w:jc w:val="center"/>
              <w:rPr>
                <w:rFonts w:ascii="TH SarabunPSK" w:hAnsi="TH SarabunPSK" w:cs="TH SarabunPSK"/>
                <w:b/>
                <w:bCs/>
                <w:color w:val="000000" w:themeColor="text1"/>
                <w:sz w:val="24"/>
                <w:szCs w:val="24"/>
              </w:rPr>
            </w:pPr>
          </w:p>
        </w:tc>
        <w:tc>
          <w:tcPr>
            <w:tcW w:w="1305" w:type="dxa"/>
            <w:shd w:val="clear" w:color="auto" w:fill="AEAAAA" w:themeFill="background2" w:themeFillShade="BF"/>
            <w:vAlign w:val="center"/>
          </w:tcPr>
          <w:p w14:paraId="0946F795"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rPr>
              <w:t xml:space="preserve">Proceeding </w:t>
            </w:r>
            <w:r w:rsidRPr="002971E1">
              <w:rPr>
                <w:rFonts w:ascii="TH SarabunPSK" w:hAnsi="TH SarabunPSK" w:cs="TH SarabunPSK"/>
                <w:b/>
                <w:bCs/>
                <w:color w:val="000000" w:themeColor="text1"/>
                <w:sz w:val="24"/>
                <w:szCs w:val="24"/>
                <w:cs/>
              </w:rPr>
              <w:t>ระดับชาติ</w:t>
            </w:r>
          </w:p>
        </w:tc>
        <w:tc>
          <w:tcPr>
            <w:tcW w:w="1417" w:type="dxa"/>
            <w:shd w:val="clear" w:color="auto" w:fill="AEAAAA" w:themeFill="background2" w:themeFillShade="BF"/>
            <w:vAlign w:val="center"/>
          </w:tcPr>
          <w:p w14:paraId="0294CB86"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rPr>
              <w:t>Proceeding</w:t>
            </w:r>
          </w:p>
          <w:p w14:paraId="21509698"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ระดับนานาชาติ/</w:t>
            </w:r>
            <w:r w:rsidRPr="002971E1">
              <w:rPr>
                <w:rFonts w:ascii="TH SarabunPSK" w:hAnsi="TH SarabunPSK" w:cs="TH SarabunPSK"/>
                <w:b/>
                <w:bCs/>
                <w:color w:val="000000" w:themeColor="text1"/>
                <w:sz w:val="24"/>
                <w:szCs w:val="24"/>
                <w:cs/>
              </w:rPr>
              <w:br/>
              <w:t>อนุสิทธิบัตร</w:t>
            </w:r>
          </w:p>
        </w:tc>
        <w:tc>
          <w:tcPr>
            <w:tcW w:w="1134" w:type="dxa"/>
            <w:shd w:val="clear" w:color="auto" w:fill="AEAAAA" w:themeFill="background2" w:themeFillShade="BF"/>
            <w:vAlign w:val="center"/>
          </w:tcPr>
          <w:p w14:paraId="2BAE0091"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rPr>
              <w:t xml:space="preserve">TCI </w:t>
            </w:r>
            <w:r w:rsidRPr="002971E1">
              <w:rPr>
                <w:rFonts w:ascii="TH SarabunPSK" w:hAnsi="TH SarabunPSK" w:cs="TH SarabunPSK"/>
                <w:b/>
                <w:bCs/>
                <w:color w:val="000000" w:themeColor="text1"/>
                <w:sz w:val="24"/>
                <w:szCs w:val="24"/>
                <w:cs/>
              </w:rPr>
              <w:br/>
              <w:t>กลุ่ม 2</w:t>
            </w:r>
          </w:p>
        </w:tc>
        <w:tc>
          <w:tcPr>
            <w:tcW w:w="992" w:type="dxa"/>
            <w:shd w:val="clear" w:color="auto" w:fill="AEAAAA" w:themeFill="background2" w:themeFillShade="BF"/>
            <w:vAlign w:val="center"/>
          </w:tcPr>
          <w:p w14:paraId="4D587FC2"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rPr>
              <w:t xml:space="preserve">TCI </w:t>
            </w:r>
            <w:r w:rsidRPr="002971E1">
              <w:rPr>
                <w:rFonts w:ascii="TH SarabunPSK" w:hAnsi="TH SarabunPSK" w:cs="TH SarabunPSK"/>
                <w:b/>
                <w:bCs/>
                <w:color w:val="000000" w:themeColor="text1"/>
                <w:sz w:val="24"/>
                <w:szCs w:val="24"/>
              </w:rPr>
              <w:br/>
            </w:r>
            <w:r w:rsidRPr="002971E1">
              <w:rPr>
                <w:rFonts w:ascii="TH SarabunPSK" w:hAnsi="TH SarabunPSK" w:cs="TH SarabunPSK"/>
                <w:b/>
                <w:bCs/>
                <w:color w:val="000000" w:themeColor="text1"/>
                <w:sz w:val="24"/>
                <w:szCs w:val="24"/>
                <w:cs/>
              </w:rPr>
              <w:t>กลุ่ม 1</w:t>
            </w:r>
          </w:p>
        </w:tc>
        <w:tc>
          <w:tcPr>
            <w:tcW w:w="1276" w:type="dxa"/>
            <w:shd w:val="clear" w:color="auto" w:fill="AEAAAA" w:themeFill="background2" w:themeFillShade="BF"/>
            <w:vAlign w:val="center"/>
          </w:tcPr>
          <w:p w14:paraId="572A2172"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วารสารระดับนานาชาติ/สิทธิบัตร/ตำรา</w:t>
            </w:r>
          </w:p>
        </w:tc>
        <w:tc>
          <w:tcPr>
            <w:tcW w:w="709" w:type="dxa"/>
            <w:shd w:val="clear" w:color="auto" w:fill="AEAAAA" w:themeFill="background2" w:themeFillShade="BF"/>
            <w:vAlign w:val="center"/>
          </w:tcPr>
          <w:p w14:paraId="065208CE"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รวม</w:t>
            </w:r>
          </w:p>
        </w:tc>
        <w:tc>
          <w:tcPr>
            <w:tcW w:w="1389" w:type="dxa"/>
            <w:shd w:val="clear" w:color="auto" w:fill="AEAAAA" w:themeFill="background2" w:themeFillShade="BF"/>
            <w:vAlign w:val="center"/>
          </w:tcPr>
          <w:p w14:paraId="14287A04"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จำนวนผลงานตีพิมพ์ต่อบุคลากร</w:t>
            </w:r>
          </w:p>
        </w:tc>
      </w:tr>
      <w:tr w:rsidR="005A2B83" w:rsidRPr="005A2B83" w14:paraId="11B24EF5" w14:textId="77777777" w:rsidTr="002971E1">
        <w:tc>
          <w:tcPr>
            <w:tcW w:w="1384" w:type="dxa"/>
          </w:tcPr>
          <w:p w14:paraId="247FFE20" w14:textId="77777777" w:rsidR="00B060E6" w:rsidRPr="005A2B83" w:rsidRDefault="00B060E6" w:rsidP="00273511">
            <w:pPr>
              <w:rPr>
                <w:rFonts w:ascii="TH SarabunPSK" w:hAnsi="TH SarabunPSK" w:cs="TH SarabunPSK"/>
                <w:color w:val="000000" w:themeColor="text1"/>
                <w:sz w:val="28"/>
              </w:rPr>
            </w:pPr>
          </w:p>
        </w:tc>
        <w:tc>
          <w:tcPr>
            <w:tcW w:w="1305" w:type="dxa"/>
          </w:tcPr>
          <w:p w14:paraId="5D44DE6D" w14:textId="77777777" w:rsidR="00B060E6" w:rsidRPr="005A2B83" w:rsidRDefault="00B060E6" w:rsidP="00273511">
            <w:pPr>
              <w:rPr>
                <w:rFonts w:ascii="TH SarabunPSK" w:hAnsi="TH SarabunPSK" w:cs="TH SarabunPSK"/>
                <w:color w:val="000000" w:themeColor="text1"/>
                <w:sz w:val="28"/>
              </w:rPr>
            </w:pPr>
          </w:p>
        </w:tc>
        <w:tc>
          <w:tcPr>
            <w:tcW w:w="1417" w:type="dxa"/>
          </w:tcPr>
          <w:p w14:paraId="3615DC68" w14:textId="77777777" w:rsidR="00B060E6" w:rsidRPr="005A2B83" w:rsidRDefault="00B060E6" w:rsidP="00273511">
            <w:pPr>
              <w:rPr>
                <w:rFonts w:ascii="TH SarabunPSK" w:hAnsi="TH SarabunPSK" w:cs="TH SarabunPSK"/>
                <w:color w:val="000000" w:themeColor="text1"/>
                <w:sz w:val="28"/>
              </w:rPr>
            </w:pPr>
          </w:p>
        </w:tc>
        <w:tc>
          <w:tcPr>
            <w:tcW w:w="1134" w:type="dxa"/>
          </w:tcPr>
          <w:p w14:paraId="7FB54F54" w14:textId="77777777" w:rsidR="00B060E6" w:rsidRPr="005A2B83" w:rsidRDefault="00B060E6" w:rsidP="00273511">
            <w:pPr>
              <w:rPr>
                <w:rFonts w:ascii="TH SarabunPSK" w:hAnsi="TH SarabunPSK" w:cs="TH SarabunPSK"/>
                <w:color w:val="000000" w:themeColor="text1"/>
                <w:sz w:val="28"/>
              </w:rPr>
            </w:pPr>
          </w:p>
        </w:tc>
        <w:tc>
          <w:tcPr>
            <w:tcW w:w="992" w:type="dxa"/>
          </w:tcPr>
          <w:p w14:paraId="69B149A4" w14:textId="77777777" w:rsidR="00B060E6" w:rsidRPr="005A2B83" w:rsidRDefault="00B060E6" w:rsidP="00273511">
            <w:pPr>
              <w:rPr>
                <w:rFonts w:ascii="TH SarabunPSK" w:hAnsi="TH SarabunPSK" w:cs="TH SarabunPSK"/>
                <w:color w:val="000000" w:themeColor="text1"/>
                <w:sz w:val="28"/>
              </w:rPr>
            </w:pPr>
          </w:p>
        </w:tc>
        <w:tc>
          <w:tcPr>
            <w:tcW w:w="1276" w:type="dxa"/>
          </w:tcPr>
          <w:p w14:paraId="516309CB" w14:textId="77777777" w:rsidR="00B060E6" w:rsidRPr="005A2B83" w:rsidRDefault="00B060E6" w:rsidP="00273511">
            <w:pPr>
              <w:rPr>
                <w:rFonts w:ascii="TH SarabunPSK" w:hAnsi="TH SarabunPSK" w:cs="TH SarabunPSK"/>
                <w:color w:val="000000" w:themeColor="text1"/>
                <w:sz w:val="28"/>
              </w:rPr>
            </w:pPr>
          </w:p>
        </w:tc>
        <w:tc>
          <w:tcPr>
            <w:tcW w:w="709" w:type="dxa"/>
          </w:tcPr>
          <w:p w14:paraId="5F7B9C31" w14:textId="77777777" w:rsidR="00B060E6" w:rsidRPr="005A2B83" w:rsidRDefault="00B060E6" w:rsidP="00273511">
            <w:pPr>
              <w:rPr>
                <w:rFonts w:ascii="TH SarabunPSK" w:hAnsi="TH SarabunPSK" w:cs="TH SarabunPSK"/>
                <w:color w:val="000000" w:themeColor="text1"/>
                <w:sz w:val="28"/>
              </w:rPr>
            </w:pPr>
          </w:p>
        </w:tc>
        <w:tc>
          <w:tcPr>
            <w:tcW w:w="1389" w:type="dxa"/>
          </w:tcPr>
          <w:p w14:paraId="2423EFC6" w14:textId="77777777" w:rsidR="00B060E6" w:rsidRPr="005A2B83" w:rsidRDefault="00B060E6" w:rsidP="00273511">
            <w:pPr>
              <w:rPr>
                <w:rFonts w:ascii="TH SarabunPSK" w:hAnsi="TH SarabunPSK" w:cs="TH SarabunPSK"/>
                <w:color w:val="000000" w:themeColor="text1"/>
                <w:sz w:val="28"/>
              </w:rPr>
            </w:pPr>
          </w:p>
        </w:tc>
      </w:tr>
      <w:tr w:rsidR="005A2B83" w:rsidRPr="005A2B83" w14:paraId="04A6B50C" w14:textId="77777777" w:rsidTr="002971E1">
        <w:tc>
          <w:tcPr>
            <w:tcW w:w="1384" w:type="dxa"/>
          </w:tcPr>
          <w:p w14:paraId="008BC02F" w14:textId="77777777" w:rsidR="00B060E6" w:rsidRPr="005A2B83" w:rsidRDefault="00B060E6" w:rsidP="00273511">
            <w:pPr>
              <w:rPr>
                <w:rFonts w:ascii="TH SarabunPSK" w:hAnsi="TH SarabunPSK" w:cs="TH SarabunPSK"/>
                <w:color w:val="000000" w:themeColor="text1"/>
                <w:sz w:val="28"/>
              </w:rPr>
            </w:pPr>
          </w:p>
        </w:tc>
        <w:tc>
          <w:tcPr>
            <w:tcW w:w="1305" w:type="dxa"/>
          </w:tcPr>
          <w:p w14:paraId="0C5880E0" w14:textId="77777777" w:rsidR="00B060E6" w:rsidRPr="005A2B83" w:rsidRDefault="00B060E6" w:rsidP="00273511">
            <w:pPr>
              <w:rPr>
                <w:rFonts w:ascii="TH SarabunPSK" w:hAnsi="TH SarabunPSK" w:cs="TH SarabunPSK"/>
                <w:color w:val="000000" w:themeColor="text1"/>
                <w:sz w:val="28"/>
              </w:rPr>
            </w:pPr>
          </w:p>
        </w:tc>
        <w:tc>
          <w:tcPr>
            <w:tcW w:w="1417" w:type="dxa"/>
          </w:tcPr>
          <w:p w14:paraId="3A54D4E3" w14:textId="77777777" w:rsidR="00B060E6" w:rsidRPr="005A2B83" w:rsidRDefault="00B060E6" w:rsidP="00273511">
            <w:pPr>
              <w:rPr>
                <w:rFonts w:ascii="TH SarabunPSK" w:hAnsi="TH SarabunPSK" w:cs="TH SarabunPSK"/>
                <w:color w:val="000000" w:themeColor="text1"/>
                <w:sz w:val="28"/>
              </w:rPr>
            </w:pPr>
          </w:p>
        </w:tc>
        <w:tc>
          <w:tcPr>
            <w:tcW w:w="1134" w:type="dxa"/>
          </w:tcPr>
          <w:p w14:paraId="6377E0B1" w14:textId="77777777" w:rsidR="00B060E6" w:rsidRPr="005A2B83" w:rsidRDefault="00B060E6" w:rsidP="00273511">
            <w:pPr>
              <w:rPr>
                <w:rFonts w:ascii="TH SarabunPSK" w:hAnsi="TH SarabunPSK" w:cs="TH SarabunPSK"/>
                <w:color w:val="000000" w:themeColor="text1"/>
                <w:sz w:val="28"/>
              </w:rPr>
            </w:pPr>
          </w:p>
        </w:tc>
        <w:tc>
          <w:tcPr>
            <w:tcW w:w="992" w:type="dxa"/>
          </w:tcPr>
          <w:p w14:paraId="08F3CEC1" w14:textId="77777777" w:rsidR="00B060E6" w:rsidRPr="005A2B83" w:rsidRDefault="00B060E6" w:rsidP="00273511">
            <w:pPr>
              <w:rPr>
                <w:rFonts w:ascii="TH SarabunPSK" w:hAnsi="TH SarabunPSK" w:cs="TH SarabunPSK"/>
                <w:color w:val="000000" w:themeColor="text1"/>
                <w:sz w:val="28"/>
              </w:rPr>
            </w:pPr>
          </w:p>
        </w:tc>
        <w:tc>
          <w:tcPr>
            <w:tcW w:w="1276" w:type="dxa"/>
          </w:tcPr>
          <w:p w14:paraId="0C4F7D89" w14:textId="77777777" w:rsidR="00B060E6" w:rsidRPr="005A2B83" w:rsidRDefault="00B060E6" w:rsidP="00273511">
            <w:pPr>
              <w:rPr>
                <w:rFonts w:ascii="TH SarabunPSK" w:hAnsi="TH SarabunPSK" w:cs="TH SarabunPSK"/>
                <w:color w:val="000000" w:themeColor="text1"/>
                <w:sz w:val="28"/>
              </w:rPr>
            </w:pPr>
          </w:p>
        </w:tc>
        <w:tc>
          <w:tcPr>
            <w:tcW w:w="709" w:type="dxa"/>
          </w:tcPr>
          <w:p w14:paraId="608FA5D1" w14:textId="77777777" w:rsidR="00B060E6" w:rsidRPr="005A2B83" w:rsidRDefault="00B060E6" w:rsidP="00273511">
            <w:pPr>
              <w:rPr>
                <w:rFonts w:ascii="TH SarabunPSK" w:hAnsi="TH SarabunPSK" w:cs="TH SarabunPSK"/>
                <w:color w:val="000000" w:themeColor="text1"/>
                <w:sz w:val="28"/>
              </w:rPr>
            </w:pPr>
          </w:p>
        </w:tc>
        <w:tc>
          <w:tcPr>
            <w:tcW w:w="1389" w:type="dxa"/>
          </w:tcPr>
          <w:p w14:paraId="01D933D9" w14:textId="77777777" w:rsidR="00B060E6" w:rsidRPr="005A2B83" w:rsidRDefault="00B060E6" w:rsidP="00273511">
            <w:pPr>
              <w:rPr>
                <w:rFonts w:ascii="TH SarabunPSK" w:hAnsi="TH SarabunPSK" w:cs="TH SarabunPSK"/>
                <w:color w:val="000000" w:themeColor="text1"/>
                <w:sz w:val="28"/>
              </w:rPr>
            </w:pPr>
          </w:p>
        </w:tc>
      </w:tr>
      <w:tr w:rsidR="005A2B83" w:rsidRPr="005A2B83" w14:paraId="429C6B42" w14:textId="77777777" w:rsidTr="002971E1">
        <w:tc>
          <w:tcPr>
            <w:tcW w:w="1384" w:type="dxa"/>
          </w:tcPr>
          <w:p w14:paraId="0A7C3D18" w14:textId="77777777" w:rsidR="00B060E6" w:rsidRPr="005A2B83" w:rsidRDefault="00B060E6" w:rsidP="00273511">
            <w:pPr>
              <w:rPr>
                <w:rFonts w:ascii="TH SarabunPSK" w:hAnsi="TH SarabunPSK" w:cs="TH SarabunPSK"/>
                <w:color w:val="000000" w:themeColor="text1"/>
                <w:sz w:val="28"/>
              </w:rPr>
            </w:pPr>
          </w:p>
        </w:tc>
        <w:tc>
          <w:tcPr>
            <w:tcW w:w="1305" w:type="dxa"/>
          </w:tcPr>
          <w:p w14:paraId="5B4080DF" w14:textId="77777777" w:rsidR="00B060E6" w:rsidRPr="005A2B83" w:rsidRDefault="00B060E6" w:rsidP="00273511">
            <w:pPr>
              <w:rPr>
                <w:rFonts w:ascii="TH SarabunPSK" w:hAnsi="TH SarabunPSK" w:cs="TH SarabunPSK"/>
                <w:color w:val="000000" w:themeColor="text1"/>
                <w:sz w:val="28"/>
              </w:rPr>
            </w:pPr>
          </w:p>
        </w:tc>
        <w:tc>
          <w:tcPr>
            <w:tcW w:w="1417" w:type="dxa"/>
          </w:tcPr>
          <w:p w14:paraId="549CE0AD" w14:textId="77777777" w:rsidR="00B060E6" w:rsidRPr="005A2B83" w:rsidRDefault="00B060E6" w:rsidP="00273511">
            <w:pPr>
              <w:rPr>
                <w:rFonts w:ascii="TH SarabunPSK" w:hAnsi="TH SarabunPSK" w:cs="TH SarabunPSK"/>
                <w:color w:val="000000" w:themeColor="text1"/>
                <w:sz w:val="28"/>
              </w:rPr>
            </w:pPr>
          </w:p>
        </w:tc>
        <w:tc>
          <w:tcPr>
            <w:tcW w:w="1134" w:type="dxa"/>
          </w:tcPr>
          <w:p w14:paraId="216434DA" w14:textId="77777777" w:rsidR="00B060E6" w:rsidRPr="005A2B83" w:rsidRDefault="00B060E6" w:rsidP="00273511">
            <w:pPr>
              <w:rPr>
                <w:rFonts w:ascii="TH SarabunPSK" w:hAnsi="TH SarabunPSK" w:cs="TH SarabunPSK"/>
                <w:color w:val="000000" w:themeColor="text1"/>
                <w:sz w:val="28"/>
              </w:rPr>
            </w:pPr>
          </w:p>
        </w:tc>
        <w:tc>
          <w:tcPr>
            <w:tcW w:w="992" w:type="dxa"/>
          </w:tcPr>
          <w:p w14:paraId="1C4C472B" w14:textId="77777777" w:rsidR="00B060E6" w:rsidRPr="005A2B83" w:rsidRDefault="00B060E6" w:rsidP="00273511">
            <w:pPr>
              <w:rPr>
                <w:rFonts w:ascii="TH SarabunPSK" w:hAnsi="TH SarabunPSK" w:cs="TH SarabunPSK"/>
                <w:color w:val="000000" w:themeColor="text1"/>
                <w:sz w:val="28"/>
              </w:rPr>
            </w:pPr>
          </w:p>
        </w:tc>
        <w:tc>
          <w:tcPr>
            <w:tcW w:w="1276" w:type="dxa"/>
          </w:tcPr>
          <w:p w14:paraId="35530A66" w14:textId="77777777" w:rsidR="00B060E6" w:rsidRPr="005A2B83" w:rsidRDefault="00B060E6" w:rsidP="00273511">
            <w:pPr>
              <w:rPr>
                <w:rFonts w:ascii="TH SarabunPSK" w:hAnsi="TH SarabunPSK" w:cs="TH SarabunPSK"/>
                <w:color w:val="000000" w:themeColor="text1"/>
                <w:sz w:val="28"/>
              </w:rPr>
            </w:pPr>
          </w:p>
        </w:tc>
        <w:tc>
          <w:tcPr>
            <w:tcW w:w="709" w:type="dxa"/>
          </w:tcPr>
          <w:p w14:paraId="4DC2B35C" w14:textId="77777777" w:rsidR="00B060E6" w:rsidRPr="005A2B83" w:rsidRDefault="00B060E6" w:rsidP="00273511">
            <w:pPr>
              <w:rPr>
                <w:rFonts w:ascii="TH SarabunPSK" w:hAnsi="TH SarabunPSK" w:cs="TH SarabunPSK"/>
                <w:color w:val="000000" w:themeColor="text1"/>
                <w:sz w:val="28"/>
              </w:rPr>
            </w:pPr>
          </w:p>
        </w:tc>
        <w:tc>
          <w:tcPr>
            <w:tcW w:w="1389" w:type="dxa"/>
          </w:tcPr>
          <w:p w14:paraId="4167B520" w14:textId="77777777" w:rsidR="00B060E6" w:rsidRPr="005A2B83" w:rsidRDefault="00B060E6" w:rsidP="00273511">
            <w:pPr>
              <w:rPr>
                <w:rFonts w:ascii="TH SarabunPSK" w:hAnsi="TH SarabunPSK" w:cs="TH SarabunPSK"/>
                <w:color w:val="000000" w:themeColor="text1"/>
                <w:sz w:val="28"/>
              </w:rPr>
            </w:pPr>
          </w:p>
        </w:tc>
      </w:tr>
      <w:tr w:rsidR="005A2B83" w:rsidRPr="005A2B83" w14:paraId="47A32335" w14:textId="77777777" w:rsidTr="002971E1">
        <w:tc>
          <w:tcPr>
            <w:tcW w:w="1384" w:type="dxa"/>
          </w:tcPr>
          <w:p w14:paraId="05CBACA1" w14:textId="77777777" w:rsidR="00B060E6" w:rsidRPr="005A2B83" w:rsidRDefault="00B060E6" w:rsidP="00273511">
            <w:pPr>
              <w:rPr>
                <w:rFonts w:ascii="TH SarabunPSK" w:hAnsi="TH SarabunPSK" w:cs="TH SarabunPSK"/>
                <w:color w:val="000000" w:themeColor="text1"/>
                <w:sz w:val="28"/>
              </w:rPr>
            </w:pPr>
          </w:p>
        </w:tc>
        <w:tc>
          <w:tcPr>
            <w:tcW w:w="1305" w:type="dxa"/>
          </w:tcPr>
          <w:p w14:paraId="71AA544F" w14:textId="77777777" w:rsidR="00B060E6" w:rsidRPr="005A2B83" w:rsidRDefault="00B060E6" w:rsidP="00273511">
            <w:pPr>
              <w:rPr>
                <w:rFonts w:ascii="TH SarabunPSK" w:hAnsi="TH SarabunPSK" w:cs="TH SarabunPSK"/>
                <w:color w:val="000000" w:themeColor="text1"/>
                <w:sz w:val="28"/>
              </w:rPr>
            </w:pPr>
          </w:p>
        </w:tc>
        <w:tc>
          <w:tcPr>
            <w:tcW w:w="1417" w:type="dxa"/>
          </w:tcPr>
          <w:p w14:paraId="2E7140E7" w14:textId="77777777" w:rsidR="00B060E6" w:rsidRPr="005A2B83" w:rsidRDefault="00B060E6" w:rsidP="00273511">
            <w:pPr>
              <w:rPr>
                <w:rFonts w:ascii="TH SarabunPSK" w:hAnsi="TH SarabunPSK" w:cs="TH SarabunPSK"/>
                <w:color w:val="000000" w:themeColor="text1"/>
                <w:sz w:val="28"/>
              </w:rPr>
            </w:pPr>
          </w:p>
        </w:tc>
        <w:tc>
          <w:tcPr>
            <w:tcW w:w="1134" w:type="dxa"/>
          </w:tcPr>
          <w:p w14:paraId="49D3AE77" w14:textId="77777777" w:rsidR="00B060E6" w:rsidRPr="005A2B83" w:rsidRDefault="00B060E6" w:rsidP="00273511">
            <w:pPr>
              <w:rPr>
                <w:rFonts w:ascii="TH SarabunPSK" w:hAnsi="TH SarabunPSK" w:cs="TH SarabunPSK"/>
                <w:color w:val="000000" w:themeColor="text1"/>
                <w:sz w:val="28"/>
              </w:rPr>
            </w:pPr>
          </w:p>
        </w:tc>
        <w:tc>
          <w:tcPr>
            <w:tcW w:w="992" w:type="dxa"/>
          </w:tcPr>
          <w:p w14:paraId="58D8EF2F" w14:textId="77777777" w:rsidR="00B060E6" w:rsidRPr="005A2B83" w:rsidRDefault="00B060E6" w:rsidP="00273511">
            <w:pPr>
              <w:rPr>
                <w:rFonts w:ascii="TH SarabunPSK" w:hAnsi="TH SarabunPSK" w:cs="TH SarabunPSK"/>
                <w:color w:val="000000" w:themeColor="text1"/>
                <w:sz w:val="28"/>
              </w:rPr>
            </w:pPr>
          </w:p>
        </w:tc>
        <w:tc>
          <w:tcPr>
            <w:tcW w:w="1276" w:type="dxa"/>
          </w:tcPr>
          <w:p w14:paraId="155CC3C1" w14:textId="77777777" w:rsidR="00B060E6" w:rsidRPr="005A2B83" w:rsidRDefault="00B060E6" w:rsidP="00273511">
            <w:pPr>
              <w:rPr>
                <w:rFonts w:ascii="TH SarabunPSK" w:hAnsi="TH SarabunPSK" w:cs="TH SarabunPSK"/>
                <w:color w:val="000000" w:themeColor="text1"/>
                <w:sz w:val="28"/>
              </w:rPr>
            </w:pPr>
          </w:p>
        </w:tc>
        <w:tc>
          <w:tcPr>
            <w:tcW w:w="709" w:type="dxa"/>
          </w:tcPr>
          <w:p w14:paraId="22CE8940" w14:textId="77777777" w:rsidR="00B060E6" w:rsidRPr="005A2B83" w:rsidRDefault="00B060E6" w:rsidP="00273511">
            <w:pPr>
              <w:rPr>
                <w:rFonts w:ascii="TH SarabunPSK" w:hAnsi="TH SarabunPSK" w:cs="TH SarabunPSK"/>
                <w:color w:val="000000" w:themeColor="text1"/>
                <w:sz w:val="28"/>
              </w:rPr>
            </w:pPr>
          </w:p>
        </w:tc>
        <w:tc>
          <w:tcPr>
            <w:tcW w:w="1389" w:type="dxa"/>
          </w:tcPr>
          <w:p w14:paraId="68741053" w14:textId="77777777" w:rsidR="00B060E6" w:rsidRPr="005A2B83" w:rsidRDefault="00B060E6" w:rsidP="00273511">
            <w:pPr>
              <w:rPr>
                <w:rFonts w:ascii="TH SarabunPSK" w:hAnsi="TH SarabunPSK" w:cs="TH SarabunPSK"/>
                <w:color w:val="000000" w:themeColor="text1"/>
                <w:sz w:val="28"/>
              </w:rPr>
            </w:pPr>
          </w:p>
        </w:tc>
      </w:tr>
      <w:tr w:rsidR="007338FF" w:rsidRPr="005A2B83" w14:paraId="68826460" w14:textId="77777777" w:rsidTr="002971E1">
        <w:tc>
          <w:tcPr>
            <w:tcW w:w="1384" w:type="dxa"/>
          </w:tcPr>
          <w:p w14:paraId="588A8709" w14:textId="77777777" w:rsidR="00B060E6" w:rsidRPr="005A2B83" w:rsidRDefault="00B060E6" w:rsidP="00273511">
            <w:pPr>
              <w:rPr>
                <w:rFonts w:ascii="TH SarabunPSK" w:hAnsi="TH SarabunPSK" w:cs="TH SarabunPSK"/>
                <w:color w:val="000000" w:themeColor="text1"/>
                <w:sz w:val="28"/>
              </w:rPr>
            </w:pPr>
          </w:p>
        </w:tc>
        <w:tc>
          <w:tcPr>
            <w:tcW w:w="1305" w:type="dxa"/>
          </w:tcPr>
          <w:p w14:paraId="556B5BDB" w14:textId="77777777" w:rsidR="00B060E6" w:rsidRPr="005A2B83" w:rsidRDefault="00B060E6" w:rsidP="00273511">
            <w:pPr>
              <w:rPr>
                <w:rFonts w:ascii="TH SarabunPSK" w:hAnsi="TH SarabunPSK" w:cs="TH SarabunPSK"/>
                <w:color w:val="000000" w:themeColor="text1"/>
                <w:sz w:val="28"/>
              </w:rPr>
            </w:pPr>
          </w:p>
        </w:tc>
        <w:tc>
          <w:tcPr>
            <w:tcW w:w="1417" w:type="dxa"/>
          </w:tcPr>
          <w:p w14:paraId="12AFB681" w14:textId="77777777" w:rsidR="00B060E6" w:rsidRPr="005A2B83" w:rsidRDefault="00B060E6" w:rsidP="00273511">
            <w:pPr>
              <w:rPr>
                <w:rFonts w:ascii="TH SarabunPSK" w:hAnsi="TH SarabunPSK" w:cs="TH SarabunPSK"/>
                <w:color w:val="000000" w:themeColor="text1"/>
                <w:sz w:val="28"/>
              </w:rPr>
            </w:pPr>
          </w:p>
        </w:tc>
        <w:tc>
          <w:tcPr>
            <w:tcW w:w="1134" w:type="dxa"/>
          </w:tcPr>
          <w:p w14:paraId="79F93373" w14:textId="77777777" w:rsidR="00B060E6" w:rsidRPr="005A2B83" w:rsidRDefault="00B060E6" w:rsidP="00273511">
            <w:pPr>
              <w:rPr>
                <w:rFonts w:ascii="TH SarabunPSK" w:hAnsi="TH SarabunPSK" w:cs="TH SarabunPSK"/>
                <w:color w:val="000000" w:themeColor="text1"/>
                <w:sz w:val="28"/>
              </w:rPr>
            </w:pPr>
          </w:p>
        </w:tc>
        <w:tc>
          <w:tcPr>
            <w:tcW w:w="992" w:type="dxa"/>
          </w:tcPr>
          <w:p w14:paraId="6837B2A5" w14:textId="77777777" w:rsidR="00B060E6" w:rsidRPr="005A2B83" w:rsidRDefault="00B060E6" w:rsidP="00273511">
            <w:pPr>
              <w:rPr>
                <w:rFonts w:ascii="TH SarabunPSK" w:hAnsi="TH SarabunPSK" w:cs="TH SarabunPSK"/>
                <w:color w:val="000000" w:themeColor="text1"/>
                <w:sz w:val="28"/>
              </w:rPr>
            </w:pPr>
          </w:p>
        </w:tc>
        <w:tc>
          <w:tcPr>
            <w:tcW w:w="1276" w:type="dxa"/>
          </w:tcPr>
          <w:p w14:paraId="3BCD4520" w14:textId="77777777" w:rsidR="00B060E6" w:rsidRPr="005A2B83" w:rsidRDefault="00B060E6" w:rsidP="00273511">
            <w:pPr>
              <w:rPr>
                <w:rFonts w:ascii="TH SarabunPSK" w:hAnsi="TH SarabunPSK" w:cs="TH SarabunPSK"/>
                <w:color w:val="000000" w:themeColor="text1"/>
                <w:sz w:val="28"/>
              </w:rPr>
            </w:pPr>
          </w:p>
        </w:tc>
        <w:tc>
          <w:tcPr>
            <w:tcW w:w="709" w:type="dxa"/>
          </w:tcPr>
          <w:p w14:paraId="4CE1A6A7" w14:textId="77777777" w:rsidR="00B060E6" w:rsidRPr="005A2B83" w:rsidRDefault="00B060E6" w:rsidP="00273511">
            <w:pPr>
              <w:rPr>
                <w:rFonts w:ascii="TH SarabunPSK" w:hAnsi="TH SarabunPSK" w:cs="TH SarabunPSK"/>
                <w:color w:val="000000" w:themeColor="text1"/>
                <w:sz w:val="28"/>
              </w:rPr>
            </w:pPr>
          </w:p>
        </w:tc>
        <w:tc>
          <w:tcPr>
            <w:tcW w:w="1389" w:type="dxa"/>
          </w:tcPr>
          <w:p w14:paraId="07C34032" w14:textId="77777777" w:rsidR="00B060E6" w:rsidRPr="005A2B83" w:rsidRDefault="00B060E6" w:rsidP="00273511">
            <w:pPr>
              <w:rPr>
                <w:rFonts w:ascii="TH SarabunPSK" w:hAnsi="TH SarabunPSK" w:cs="TH SarabunPSK"/>
                <w:color w:val="000000" w:themeColor="text1"/>
                <w:sz w:val="28"/>
              </w:rPr>
            </w:pPr>
          </w:p>
        </w:tc>
      </w:tr>
    </w:tbl>
    <w:p w14:paraId="4E9E31D6" w14:textId="77777777" w:rsidR="00D42195" w:rsidRDefault="00D42195" w:rsidP="00B060E6">
      <w:pPr>
        <w:rPr>
          <w:rFonts w:ascii="TH SarabunPSK" w:hAnsi="TH SarabunPSK" w:cs="TH SarabunPSK"/>
          <w:color w:val="000000" w:themeColor="text1"/>
          <w:sz w:val="28"/>
        </w:rPr>
      </w:pPr>
    </w:p>
    <w:p w14:paraId="056E38C7" w14:textId="77777777" w:rsidR="00B47946" w:rsidRDefault="00B47946" w:rsidP="00B060E6">
      <w:pPr>
        <w:rPr>
          <w:rFonts w:ascii="TH SarabunPSK" w:hAnsi="TH SarabunPSK" w:cs="TH SarabunPSK"/>
          <w:color w:val="000000" w:themeColor="text1"/>
          <w:sz w:val="28"/>
        </w:rPr>
      </w:pPr>
    </w:p>
    <w:p w14:paraId="20335A58" w14:textId="77777777" w:rsidR="00496AD8" w:rsidRDefault="00496AD8" w:rsidP="00B060E6">
      <w:pPr>
        <w:rPr>
          <w:rFonts w:ascii="TH SarabunPSK" w:hAnsi="TH SarabunPSK" w:cs="TH SarabunPSK"/>
          <w:color w:val="000000" w:themeColor="text1"/>
          <w:sz w:val="28"/>
        </w:rPr>
      </w:pPr>
    </w:p>
    <w:p w14:paraId="23068792" w14:textId="77777777" w:rsidR="00496AD8" w:rsidRDefault="00496AD8" w:rsidP="00B060E6">
      <w:pPr>
        <w:rPr>
          <w:rFonts w:ascii="TH SarabunPSK" w:hAnsi="TH SarabunPSK" w:cs="TH SarabunPSK"/>
          <w:color w:val="000000" w:themeColor="text1"/>
          <w:sz w:val="28"/>
        </w:rPr>
      </w:pPr>
    </w:p>
    <w:p w14:paraId="26AF3762" w14:textId="77777777" w:rsidR="00496AD8" w:rsidRDefault="00496AD8" w:rsidP="00B060E6">
      <w:pPr>
        <w:rPr>
          <w:rFonts w:ascii="TH SarabunPSK" w:hAnsi="TH SarabunPSK" w:cs="TH SarabunPSK"/>
          <w:color w:val="000000" w:themeColor="text1"/>
          <w:sz w:val="28"/>
        </w:rPr>
      </w:pPr>
    </w:p>
    <w:p w14:paraId="492CB393" w14:textId="77777777" w:rsidR="00496AD8" w:rsidRDefault="00496AD8" w:rsidP="00B060E6">
      <w:pPr>
        <w:rPr>
          <w:rFonts w:ascii="TH SarabunPSK" w:hAnsi="TH SarabunPSK" w:cs="TH SarabunPSK"/>
          <w:color w:val="000000" w:themeColor="text1"/>
          <w:sz w:val="28"/>
        </w:rPr>
      </w:pPr>
    </w:p>
    <w:p w14:paraId="2686D744" w14:textId="77777777" w:rsidR="00496AD8" w:rsidRDefault="00496AD8" w:rsidP="00B060E6">
      <w:pPr>
        <w:rPr>
          <w:rFonts w:ascii="TH SarabunPSK" w:hAnsi="TH SarabunPSK" w:cs="TH SarabunPSK"/>
          <w:color w:val="000000" w:themeColor="text1"/>
          <w:sz w:val="28"/>
        </w:rPr>
      </w:pPr>
    </w:p>
    <w:p w14:paraId="5BEA1FEA" w14:textId="2F7FCAD6" w:rsidR="00B060E6" w:rsidRPr="005A2B83" w:rsidRDefault="00B060E6" w:rsidP="00B060E6">
      <w:pPr>
        <w:rPr>
          <w:rFonts w:ascii="TH SarabunPSK" w:hAnsi="TH SarabunPSK" w:cs="TH SarabunPSK"/>
          <w:color w:val="000000" w:themeColor="text1"/>
          <w:sz w:val="28"/>
          <w:cs/>
        </w:rPr>
      </w:pPr>
      <w:r w:rsidRPr="005A2B83">
        <w:rPr>
          <w:rFonts w:ascii="TH SarabunPSK" w:hAnsi="TH SarabunPSK" w:cs="TH SarabunPSK"/>
          <w:b/>
          <w:bCs/>
          <w:color w:val="000000" w:themeColor="text1"/>
          <w:sz w:val="28"/>
          <w:cs/>
        </w:rPr>
        <w:lastRenderedPageBreak/>
        <w:t xml:space="preserve">ตารางที่ </w:t>
      </w:r>
      <w:r w:rsidR="00F94C12" w:rsidRPr="005A2B83">
        <w:rPr>
          <w:rFonts w:ascii="TH SarabunPSK" w:hAnsi="TH SarabunPSK" w:cs="TH SarabunPSK"/>
          <w:b/>
          <w:bCs/>
          <w:color w:val="000000" w:themeColor="text1"/>
          <w:sz w:val="28"/>
          <w:cs/>
        </w:rPr>
        <w:t>2.8.4</w:t>
      </w:r>
      <w:r w:rsidR="00F94C12"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cs/>
        </w:rPr>
        <w:t>ประเภทและจำนวนสิ่งพิมพ์ผลงานสร้างสรรค์</w:t>
      </w:r>
    </w:p>
    <w:tbl>
      <w:tblPr>
        <w:tblStyle w:val="TableGrid"/>
        <w:tblW w:w="9606" w:type="dxa"/>
        <w:tblLayout w:type="fixed"/>
        <w:tblLook w:val="04A0" w:firstRow="1" w:lastRow="0" w:firstColumn="1" w:lastColumn="0" w:noHBand="0" w:noVBand="1"/>
      </w:tblPr>
      <w:tblGrid>
        <w:gridCol w:w="1384"/>
        <w:gridCol w:w="1418"/>
        <w:gridCol w:w="1417"/>
        <w:gridCol w:w="1187"/>
        <w:gridCol w:w="1186"/>
        <w:gridCol w:w="1187"/>
        <w:gridCol w:w="834"/>
        <w:gridCol w:w="993"/>
      </w:tblGrid>
      <w:tr w:rsidR="005A2B83" w:rsidRPr="002971E1" w14:paraId="6C06EFD0" w14:textId="77777777" w:rsidTr="0046213E">
        <w:tc>
          <w:tcPr>
            <w:tcW w:w="1384" w:type="dxa"/>
            <w:vMerge w:val="restart"/>
            <w:shd w:val="clear" w:color="auto" w:fill="AEAAAA" w:themeFill="background2" w:themeFillShade="BF"/>
            <w:vAlign w:val="center"/>
          </w:tcPr>
          <w:p w14:paraId="3FD7295A"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ปี (ปฏิทิน)</w:t>
            </w:r>
          </w:p>
        </w:tc>
        <w:tc>
          <w:tcPr>
            <w:tcW w:w="8222" w:type="dxa"/>
            <w:gridSpan w:val="7"/>
            <w:shd w:val="clear" w:color="auto" w:fill="AEAAAA" w:themeFill="background2" w:themeFillShade="BF"/>
            <w:vAlign w:val="center"/>
          </w:tcPr>
          <w:p w14:paraId="3C5A3744"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ประเภทผลงานตีพิมพ์</w:t>
            </w:r>
          </w:p>
        </w:tc>
      </w:tr>
      <w:tr w:rsidR="005A2B83" w:rsidRPr="002971E1" w14:paraId="5211EFAD" w14:textId="77777777" w:rsidTr="0046213E">
        <w:tc>
          <w:tcPr>
            <w:tcW w:w="1384" w:type="dxa"/>
            <w:vMerge/>
            <w:shd w:val="clear" w:color="auto" w:fill="AEAAAA" w:themeFill="background2" w:themeFillShade="BF"/>
            <w:vAlign w:val="center"/>
          </w:tcPr>
          <w:p w14:paraId="612ADCAC" w14:textId="77777777" w:rsidR="00B060E6" w:rsidRPr="002971E1" w:rsidRDefault="00B060E6" w:rsidP="00273511">
            <w:pPr>
              <w:jc w:val="center"/>
              <w:rPr>
                <w:rFonts w:ascii="TH SarabunPSK" w:hAnsi="TH SarabunPSK" w:cs="TH SarabunPSK"/>
                <w:b/>
                <w:bCs/>
                <w:color w:val="000000" w:themeColor="text1"/>
                <w:sz w:val="24"/>
                <w:szCs w:val="24"/>
              </w:rPr>
            </w:pPr>
          </w:p>
        </w:tc>
        <w:tc>
          <w:tcPr>
            <w:tcW w:w="1418" w:type="dxa"/>
            <w:shd w:val="clear" w:color="auto" w:fill="AEAAAA" w:themeFill="background2" w:themeFillShade="BF"/>
            <w:vAlign w:val="center"/>
          </w:tcPr>
          <w:p w14:paraId="446091B8"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 xml:space="preserve">งานสร้างสรรค์ที่มีการเผยแพร่สู่สาธารณะในลักษณะใดลักษณะหนึ่งหรือผ่านสื่ออิเล็กทรอนิกส์ </w:t>
            </w:r>
            <w:r w:rsidRPr="002971E1">
              <w:rPr>
                <w:rFonts w:ascii="TH SarabunPSK" w:hAnsi="TH SarabunPSK" w:cs="TH SarabunPSK"/>
                <w:b/>
                <w:bCs/>
                <w:color w:val="000000" w:themeColor="text1"/>
                <w:sz w:val="24"/>
                <w:szCs w:val="24"/>
              </w:rPr>
              <w:t>online</w:t>
            </w:r>
          </w:p>
        </w:tc>
        <w:tc>
          <w:tcPr>
            <w:tcW w:w="1417" w:type="dxa"/>
            <w:shd w:val="clear" w:color="auto" w:fill="AEAAAA" w:themeFill="background2" w:themeFillShade="BF"/>
            <w:vAlign w:val="center"/>
          </w:tcPr>
          <w:p w14:paraId="47C31483"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งานสร้างสรรค์ที่ได้รับการเผยแพร่ในระดับสถาบัน</w:t>
            </w:r>
          </w:p>
        </w:tc>
        <w:tc>
          <w:tcPr>
            <w:tcW w:w="1187" w:type="dxa"/>
            <w:shd w:val="clear" w:color="auto" w:fill="AEAAAA" w:themeFill="background2" w:themeFillShade="BF"/>
            <w:vAlign w:val="center"/>
          </w:tcPr>
          <w:p w14:paraId="21F6C92C"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งานสร้างสรรค์ที่ได้รับการเผยแพร่ในระดับชาติ</w:t>
            </w:r>
          </w:p>
        </w:tc>
        <w:tc>
          <w:tcPr>
            <w:tcW w:w="1186" w:type="dxa"/>
            <w:shd w:val="clear" w:color="auto" w:fill="AEAAAA" w:themeFill="background2" w:themeFillShade="BF"/>
            <w:vAlign w:val="center"/>
          </w:tcPr>
          <w:p w14:paraId="13905FD3"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งานสร้างสรรค์ที่ได้รับการเผยแพร่ในระดับความร่วมมือระหว่างประเทศ</w:t>
            </w:r>
          </w:p>
        </w:tc>
        <w:tc>
          <w:tcPr>
            <w:tcW w:w="1187" w:type="dxa"/>
            <w:shd w:val="clear" w:color="auto" w:fill="AEAAAA" w:themeFill="background2" w:themeFillShade="BF"/>
            <w:vAlign w:val="center"/>
          </w:tcPr>
          <w:p w14:paraId="24B8D607"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งานสร้างสรรค์ที่ได้รับการเผยแพร่ในระดับภูมิภาคอาเซียน/นานาชาติ</w:t>
            </w:r>
          </w:p>
        </w:tc>
        <w:tc>
          <w:tcPr>
            <w:tcW w:w="834" w:type="dxa"/>
            <w:shd w:val="clear" w:color="auto" w:fill="AEAAAA" w:themeFill="background2" w:themeFillShade="BF"/>
            <w:vAlign w:val="center"/>
          </w:tcPr>
          <w:p w14:paraId="61F7A31B" w14:textId="77777777" w:rsidR="00B060E6" w:rsidRPr="002971E1" w:rsidRDefault="00B060E6" w:rsidP="00273511">
            <w:pPr>
              <w:jc w:val="center"/>
              <w:rPr>
                <w:rFonts w:ascii="TH SarabunPSK" w:hAnsi="TH SarabunPSK" w:cs="TH SarabunPSK"/>
                <w:b/>
                <w:bCs/>
                <w:color w:val="000000" w:themeColor="text1"/>
                <w:sz w:val="24"/>
                <w:szCs w:val="24"/>
              </w:rPr>
            </w:pPr>
            <w:r w:rsidRPr="002971E1">
              <w:rPr>
                <w:rFonts w:ascii="TH SarabunPSK" w:hAnsi="TH SarabunPSK" w:cs="TH SarabunPSK"/>
                <w:b/>
                <w:bCs/>
                <w:color w:val="000000" w:themeColor="text1"/>
                <w:sz w:val="24"/>
                <w:szCs w:val="24"/>
                <w:cs/>
              </w:rPr>
              <w:t>รวม</w:t>
            </w:r>
          </w:p>
        </w:tc>
        <w:tc>
          <w:tcPr>
            <w:tcW w:w="993" w:type="dxa"/>
            <w:shd w:val="clear" w:color="auto" w:fill="AEAAAA" w:themeFill="background2" w:themeFillShade="BF"/>
            <w:vAlign w:val="center"/>
          </w:tcPr>
          <w:p w14:paraId="74393778" w14:textId="77777777" w:rsidR="00B060E6" w:rsidRPr="002971E1" w:rsidRDefault="00B060E6" w:rsidP="00273511">
            <w:pPr>
              <w:jc w:val="center"/>
              <w:rPr>
                <w:rFonts w:ascii="TH SarabunPSK" w:hAnsi="TH SarabunPSK" w:cs="TH SarabunPSK"/>
                <w:b/>
                <w:bCs/>
                <w:color w:val="000000" w:themeColor="text1"/>
                <w:sz w:val="24"/>
                <w:szCs w:val="24"/>
                <w:cs/>
              </w:rPr>
            </w:pPr>
            <w:r w:rsidRPr="002971E1">
              <w:rPr>
                <w:rFonts w:ascii="TH SarabunPSK" w:hAnsi="TH SarabunPSK" w:cs="TH SarabunPSK"/>
                <w:b/>
                <w:bCs/>
                <w:color w:val="000000" w:themeColor="text1"/>
                <w:sz w:val="24"/>
                <w:szCs w:val="24"/>
                <w:cs/>
              </w:rPr>
              <w:t>จำนวนผลงานตีพิมพ์ต่อบุคลากร</w:t>
            </w:r>
          </w:p>
        </w:tc>
      </w:tr>
      <w:tr w:rsidR="005A2B83" w:rsidRPr="005A2B83" w14:paraId="3CA0151F" w14:textId="77777777" w:rsidTr="00273511">
        <w:tc>
          <w:tcPr>
            <w:tcW w:w="1384" w:type="dxa"/>
          </w:tcPr>
          <w:p w14:paraId="1524AE12" w14:textId="77777777" w:rsidR="00B060E6" w:rsidRPr="005A2B83" w:rsidRDefault="00B060E6" w:rsidP="00273511">
            <w:pPr>
              <w:rPr>
                <w:rFonts w:ascii="TH SarabunPSK" w:hAnsi="TH SarabunPSK" w:cs="TH SarabunPSK"/>
                <w:color w:val="000000" w:themeColor="text1"/>
                <w:sz w:val="28"/>
              </w:rPr>
            </w:pPr>
          </w:p>
        </w:tc>
        <w:tc>
          <w:tcPr>
            <w:tcW w:w="1418" w:type="dxa"/>
          </w:tcPr>
          <w:p w14:paraId="3B36A36F" w14:textId="77777777" w:rsidR="00B060E6" w:rsidRPr="005A2B83" w:rsidRDefault="00B060E6" w:rsidP="00273511">
            <w:pPr>
              <w:rPr>
                <w:rFonts w:ascii="TH SarabunPSK" w:hAnsi="TH SarabunPSK" w:cs="TH SarabunPSK"/>
                <w:color w:val="000000" w:themeColor="text1"/>
                <w:sz w:val="28"/>
              </w:rPr>
            </w:pPr>
          </w:p>
        </w:tc>
        <w:tc>
          <w:tcPr>
            <w:tcW w:w="1417" w:type="dxa"/>
          </w:tcPr>
          <w:p w14:paraId="3A28AA53" w14:textId="77777777" w:rsidR="00B060E6" w:rsidRPr="005A2B83" w:rsidRDefault="00B060E6" w:rsidP="00273511">
            <w:pPr>
              <w:rPr>
                <w:rFonts w:ascii="TH SarabunPSK" w:hAnsi="TH SarabunPSK" w:cs="TH SarabunPSK"/>
                <w:color w:val="000000" w:themeColor="text1"/>
                <w:sz w:val="28"/>
              </w:rPr>
            </w:pPr>
          </w:p>
        </w:tc>
        <w:tc>
          <w:tcPr>
            <w:tcW w:w="1187" w:type="dxa"/>
          </w:tcPr>
          <w:p w14:paraId="451AF331" w14:textId="77777777" w:rsidR="00B060E6" w:rsidRPr="005A2B83" w:rsidRDefault="00B060E6" w:rsidP="00273511">
            <w:pPr>
              <w:rPr>
                <w:rFonts w:ascii="TH SarabunPSK" w:hAnsi="TH SarabunPSK" w:cs="TH SarabunPSK"/>
                <w:color w:val="000000" w:themeColor="text1"/>
                <w:sz w:val="28"/>
              </w:rPr>
            </w:pPr>
          </w:p>
        </w:tc>
        <w:tc>
          <w:tcPr>
            <w:tcW w:w="1186" w:type="dxa"/>
          </w:tcPr>
          <w:p w14:paraId="35F06BC1" w14:textId="77777777" w:rsidR="00B060E6" w:rsidRPr="005A2B83" w:rsidRDefault="00B060E6" w:rsidP="00273511">
            <w:pPr>
              <w:rPr>
                <w:rFonts w:ascii="TH SarabunPSK" w:hAnsi="TH SarabunPSK" w:cs="TH SarabunPSK"/>
                <w:color w:val="000000" w:themeColor="text1"/>
                <w:sz w:val="28"/>
              </w:rPr>
            </w:pPr>
          </w:p>
        </w:tc>
        <w:tc>
          <w:tcPr>
            <w:tcW w:w="1187" w:type="dxa"/>
          </w:tcPr>
          <w:p w14:paraId="6362937E" w14:textId="77777777" w:rsidR="00B060E6" w:rsidRPr="005A2B83" w:rsidRDefault="00B060E6" w:rsidP="00273511">
            <w:pPr>
              <w:rPr>
                <w:rFonts w:ascii="TH SarabunPSK" w:hAnsi="TH SarabunPSK" w:cs="TH SarabunPSK"/>
                <w:color w:val="000000" w:themeColor="text1"/>
                <w:sz w:val="28"/>
              </w:rPr>
            </w:pPr>
          </w:p>
        </w:tc>
        <w:tc>
          <w:tcPr>
            <w:tcW w:w="834" w:type="dxa"/>
          </w:tcPr>
          <w:p w14:paraId="57C13472" w14:textId="77777777" w:rsidR="00B060E6" w:rsidRPr="005A2B83" w:rsidRDefault="00B060E6" w:rsidP="00273511">
            <w:pPr>
              <w:rPr>
                <w:rFonts w:ascii="TH SarabunPSK" w:hAnsi="TH SarabunPSK" w:cs="TH SarabunPSK"/>
                <w:color w:val="000000" w:themeColor="text1"/>
                <w:sz w:val="28"/>
              </w:rPr>
            </w:pPr>
          </w:p>
        </w:tc>
        <w:tc>
          <w:tcPr>
            <w:tcW w:w="993" w:type="dxa"/>
          </w:tcPr>
          <w:p w14:paraId="2A05D3EE" w14:textId="77777777" w:rsidR="00B060E6" w:rsidRPr="005A2B83" w:rsidRDefault="00B060E6" w:rsidP="00273511">
            <w:pPr>
              <w:rPr>
                <w:rFonts w:ascii="TH SarabunPSK" w:hAnsi="TH SarabunPSK" w:cs="TH SarabunPSK"/>
                <w:color w:val="000000" w:themeColor="text1"/>
                <w:sz w:val="28"/>
              </w:rPr>
            </w:pPr>
          </w:p>
        </w:tc>
      </w:tr>
      <w:tr w:rsidR="005A2B83" w:rsidRPr="005A2B83" w14:paraId="66F3C4A0" w14:textId="77777777" w:rsidTr="00273511">
        <w:tc>
          <w:tcPr>
            <w:tcW w:w="1384" w:type="dxa"/>
          </w:tcPr>
          <w:p w14:paraId="645720EC" w14:textId="77777777" w:rsidR="00B060E6" w:rsidRPr="005A2B83" w:rsidRDefault="00B060E6" w:rsidP="00273511">
            <w:pPr>
              <w:rPr>
                <w:rFonts w:ascii="TH SarabunPSK" w:hAnsi="TH SarabunPSK" w:cs="TH SarabunPSK"/>
                <w:color w:val="000000" w:themeColor="text1"/>
                <w:sz w:val="28"/>
              </w:rPr>
            </w:pPr>
          </w:p>
        </w:tc>
        <w:tc>
          <w:tcPr>
            <w:tcW w:w="1418" w:type="dxa"/>
          </w:tcPr>
          <w:p w14:paraId="7D96F5B1" w14:textId="77777777" w:rsidR="00B060E6" w:rsidRPr="005A2B83" w:rsidRDefault="00B060E6" w:rsidP="00273511">
            <w:pPr>
              <w:rPr>
                <w:rFonts w:ascii="TH SarabunPSK" w:hAnsi="TH SarabunPSK" w:cs="TH SarabunPSK"/>
                <w:color w:val="000000" w:themeColor="text1"/>
                <w:sz w:val="28"/>
              </w:rPr>
            </w:pPr>
          </w:p>
        </w:tc>
        <w:tc>
          <w:tcPr>
            <w:tcW w:w="1417" w:type="dxa"/>
          </w:tcPr>
          <w:p w14:paraId="235C8016" w14:textId="77777777" w:rsidR="00B060E6" w:rsidRPr="005A2B83" w:rsidRDefault="00B060E6" w:rsidP="00273511">
            <w:pPr>
              <w:rPr>
                <w:rFonts w:ascii="TH SarabunPSK" w:hAnsi="TH SarabunPSK" w:cs="TH SarabunPSK"/>
                <w:color w:val="000000" w:themeColor="text1"/>
                <w:sz w:val="28"/>
              </w:rPr>
            </w:pPr>
          </w:p>
        </w:tc>
        <w:tc>
          <w:tcPr>
            <w:tcW w:w="1187" w:type="dxa"/>
          </w:tcPr>
          <w:p w14:paraId="2EAA9E57" w14:textId="77777777" w:rsidR="00B060E6" w:rsidRPr="005A2B83" w:rsidRDefault="00B060E6" w:rsidP="00273511">
            <w:pPr>
              <w:rPr>
                <w:rFonts w:ascii="TH SarabunPSK" w:hAnsi="TH SarabunPSK" w:cs="TH SarabunPSK"/>
                <w:color w:val="000000" w:themeColor="text1"/>
                <w:sz w:val="28"/>
              </w:rPr>
            </w:pPr>
          </w:p>
        </w:tc>
        <w:tc>
          <w:tcPr>
            <w:tcW w:w="1186" w:type="dxa"/>
          </w:tcPr>
          <w:p w14:paraId="62893AFB" w14:textId="77777777" w:rsidR="00B060E6" w:rsidRPr="005A2B83" w:rsidRDefault="00B060E6" w:rsidP="00273511">
            <w:pPr>
              <w:rPr>
                <w:rFonts w:ascii="TH SarabunPSK" w:hAnsi="TH SarabunPSK" w:cs="TH SarabunPSK"/>
                <w:color w:val="000000" w:themeColor="text1"/>
                <w:sz w:val="28"/>
              </w:rPr>
            </w:pPr>
          </w:p>
        </w:tc>
        <w:tc>
          <w:tcPr>
            <w:tcW w:w="1187" w:type="dxa"/>
          </w:tcPr>
          <w:p w14:paraId="45A8A50C" w14:textId="77777777" w:rsidR="00B060E6" w:rsidRPr="005A2B83" w:rsidRDefault="00B060E6" w:rsidP="00273511">
            <w:pPr>
              <w:rPr>
                <w:rFonts w:ascii="TH SarabunPSK" w:hAnsi="TH SarabunPSK" w:cs="TH SarabunPSK"/>
                <w:color w:val="000000" w:themeColor="text1"/>
                <w:sz w:val="28"/>
              </w:rPr>
            </w:pPr>
          </w:p>
        </w:tc>
        <w:tc>
          <w:tcPr>
            <w:tcW w:w="834" w:type="dxa"/>
          </w:tcPr>
          <w:p w14:paraId="71D08C7B" w14:textId="77777777" w:rsidR="00B060E6" w:rsidRPr="005A2B83" w:rsidRDefault="00B060E6" w:rsidP="00273511">
            <w:pPr>
              <w:rPr>
                <w:rFonts w:ascii="TH SarabunPSK" w:hAnsi="TH SarabunPSK" w:cs="TH SarabunPSK"/>
                <w:color w:val="000000" w:themeColor="text1"/>
                <w:sz w:val="28"/>
              </w:rPr>
            </w:pPr>
          </w:p>
        </w:tc>
        <w:tc>
          <w:tcPr>
            <w:tcW w:w="993" w:type="dxa"/>
          </w:tcPr>
          <w:p w14:paraId="68AA43B1" w14:textId="77777777" w:rsidR="00B060E6" w:rsidRPr="005A2B83" w:rsidRDefault="00B060E6" w:rsidP="00273511">
            <w:pPr>
              <w:rPr>
                <w:rFonts w:ascii="TH SarabunPSK" w:hAnsi="TH SarabunPSK" w:cs="TH SarabunPSK"/>
                <w:color w:val="000000" w:themeColor="text1"/>
                <w:sz w:val="28"/>
              </w:rPr>
            </w:pPr>
          </w:p>
        </w:tc>
      </w:tr>
      <w:tr w:rsidR="007338FF" w:rsidRPr="005A2B83" w14:paraId="1BF3E6D5" w14:textId="77777777" w:rsidTr="00273511">
        <w:tc>
          <w:tcPr>
            <w:tcW w:w="1384" w:type="dxa"/>
          </w:tcPr>
          <w:p w14:paraId="30CB1A79" w14:textId="77777777" w:rsidR="00B060E6" w:rsidRPr="005A2B83" w:rsidRDefault="00B060E6" w:rsidP="00273511">
            <w:pPr>
              <w:rPr>
                <w:rFonts w:ascii="TH SarabunPSK" w:hAnsi="TH SarabunPSK" w:cs="TH SarabunPSK"/>
                <w:color w:val="000000" w:themeColor="text1"/>
                <w:sz w:val="28"/>
              </w:rPr>
            </w:pPr>
          </w:p>
        </w:tc>
        <w:tc>
          <w:tcPr>
            <w:tcW w:w="1418" w:type="dxa"/>
          </w:tcPr>
          <w:p w14:paraId="7AC36075" w14:textId="77777777" w:rsidR="00B060E6" w:rsidRPr="005A2B83" w:rsidRDefault="00B060E6" w:rsidP="00273511">
            <w:pPr>
              <w:rPr>
                <w:rFonts w:ascii="TH SarabunPSK" w:hAnsi="TH SarabunPSK" w:cs="TH SarabunPSK"/>
                <w:color w:val="000000" w:themeColor="text1"/>
                <w:sz w:val="28"/>
              </w:rPr>
            </w:pPr>
          </w:p>
        </w:tc>
        <w:tc>
          <w:tcPr>
            <w:tcW w:w="1417" w:type="dxa"/>
          </w:tcPr>
          <w:p w14:paraId="345853CD" w14:textId="77777777" w:rsidR="00B060E6" w:rsidRPr="005A2B83" w:rsidRDefault="00B060E6" w:rsidP="00273511">
            <w:pPr>
              <w:rPr>
                <w:rFonts w:ascii="TH SarabunPSK" w:hAnsi="TH SarabunPSK" w:cs="TH SarabunPSK"/>
                <w:color w:val="000000" w:themeColor="text1"/>
                <w:sz w:val="28"/>
              </w:rPr>
            </w:pPr>
          </w:p>
        </w:tc>
        <w:tc>
          <w:tcPr>
            <w:tcW w:w="1187" w:type="dxa"/>
          </w:tcPr>
          <w:p w14:paraId="3B93BD82" w14:textId="77777777" w:rsidR="00B060E6" w:rsidRPr="005A2B83" w:rsidRDefault="00B060E6" w:rsidP="00273511">
            <w:pPr>
              <w:rPr>
                <w:rFonts w:ascii="TH SarabunPSK" w:hAnsi="TH SarabunPSK" w:cs="TH SarabunPSK"/>
                <w:color w:val="000000" w:themeColor="text1"/>
                <w:sz w:val="28"/>
              </w:rPr>
            </w:pPr>
          </w:p>
        </w:tc>
        <w:tc>
          <w:tcPr>
            <w:tcW w:w="1186" w:type="dxa"/>
          </w:tcPr>
          <w:p w14:paraId="2DD9FC7E" w14:textId="77777777" w:rsidR="00B060E6" w:rsidRPr="005A2B83" w:rsidRDefault="00B060E6" w:rsidP="00273511">
            <w:pPr>
              <w:rPr>
                <w:rFonts w:ascii="TH SarabunPSK" w:hAnsi="TH SarabunPSK" w:cs="TH SarabunPSK"/>
                <w:color w:val="000000" w:themeColor="text1"/>
                <w:sz w:val="28"/>
              </w:rPr>
            </w:pPr>
          </w:p>
        </w:tc>
        <w:tc>
          <w:tcPr>
            <w:tcW w:w="1187" w:type="dxa"/>
          </w:tcPr>
          <w:p w14:paraId="1EB84691" w14:textId="77777777" w:rsidR="00B060E6" w:rsidRPr="005A2B83" w:rsidRDefault="00B060E6" w:rsidP="00273511">
            <w:pPr>
              <w:rPr>
                <w:rFonts w:ascii="TH SarabunPSK" w:hAnsi="TH SarabunPSK" w:cs="TH SarabunPSK"/>
                <w:color w:val="000000" w:themeColor="text1"/>
                <w:sz w:val="28"/>
              </w:rPr>
            </w:pPr>
          </w:p>
        </w:tc>
        <w:tc>
          <w:tcPr>
            <w:tcW w:w="834" w:type="dxa"/>
          </w:tcPr>
          <w:p w14:paraId="1E77E585" w14:textId="77777777" w:rsidR="00B060E6" w:rsidRPr="005A2B83" w:rsidRDefault="00B060E6" w:rsidP="00273511">
            <w:pPr>
              <w:rPr>
                <w:rFonts w:ascii="TH SarabunPSK" w:hAnsi="TH SarabunPSK" w:cs="TH SarabunPSK"/>
                <w:color w:val="000000" w:themeColor="text1"/>
                <w:sz w:val="28"/>
              </w:rPr>
            </w:pPr>
          </w:p>
        </w:tc>
        <w:tc>
          <w:tcPr>
            <w:tcW w:w="993" w:type="dxa"/>
          </w:tcPr>
          <w:p w14:paraId="78ACE5AC" w14:textId="77777777" w:rsidR="00B060E6" w:rsidRPr="005A2B83" w:rsidRDefault="00B060E6" w:rsidP="00273511">
            <w:pPr>
              <w:rPr>
                <w:rFonts w:ascii="TH SarabunPSK" w:hAnsi="TH SarabunPSK" w:cs="TH SarabunPSK"/>
                <w:color w:val="000000" w:themeColor="text1"/>
                <w:sz w:val="28"/>
              </w:rPr>
            </w:pPr>
          </w:p>
        </w:tc>
      </w:tr>
    </w:tbl>
    <w:p w14:paraId="1D6CB3A3" w14:textId="77777777" w:rsidR="00D42195" w:rsidRDefault="00D42195" w:rsidP="004E002D">
      <w:pPr>
        <w:spacing w:after="0" w:line="240" w:lineRule="auto"/>
        <w:rPr>
          <w:rFonts w:ascii="TH SarabunPSK" w:hAnsi="TH SarabunPSK" w:cs="TH SarabunPSK"/>
          <w:b/>
          <w:bCs/>
          <w:color w:val="000000" w:themeColor="text1"/>
          <w:sz w:val="28"/>
        </w:rPr>
      </w:pPr>
    </w:p>
    <w:p w14:paraId="23560F8D" w14:textId="77777777" w:rsidR="00B47946" w:rsidRPr="005A2B83" w:rsidRDefault="00B47946" w:rsidP="004E002D">
      <w:pPr>
        <w:spacing w:after="0" w:line="240" w:lineRule="auto"/>
        <w:rPr>
          <w:rFonts w:ascii="TH SarabunPSK" w:hAnsi="TH SarabunPSK" w:cs="TH SarabunPSK"/>
          <w:b/>
          <w:bCs/>
          <w:color w:val="000000" w:themeColor="text1"/>
          <w:sz w:val="28"/>
        </w:rPr>
      </w:pPr>
    </w:p>
    <w:p w14:paraId="26D50177" w14:textId="5A056E7E" w:rsidR="004E002D" w:rsidRPr="005A2B83" w:rsidRDefault="004E002D" w:rsidP="004E002D">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หลักฐานแสดงผลการดำเนินงาน</w:t>
      </w:r>
    </w:p>
    <w:tbl>
      <w:tblPr>
        <w:tblStyle w:val="TableGrid"/>
        <w:tblW w:w="9634" w:type="dxa"/>
        <w:tblLook w:val="04A0" w:firstRow="1" w:lastRow="0" w:firstColumn="1" w:lastColumn="0" w:noHBand="0" w:noVBand="1"/>
      </w:tblPr>
      <w:tblGrid>
        <w:gridCol w:w="805"/>
        <w:gridCol w:w="8829"/>
      </w:tblGrid>
      <w:tr w:rsidR="005A2B83" w:rsidRPr="005A2B83" w14:paraId="77CC0160" w14:textId="77777777" w:rsidTr="007F1529">
        <w:trPr>
          <w:trHeight w:val="617"/>
        </w:trPr>
        <w:tc>
          <w:tcPr>
            <w:tcW w:w="805" w:type="dxa"/>
            <w:shd w:val="clear" w:color="auto" w:fill="BFBFBF" w:themeFill="background1" w:themeFillShade="BF"/>
          </w:tcPr>
          <w:p w14:paraId="60307F71" w14:textId="77777777" w:rsidR="007E5CC9" w:rsidRPr="005A2B83" w:rsidRDefault="007E5CC9"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ลำดับ</w:t>
            </w:r>
          </w:p>
        </w:tc>
        <w:tc>
          <w:tcPr>
            <w:tcW w:w="8829" w:type="dxa"/>
            <w:shd w:val="clear" w:color="auto" w:fill="BFBFBF" w:themeFill="background1" w:themeFillShade="BF"/>
          </w:tcPr>
          <w:p w14:paraId="3F95FB07" w14:textId="77777777" w:rsidR="007E5CC9" w:rsidRPr="005A2B83" w:rsidRDefault="007E5CC9" w:rsidP="0027351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ชื่อหลักฐาน</w:t>
            </w:r>
          </w:p>
        </w:tc>
      </w:tr>
      <w:tr w:rsidR="005A2B83" w:rsidRPr="005A2B83" w14:paraId="650F703F" w14:textId="77777777" w:rsidTr="007F1529">
        <w:tc>
          <w:tcPr>
            <w:tcW w:w="805" w:type="dxa"/>
          </w:tcPr>
          <w:p w14:paraId="685DA4CD" w14:textId="77777777" w:rsidR="007E5CC9" w:rsidRPr="005A2B83" w:rsidRDefault="007E5CC9" w:rsidP="00273511">
            <w:pPr>
              <w:spacing w:line="360" w:lineRule="auto"/>
              <w:rPr>
                <w:rFonts w:ascii="TH SarabunPSK" w:hAnsi="TH SarabunPSK" w:cs="TH SarabunPSK"/>
                <w:b/>
                <w:bCs/>
                <w:color w:val="000000" w:themeColor="text1"/>
                <w:sz w:val="24"/>
                <w:szCs w:val="24"/>
              </w:rPr>
            </w:pPr>
          </w:p>
        </w:tc>
        <w:tc>
          <w:tcPr>
            <w:tcW w:w="8829" w:type="dxa"/>
          </w:tcPr>
          <w:p w14:paraId="6B884016" w14:textId="77777777" w:rsidR="007E5CC9" w:rsidRPr="005A2B83" w:rsidRDefault="007E5CC9" w:rsidP="00273511">
            <w:pPr>
              <w:spacing w:line="360" w:lineRule="auto"/>
              <w:rPr>
                <w:rFonts w:ascii="TH SarabunPSK" w:hAnsi="TH SarabunPSK" w:cs="TH SarabunPSK"/>
                <w:b/>
                <w:bCs/>
                <w:color w:val="000000" w:themeColor="text1"/>
                <w:sz w:val="24"/>
                <w:szCs w:val="24"/>
              </w:rPr>
            </w:pPr>
          </w:p>
        </w:tc>
      </w:tr>
      <w:tr w:rsidR="007E5CC9" w:rsidRPr="005A2B83" w14:paraId="689400B9" w14:textId="77777777" w:rsidTr="007F1529">
        <w:tc>
          <w:tcPr>
            <w:tcW w:w="805" w:type="dxa"/>
          </w:tcPr>
          <w:p w14:paraId="1C51FC3A" w14:textId="77777777" w:rsidR="007E5CC9" w:rsidRPr="005A2B83" w:rsidRDefault="007E5CC9" w:rsidP="00273511">
            <w:pPr>
              <w:spacing w:line="360" w:lineRule="auto"/>
              <w:rPr>
                <w:rFonts w:ascii="TH SarabunPSK" w:hAnsi="TH SarabunPSK" w:cs="TH SarabunPSK"/>
                <w:b/>
                <w:bCs/>
                <w:color w:val="000000" w:themeColor="text1"/>
                <w:sz w:val="24"/>
                <w:szCs w:val="24"/>
              </w:rPr>
            </w:pPr>
          </w:p>
        </w:tc>
        <w:tc>
          <w:tcPr>
            <w:tcW w:w="8829" w:type="dxa"/>
          </w:tcPr>
          <w:p w14:paraId="104600A9" w14:textId="77777777" w:rsidR="007E5CC9" w:rsidRPr="005A2B83" w:rsidRDefault="007E5CC9" w:rsidP="00273511">
            <w:pPr>
              <w:spacing w:line="360" w:lineRule="auto"/>
              <w:rPr>
                <w:rFonts w:ascii="TH SarabunPSK" w:hAnsi="TH SarabunPSK" w:cs="TH SarabunPSK"/>
                <w:b/>
                <w:bCs/>
                <w:color w:val="000000" w:themeColor="text1"/>
                <w:sz w:val="24"/>
                <w:szCs w:val="24"/>
              </w:rPr>
            </w:pPr>
          </w:p>
        </w:tc>
      </w:tr>
    </w:tbl>
    <w:p w14:paraId="2391A594" w14:textId="77777777" w:rsidR="004E002D" w:rsidRPr="005A2B83" w:rsidRDefault="004E002D" w:rsidP="004E002D">
      <w:pPr>
        <w:spacing w:after="0" w:line="240" w:lineRule="auto"/>
        <w:rPr>
          <w:rFonts w:ascii="TH SarabunPSK" w:hAnsi="TH SarabunPSK" w:cs="TH SarabunPSK"/>
          <w:color w:val="000000" w:themeColor="text1"/>
          <w:sz w:val="28"/>
        </w:rPr>
      </w:pPr>
    </w:p>
    <w:p w14:paraId="3CB229C3" w14:textId="5ACBE62B" w:rsidR="00B060E6" w:rsidRPr="005A2B83" w:rsidRDefault="00B060E6" w:rsidP="007C243B">
      <w:pPr>
        <w:spacing w:after="0" w:line="240" w:lineRule="auto"/>
        <w:jc w:val="thaiDistribute"/>
        <w:rPr>
          <w:rFonts w:ascii="TH SarabunPSK" w:hAnsi="TH SarabunPSK" w:cs="TH SarabunPSK"/>
          <w:color w:val="000000" w:themeColor="text1"/>
          <w:sz w:val="28"/>
        </w:rPr>
      </w:pPr>
    </w:p>
    <w:p w14:paraId="5B49D497" w14:textId="3A6D7DF2" w:rsidR="004E002D" w:rsidRPr="005A2B83" w:rsidRDefault="004E002D" w:rsidP="007C243B">
      <w:pPr>
        <w:spacing w:after="0" w:line="240" w:lineRule="auto"/>
        <w:jc w:val="thaiDistribute"/>
        <w:rPr>
          <w:rFonts w:ascii="TH SarabunPSK" w:hAnsi="TH SarabunPSK" w:cs="TH SarabunPSK"/>
          <w:color w:val="000000" w:themeColor="text1"/>
          <w:sz w:val="28"/>
        </w:rPr>
      </w:pPr>
    </w:p>
    <w:p w14:paraId="158585A2" w14:textId="3E644DBA" w:rsidR="004E002D" w:rsidRPr="005A2B83" w:rsidRDefault="004E002D" w:rsidP="007C243B">
      <w:pPr>
        <w:spacing w:after="0" w:line="240" w:lineRule="auto"/>
        <w:jc w:val="thaiDistribute"/>
        <w:rPr>
          <w:rFonts w:ascii="TH SarabunPSK" w:hAnsi="TH SarabunPSK" w:cs="TH SarabunPSK"/>
          <w:color w:val="000000" w:themeColor="text1"/>
          <w:sz w:val="28"/>
        </w:rPr>
      </w:pPr>
    </w:p>
    <w:p w14:paraId="2906A30D" w14:textId="7EA9F253" w:rsidR="004E002D" w:rsidRPr="005A2B83" w:rsidRDefault="004E002D" w:rsidP="007C243B">
      <w:pPr>
        <w:spacing w:after="0" w:line="240" w:lineRule="auto"/>
        <w:jc w:val="thaiDistribute"/>
        <w:rPr>
          <w:rFonts w:ascii="TH SarabunPSK" w:hAnsi="TH SarabunPSK" w:cs="TH SarabunPSK"/>
          <w:color w:val="000000" w:themeColor="text1"/>
          <w:sz w:val="28"/>
        </w:rPr>
      </w:pPr>
    </w:p>
    <w:p w14:paraId="58C25ABA" w14:textId="331F8616" w:rsidR="004E002D" w:rsidRPr="005A2B83" w:rsidRDefault="004E002D" w:rsidP="007C243B">
      <w:pPr>
        <w:spacing w:after="0" w:line="240" w:lineRule="auto"/>
        <w:jc w:val="thaiDistribute"/>
        <w:rPr>
          <w:rFonts w:ascii="TH SarabunPSK" w:hAnsi="TH SarabunPSK" w:cs="TH SarabunPSK"/>
          <w:color w:val="000000" w:themeColor="text1"/>
          <w:sz w:val="28"/>
        </w:rPr>
      </w:pPr>
    </w:p>
    <w:p w14:paraId="5B67BEC6" w14:textId="360EA864" w:rsidR="004E002D" w:rsidRPr="005A2B83" w:rsidRDefault="004E002D" w:rsidP="007C243B">
      <w:pPr>
        <w:spacing w:after="0" w:line="240" w:lineRule="auto"/>
        <w:jc w:val="thaiDistribute"/>
        <w:rPr>
          <w:rFonts w:ascii="TH SarabunPSK" w:hAnsi="TH SarabunPSK" w:cs="TH SarabunPSK"/>
          <w:color w:val="000000" w:themeColor="text1"/>
          <w:sz w:val="28"/>
        </w:rPr>
      </w:pPr>
    </w:p>
    <w:p w14:paraId="6B5EE4D5" w14:textId="327DBDC9" w:rsidR="004E002D" w:rsidRPr="005A2B83" w:rsidRDefault="004E002D" w:rsidP="007C243B">
      <w:pPr>
        <w:spacing w:after="0" w:line="240" w:lineRule="auto"/>
        <w:jc w:val="thaiDistribute"/>
        <w:rPr>
          <w:rFonts w:ascii="TH SarabunPSK" w:hAnsi="TH SarabunPSK" w:cs="TH SarabunPSK"/>
          <w:color w:val="000000" w:themeColor="text1"/>
          <w:sz w:val="28"/>
        </w:rPr>
      </w:pPr>
    </w:p>
    <w:p w14:paraId="1CE68BFB" w14:textId="5394EC5B" w:rsidR="004E002D" w:rsidRPr="005A2B83" w:rsidRDefault="004E002D" w:rsidP="007C243B">
      <w:pPr>
        <w:spacing w:after="0" w:line="240" w:lineRule="auto"/>
        <w:jc w:val="thaiDistribute"/>
        <w:rPr>
          <w:rFonts w:ascii="TH SarabunPSK" w:hAnsi="TH SarabunPSK" w:cs="TH SarabunPSK"/>
          <w:color w:val="000000" w:themeColor="text1"/>
          <w:sz w:val="28"/>
        </w:rPr>
      </w:pPr>
    </w:p>
    <w:p w14:paraId="133C468A" w14:textId="0A6AC9B1" w:rsidR="004E002D" w:rsidRDefault="004E002D" w:rsidP="007C243B">
      <w:pPr>
        <w:spacing w:after="0" w:line="240" w:lineRule="auto"/>
        <w:jc w:val="thaiDistribute"/>
        <w:rPr>
          <w:rFonts w:ascii="TH SarabunPSK" w:hAnsi="TH SarabunPSK" w:cs="TH SarabunPSK"/>
          <w:color w:val="000000" w:themeColor="text1"/>
          <w:sz w:val="28"/>
        </w:rPr>
      </w:pPr>
    </w:p>
    <w:p w14:paraId="751E293B" w14:textId="77777777" w:rsidR="00B47946" w:rsidRDefault="00B47946" w:rsidP="007C243B">
      <w:pPr>
        <w:spacing w:after="0" w:line="240" w:lineRule="auto"/>
        <w:jc w:val="thaiDistribute"/>
        <w:rPr>
          <w:rFonts w:ascii="TH SarabunPSK" w:hAnsi="TH SarabunPSK" w:cs="TH SarabunPSK"/>
          <w:color w:val="000000" w:themeColor="text1"/>
          <w:sz w:val="28"/>
        </w:rPr>
      </w:pPr>
    </w:p>
    <w:p w14:paraId="7DBE244E" w14:textId="77777777" w:rsidR="00B47946" w:rsidRDefault="00B47946" w:rsidP="007C243B">
      <w:pPr>
        <w:spacing w:after="0" w:line="240" w:lineRule="auto"/>
        <w:jc w:val="thaiDistribute"/>
        <w:rPr>
          <w:rFonts w:ascii="TH SarabunPSK" w:hAnsi="TH SarabunPSK" w:cs="TH SarabunPSK"/>
          <w:color w:val="000000" w:themeColor="text1"/>
          <w:sz w:val="28"/>
        </w:rPr>
      </w:pPr>
    </w:p>
    <w:p w14:paraId="15624516" w14:textId="77777777" w:rsidR="00B47946" w:rsidRDefault="00B47946" w:rsidP="007C243B">
      <w:pPr>
        <w:spacing w:after="0" w:line="240" w:lineRule="auto"/>
        <w:jc w:val="thaiDistribute"/>
        <w:rPr>
          <w:rFonts w:ascii="TH SarabunPSK" w:hAnsi="TH SarabunPSK" w:cs="TH SarabunPSK"/>
          <w:color w:val="000000" w:themeColor="text1"/>
          <w:sz w:val="28"/>
        </w:rPr>
      </w:pPr>
    </w:p>
    <w:p w14:paraId="21DED466" w14:textId="77777777" w:rsidR="00B47946" w:rsidRDefault="00B47946" w:rsidP="007C243B">
      <w:pPr>
        <w:spacing w:after="0" w:line="240" w:lineRule="auto"/>
        <w:jc w:val="thaiDistribute"/>
        <w:rPr>
          <w:rFonts w:ascii="TH SarabunPSK" w:hAnsi="TH SarabunPSK" w:cs="TH SarabunPSK"/>
          <w:color w:val="000000" w:themeColor="text1"/>
          <w:sz w:val="28"/>
        </w:rPr>
      </w:pPr>
    </w:p>
    <w:p w14:paraId="671CFA2C" w14:textId="77777777" w:rsidR="00B47946" w:rsidRDefault="00B47946" w:rsidP="007C243B">
      <w:pPr>
        <w:spacing w:after="0" w:line="240" w:lineRule="auto"/>
        <w:jc w:val="thaiDistribute"/>
        <w:rPr>
          <w:rFonts w:ascii="TH SarabunPSK" w:hAnsi="TH SarabunPSK" w:cs="TH SarabunPSK"/>
          <w:color w:val="000000" w:themeColor="text1"/>
          <w:sz w:val="28"/>
        </w:rPr>
      </w:pPr>
    </w:p>
    <w:p w14:paraId="38821737" w14:textId="77777777" w:rsidR="00B47946" w:rsidRDefault="00B47946" w:rsidP="007C243B">
      <w:pPr>
        <w:spacing w:after="0" w:line="240" w:lineRule="auto"/>
        <w:jc w:val="thaiDistribute"/>
        <w:rPr>
          <w:rFonts w:ascii="TH SarabunPSK" w:hAnsi="TH SarabunPSK" w:cs="TH SarabunPSK"/>
          <w:color w:val="000000" w:themeColor="text1"/>
          <w:sz w:val="28"/>
        </w:rPr>
      </w:pPr>
    </w:p>
    <w:p w14:paraId="2586F227" w14:textId="77777777" w:rsidR="00B47946" w:rsidRDefault="00B47946" w:rsidP="007C243B">
      <w:pPr>
        <w:spacing w:after="0" w:line="240" w:lineRule="auto"/>
        <w:jc w:val="thaiDistribute"/>
        <w:rPr>
          <w:rFonts w:ascii="TH SarabunPSK" w:hAnsi="TH SarabunPSK" w:cs="TH SarabunPSK"/>
          <w:color w:val="000000" w:themeColor="text1"/>
          <w:sz w:val="28"/>
        </w:rPr>
      </w:pPr>
    </w:p>
    <w:p w14:paraId="59EAEC8A" w14:textId="77777777" w:rsidR="00B47946" w:rsidRDefault="00B47946" w:rsidP="007C243B">
      <w:pPr>
        <w:spacing w:after="0" w:line="240" w:lineRule="auto"/>
        <w:jc w:val="thaiDistribute"/>
        <w:rPr>
          <w:rFonts w:ascii="TH SarabunPSK" w:hAnsi="TH SarabunPSK" w:cs="TH SarabunPSK"/>
          <w:color w:val="000000" w:themeColor="text1"/>
          <w:sz w:val="28"/>
        </w:rPr>
      </w:pPr>
    </w:p>
    <w:p w14:paraId="0F408917" w14:textId="77777777" w:rsidR="00496AD8" w:rsidRDefault="00496AD8" w:rsidP="007C243B">
      <w:pPr>
        <w:spacing w:after="0" w:line="240" w:lineRule="auto"/>
        <w:jc w:val="thaiDistribute"/>
        <w:rPr>
          <w:rFonts w:ascii="TH SarabunPSK" w:hAnsi="TH SarabunPSK" w:cs="TH SarabunPSK"/>
          <w:color w:val="000000" w:themeColor="text1"/>
          <w:sz w:val="28"/>
        </w:rPr>
      </w:pPr>
    </w:p>
    <w:p w14:paraId="2DF3A10C" w14:textId="77777777" w:rsidR="00496AD8" w:rsidRDefault="00496AD8" w:rsidP="007C243B">
      <w:pPr>
        <w:spacing w:after="0" w:line="240" w:lineRule="auto"/>
        <w:jc w:val="thaiDistribute"/>
        <w:rPr>
          <w:rFonts w:ascii="TH SarabunPSK" w:hAnsi="TH SarabunPSK" w:cs="TH SarabunPSK"/>
          <w:color w:val="000000" w:themeColor="text1"/>
          <w:sz w:val="28"/>
        </w:rPr>
      </w:pPr>
    </w:p>
    <w:p w14:paraId="2D92E8CE" w14:textId="77777777" w:rsidR="00496AD8" w:rsidRDefault="00496AD8" w:rsidP="007C243B">
      <w:pPr>
        <w:spacing w:after="0" w:line="240" w:lineRule="auto"/>
        <w:jc w:val="thaiDistribute"/>
        <w:rPr>
          <w:rFonts w:ascii="TH SarabunPSK" w:hAnsi="TH SarabunPSK" w:cs="TH SarabunPSK"/>
          <w:color w:val="000000" w:themeColor="text1"/>
          <w:sz w:val="28"/>
        </w:rPr>
      </w:pPr>
    </w:p>
    <w:p w14:paraId="1019221D" w14:textId="77777777" w:rsidR="00B47946" w:rsidRPr="005A2B83" w:rsidRDefault="00B47946" w:rsidP="007C243B">
      <w:pPr>
        <w:spacing w:after="0" w:line="240" w:lineRule="auto"/>
        <w:jc w:val="thaiDistribute"/>
        <w:rPr>
          <w:rFonts w:ascii="TH SarabunPSK" w:hAnsi="TH SarabunPSK" w:cs="TH SarabunPSK"/>
          <w:color w:val="000000" w:themeColor="text1"/>
          <w:sz w:val="28"/>
        </w:rPr>
      </w:pPr>
    </w:p>
    <w:p w14:paraId="3DC84F90" w14:textId="48A10CFF" w:rsidR="004E002D" w:rsidRDefault="004E002D" w:rsidP="007C243B">
      <w:pPr>
        <w:spacing w:after="0" w:line="240" w:lineRule="auto"/>
        <w:jc w:val="thaiDistribute"/>
        <w:rPr>
          <w:rFonts w:ascii="TH SarabunPSK" w:hAnsi="TH SarabunPSK" w:cs="TH SarabunPSK"/>
          <w:color w:val="000000" w:themeColor="text1"/>
          <w:sz w:val="28"/>
        </w:rPr>
      </w:pPr>
    </w:p>
    <w:p w14:paraId="0718DB8F" w14:textId="77777777" w:rsidR="00B47946" w:rsidRPr="005A2B83" w:rsidRDefault="00B47946" w:rsidP="007C243B">
      <w:pPr>
        <w:spacing w:after="0" w:line="240" w:lineRule="auto"/>
        <w:jc w:val="thaiDistribute"/>
        <w:rPr>
          <w:rFonts w:ascii="TH SarabunPSK" w:hAnsi="TH SarabunPSK" w:cs="TH SarabunPSK"/>
          <w:color w:val="000000" w:themeColor="text1"/>
          <w:sz w:val="28"/>
        </w:rPr>
      </w:pPr>
    </w:p>
    <w:p w14:paraId="1CB717E5" w14:textId="1257B7CD" w:rsidR="007C243B" w:rsidRPr="00B47946" w:rsidRDefault="007C243B" w:rsidP="007C243B">
      <w:pPr>
        <w:spacing w:after="0" w:line="240" w:lineRule="auto"/>
        <w:jc w:val="center"/>
        <w:rPr>
          <w:rFonts w:ascii="TH SarabunPSK" w:hAnsi="TH SarabunPSK" w:cs="TH SarabunPSK"/>
          <w:b/>
          <w:bCs/>
          <w:color w:val="000000" w:themeColor="text1"/>
          <w:sz w:val="56"/>
          <w:szCs w:val="56"/>
        </w:rPr>
      </w:pPr>
      <w:r w:rsidRPr="00B47946">
        <w:rPr>
          <w:rFonts w:ascii="TH SarabunPSK" w:hAnsi="TH SarabunPSK" w:cs="TH SarabunPSK"/>
          <w:b/>
          <w:bCs/>
          <w:color w:val="000000" w:themeColor="text1"/>
          <w:sz w:val="56"/>
          <w:szCs w:val="56"/>
          <w:cs/>
        </w:rPr>
        <w:lastRenderedPageBreak/>
        <w:t xml:space="preserve">ส่วนที่ 3 </w:t>
      </w:r>
    </w:p>
    <w:p w14:paraId="371C7E17" w14:textId="77777777" w:rsidR="007C243B" w:rsidRPr="00B47946" w:rsidRDefault="007C243B" w:rsidP="007C243B">
      <w:pPr>
        <w:spacing w:after="0" w:line="240" w:lineRule="auto"/>
        <w:jc w:val="center"/>
        <w:rPr>
          <w:rFonts w:ascii="TH SarabunPSK" w:hAnsi="TH SarabunPSK" w:cs="TH SarabunPSK"/>
          <w:b/>
          <w:bCs/>
          <w:color w:val="000000" w:themeColor="text1"/>
          <w:sz w:val="56"/>
          <w:szCs w:val="56"/>
        </w:rPr>
      </w:pPr>
      <w:r w:rsidRPr="00B47946">
        <w:rPr>
          <w:rFonts w:ascii="TH SarabunPSK" w:hAnsi="TH SarabunPSK" w:cs="TH SarabunPSK"/>
          <w:b/>
          <w:bCs/>
          <w:color w:val="000000" w:themeColor="text1"/>
          <w:sz w:val="56"/>
          <w:szCs w:val="56"/>
          <w:cs/>
        </w:rPr>
        <w:t>สรุปผลการประเมินตนเอง</w:t>
      </w:r>
    </w:p>
    <w:p w14:paraId="42F71EA6" w14:textId="1E2E79F7" w:rsidR="00244E54" w:rsidRPr="005A2B83" w:rsidRDefault="00244E54" w:rsidP="00244E54">
      <w:pPr>
        <w:tabs>
          <w:tab w:val="left" w:pos="1418"/>
        </w:tabs>
        <w:spacing w:after="0"/>
        <w:ind w:firstLine="360"/>
        <w:rPr>
          <w:rFonts w:ascii="TH SarabunPSK" w:hAnsi="TH SarabunPSK" w:cs="TH SarabunPSK"/>
          <w:color w:val="000000" w:themeColor="text1"/>
          <w:sz w:val="32"/>
          <w:szCs w:val="32"/>
        </w:rPr>
      </w:pPr>
      <w:r w:rsidRPr="005A2B83">
        <w:rPr>
          <w:rFonts w:ascii="TH SarabunPSK" w:hAnsi="TH SarabunPSK" w:cs="TH SarabunPSK"/>
          <w:color w:val="000000" w:themeColor="text1"/>
          <w:sz w:val="32"/>
          <w:szCs w:val="32"/>
          <w:cs/>
        </w:rPr>
        <w:tab/>
        <w:t xml:space="preserve">3.1 ผลการประเมินตนเองตามเกณฑ์ </w:t>
      </w:r>
      <w:r w:rsidRPr="005A2B83">
        <w:rPr>
          <w:rFonts w:ascii="TH SarabunPSK" w:hAnsi="TH SarabunPSK" w:cs="TH SarabunPSK"/>
          <w:color w:val="000000" w:themeColor="text1"/>
          <w:sz w:val="32"/>
          <w:szCs w:val="32"/>
        </w:rPr>
        <w:t>AUN</w:t>
      </w:r>
      <w:r w:rsidRPr="005A2B83">
        <w:rPr>
          <w:rFonts w:ascii="TH SarabunPSK" w:hAnsi="TH SarabunPSK" w:cs="TH SarabunPSK"/>
          <w:color w:val="000000" w:themeColor="text1"/>
          <w:sz w:val="32"/>
          <w:szCs w:val="32"/>
          <w:cs/>
        </w:rPr>
        <w:t>-</w:t>
      </w:r>
      <w:r w:rsidRPr="005A2B83">
        <w:rPr>
          <w:rFonts w:ascii="TH SarabunPSK" w:hAnsi="TH SarabunPSK" w:cs="TH SarabunPSK"/>
          <w:color w:val="000000" w:themeColor="text1"/>
          <w:sz w:val="32"/>
          <w:szCs w:val="32"/>
        </w:rPr>
        <w:t>QA</w:t>
      </w:r>
    </w:p>
    <w:p w14:paraId="28FDD8BF" w14:textId="7809C215" w:rsidR="007C243B" w:rsidRPr="005A2B83" w:rsidRDefault="00244E54" w:rsidP="00244E54">
      <w:pPr>
        <w:tabs>
          <w:tab w:val="left" w:pos="1418"/>
        </w:tabs>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32"/>
          <w:szCs w:val="32"/>
          <w:cs/>
        </w:rPr>
        <w:tab/>
        <w:t>3.2 จุดเด่น จุดที่ควรพัฒนา และแผนพัฒนา</w:t>
      </w:r>
    </w:p>
    <w:p w14:paraId="2D70E444" w14:textId="77777777" w:rsidR="007C243B" w:rsidRPr="005A2B83" w:rsidRDefault="007C243B" w:rsidP="00244E54">
      <w:pPr>
        <w:spacing w:after="0" w:line="240" w:lineRule="auto"/>
        <w:jc w:val="center"/>
        <w:rPr>
          <w:rFonts w:ascii="TH SarabunPSK" w:hAnsi="TH SarabunPSK" w:cs="TH SarabunPSK"/>
          <w:color w:val="000000" w:themeColor="text1"/>
          <w:sz w:val="28"/>
        </w:rPr>
      </w:pPr>
    </w:p>
    <w:p w14:paraId="5EF1C61D"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7C4A3653"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46130EA8"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64260A49"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226588C2"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2C3C4615"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1F5951AC"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409EF63F"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2D59A2A8"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62C1E3B7"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4349D7C5"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02E776D0"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04C5BFAA" w14:textId="1420A0A4" w:rsidR="007C243B" w:rsidRPr="005A2B83" w:rsidRDefault="007C243B" w:rsidP="007C243B">
      <w:pPr>
        <w:spacing w:after="0" w:line="240" w:lineRule="auto"/>
        <w:jc w:val="center"/>
        <w:rPr>
          <w:rFonts w:ascii="TH SarabunPSK" w:hAnsi="TH SarabunPSK" w:cs="TH SarabunPSK"/>
          <w:color w:val="000000" w:themeColor="text1"/>
          <w:sz w:val="28"/>
        </w:rPr>
      </w:pPr>
    </w:p>
    <w:p w14:paraId="42BF61A9" w14:textId="43125F12" w:rsidR="0046213E" w:rsidRPr="005A2B83" w:rsidRDefault="0046213E" w:rsidP="007C243B">
      <w:pPr>
        <w:spacing w:after="0" w:line="240" w:lineRule="auto"/>
        <w:jc w:val="center"/>
        <w:rPr>
          <w:rFonts w:ascii="TH SarabunPSK" w:hAnsi="TH SarabunPSK" w:cs="TH SarabunPSK"/>
          <w:color w:val="000000" w:themeColor="text1"/>
          <w:sz w:val="28"/>
        </w:rPr>
      </w:pPr>
    </w:p>
    <w:p w14:paraId="32D604BD" w14:textId="5780A046" w:rsidR="0046213E" w:rsidRPr="005A2B83" w:rsidRDefault="0046213E" w:rsidP="007C243B">
      <w:pPr>
        <w:spacing w:after="0" w:line="240" w:lineRule="auto"/>
        <w:jc w:val="center"/>
        <w:rPr>
          <w:rFonts w:ascii="TH SarabunPSK" w:hAnsi="TH SarabunPSK" w:cs="TH SarabunPSK"/>
          <w:color w:val="000000" w:themeColor="text1"/>
          <w:sz w:val="28"/>
        </w:rPr>
      </w:pPr>
    </w:p>
    <w:p w14:paraId="7C91808E" w14:textId="74FDD3B3" w:rsidR="0046213E" w:rsidRPr="005A2B83" w:rsidRDefault="0046213E" w:rsidP="007C243B">
      <w:pPr>
        <w:spacing w:after="0" w:line="240" w:lineRule="auto"/>
        <w:jc w:val="center"/>
        <w:rPr>
          <w:rFonts w:ascii="TH SarabunPSK" w:hAnsi="TH SarabunPSK" w:cs="TH SarabunPSK"/>
          <w:color w:val="000000" w:themeColor="text1"/>
          <w:sz w:val="28"/>
        </w:rPr>
      </w:pPr>
    </w:p>
    <w:p w14:paraId="48AF6DA4" w14:textId="0D0E10E9" w:rsidR="0046213E" w:rsidRPr="005A2B83" w:rsidRDefault="0046213E" w:rsidP="007C243B">
      <w:pPr>
        <w:spacing w:after="0" w:line="240" w:lineRule="auto"/>
        <w:jc w:val="center"/>
        <w:rPr>
          <w:rFonts w:ascii="TH SarabunPSK" w:hAnsi="TH SarabunPSK" w:cs="TH SarabunPSK"/>
          <w:color w:val="000000" w:themeColor="text1"/>
          <w:sz w:val="28"/>
        </w:rPr>
      </w:pPr>
    </w:p>
    <w:p w14:paraId="6FAB766F" w14:textId="1FEB7E95" w:rsidR="0046213E" w:rsidRPr="005A2B83" w:rsidRDefault="0046213E" w:rsidP="007C243B">
      <w:pPr>
        <w:spacing w:after="0" w:line="240" w:lineRule="auto"/>
        <w:jc w:val="center"/>
        <w:rPr>
          <w:rFonts w:ascii="TH SarabunPSK" w:hAnsi="TH SarabunPSK" w:cs="TH SarabunPSK"/>
          <w:color w:val="000000" w:themeColor="text1"/>
          <w:sz w:val="28"/>
        </w:rPr>
      </w:pPr>
    </w:p>
    <w:p w14:paraId="2863D027" w14:textId="18354096" w:rsidR="0046213E" w:rsidRPr="005A2B83" w:rsidRDefault="0046213E" w:rsidP="007C243B">
      <w:pPr>
        <w:spacing w:after="0" w:line="240" w:lineRule="auto"/>
        <w:jc w:val="center"/>
        <w:rPr>
          <w:rFonts w:ascii="TH SarabunPSK" w:hAnsi="TH SarabunPSK" w:cs="TH SarabunPSK"/>
          <w:color w:val="000000" w:themeColor="text1"/>
          <w:sz w:val="28"/>
        </w:rPr>
      </w:pPr>
    </w:p>
    <w:p w14:paraId="4DFB7ADB" w14:textId="43A4FE86" w:rsidR="0046213E" w:rsidRPr="005A2B83" w:rsidRDefault="0046213E" w:rsidP="007C243B">
      <w:pPr>
        <w:spacing w:after="0" w:line="240" w:lineRule="auto"/>
        <w:jc w:val="center"/>
        <w:rPr>
          <w:rFonts w:ascii="TH SarabunPSK" w:hAnsi="TH SarabunPSK" w:cs="TH SarabunPSK"/>
          <w:color w:val="000000" w:themeColor="text1"/>
          <w:sz w:val="28"/>
        </w:rPr>
      </w:pPr>
    </w:p>
    <w:p w14:paraId="315695C8" w14:textId="77777777" w:rsidR="007C243B" w:rsidRPr="005A2B83" w:rsidRDefault="007C243B" w:rsidP="007C243B">
      <w:pPr>
        <w:spacing w:after="0" w:line="240" w:lineRule="auto"/>
        <w:jc w:val="center"/>
        <w:rPr>
          <w:rFonts w:ascii="TH SarabunPSK" w:hAnsi="TH SarabunPSK" w:cs="TH SarabunPSK"/>
          <w:color w:val="000000" w:themeColor="text1"/>
          <w:sz w:val="28"/>
        </w:rPr>
      </w:pPr>
    </w:p>
    <w:p w14:paraId="12219AB2" w14:textId="77777777" w:rsidR="00F400F6" w:rsidRPr="005A2B83" w:rsidRDefault="00F400F6" w:rsidP="007C243B">
      <w:pPr>
        <w:spacing w:after="0" w:line="240" w:lineRule="auto"/>
        <w:jc w:val="center"/>
        <w:rPr>
          <w:rFonts w:ascii="TH SarabunPSK" w:hAnsi="TH SarabunPSK" w:cs="TH SarabunPSK"/>
          <w:color w:val="000000" w:themeColor="text1"/>
          <w:sz w:val="28"/>
        </w:rPr>
      </w:pPr>
    </w:p>
    <w:p w14:paraId="2E385F54" w14:textId="77777777" w:rsidR="00F400F6" w:rsidRPr="005A2B83" w:rsidRDefault="00F400F6" w:rsidP="007C243B">
      <w:pPr>
        <w:spacing w:after="0" w:line="240" w:lineRule="auto"/>
        <w:jc w:val="center"/>
        <w:rPr>
          <w:rFonts w:ascii="TH SarabunPSK" w:hAnsi="TH SarabunPSK" w:cs="TH SarabunPSK"/>
          <w:color w:val="000000" w:themeColor="text1"/>
          <w:sz w:val="28"/>
        </w:rPr>
      </w:pPr>
    </w:p>
    <w:p w14:paraId="43ADE9FD" w14:textId="77777777" w:rsidR="00F400F6" w:rsidRPr="005A2B83" w:rsidRDefault="00F400F6" w:rsidP="007C243B">
      <w:pPr>
        <w:spacing w:after="0" w:line="240" w:lineRule="auto"/>
        <w:jc w:val="center"/>
        <w:rPr>
          <w:rFonts w:ascii="TH SarabunPSK" w:hAnsi="TH SarabunPSK" w:cs="TH SarabunPSK"/>
          <w:color w:val="000000" w:themeColor="text1"/>
          <w:sz w:val="28"/>
        </w:rPr>
      </w:pPr>
    </w:p>
    <w:p w14:paraId="01F66BE6" w14:textId="77777777" w:rsidR="00F400F6" w:rsidRPr="005A2B83" w:rsidRDefault="00F400F6" w:rsidP="007C243B">
      <w:pPr>
        <w:spacing w:after="0" w:line="240" w:lineRule="auto"/>
        <w:jc w:val="center"/>
        <w:rPr>
          <w:rFonts w:ascii="TH SarabunPSK" w:hAnsi="TH SarabunPSK" w:cs="TH SarabunPSK"/>
          <w:color w:val="000000" w:themeColor="text1"/>
          <w:sz w:val="28"/>
        </w:rPr>
      </w:pPr>
    </w:p>
    <w:p w14:paraId="659619FD" w14:textId="77777777" w:rsidR="00F400F6" w:rsidRPr="005A2B83" w:rsidRDefault="00F400F6" w:rsidP="007C243B">
      <w:pPr>
        <w:spacing w:after="0" w:line="240" w:lineRule="auto"/>
        <w:jc w:val="center"/>
        <w:rPr>
          <w:rFonts w:ascii="TH SarabunPSK" w:hAnsi="TH SarabunPSK" w:cs="TH SarabunPSK"/>
          <w:color w:val="000000" w:themeColor="text1"/>
          <w:sz w:val="28"/>
        </w:rPr>
      </w:pPr>
    </w:p>
    <w:p w14:paraId="4A6FEB09" w14:textId="77777777" w:rsidR="00F400F6" w:rsidRDefault="00F400F6" w:rsidP="007C243B">
      <w:pPr>
        <w:spacing w:after="0" w:line="240" w:lineRule="auto"/>
        <w:jc w:val="center"/>
        <w:rPr>
          <w:rFonts w:ascii="TH SarabunPSK" w:hAnsi="TH SarabunPSK" w:cs="TH SarabunPSK"/>
          <w:color w:val="000000" w:themeColor="text1"/>
          <w:sz w:val="28"/>
        </w:rPr>
      </w:pPr>
    </w:p>
    <w:p w14:paraId="438A7963" w14:textId="77777777" w:rsidR="002971E1" w:rsidRDefault="002971E1" w:rsidP="007C243B">
      <w:pPr>
        <w:spacing w:after="0" w:line="240" w:lineRule="auto"/>
        <w:jc w:val="center"/>
        <w:rPr>
          <w:rFonts w:ascii="TH SarabunPSK" w:hAnsi="TH SarabunPSK" w:cs="TH SarabunPSK"/>
          <w:color w:val="000000" w:themeColor="text1"/>
          <w:sz w:val="28"/>
        </w:rPr>
      </w:pPr>
    </w:p>
    <w:p w14:paraId="1895F7C8" w14:textId="77777777" w:rsidR="002971E1" w:rsidRDefault="002971E1" w:rsidP="007C243B">
      <w:pPr>
        <w:spacing w:after="0" w:line="240" w:lineRule="auto"/>
        <w:jc w:val="center"/>
        <w:rPr>
          <w:rFonts w:ascii="TH SarabunPSK" w:hAnsi="TH SarabunPSK" w:cs="TH SarabunPSK"/>
          <w:color w:val="000000" w:themeColor="text1"/>
          <w:sz w:val="28"/>
        </w:rPr>
      </w:pPr>
    </w:p>
    <w:p w14:paraId="1D2BB56A" w14:textId="77777777" w:rsidR="002971E1" w:rsidRDefault="002971E1" w:rsidP="007C243B">
      <w:pPr>
        <w:spacing w:after="0" w:line="240" w:lineRule="auto"/>
        <w:jc w:val="center"/>
        <w:rPr>
          <w:rFonts w:ascii="TH SarabunPSK" w:hAnsi="TH SarabunPSK" w:cs="TH SarabunPSK"/>
          <w:color w:val="000000" w:themeColor="text1"/>
          <w:sz w:val="28"/>
        </w:rPr>
      </w:pPr>
    </w:p>
    <w:p w14:paraId="6B6DDEA7" w14:textId="77777777" w:rsidR="002971E1" w:rsidRDefault="002971E1" w:rsidP="007C243B">
      <w:pPr>
        <w:spacing w:after="0" w:line="240" w:lineRule="auto"/>
        <w:jc w:val="center"/>
        <w:rPr>
          <w:rFonts w:ascii="TH SarabunPSK" w:hAnsi="TH SarabunPSK" w:cs="TH SarabunPSK"/>
          <w:color w:val="000000" w:themeColor="text1"/>
          <w:sz w:val="28"/>
        </w:rPr>
      </w:pPr>
    </w:p>
    <w:p w14:paraId="34849EC3" w14:textId="77777777" w:rsidR="002971E1" w:rsidRDefault="002971E1" w:rsidP="007C243B">
      <w:pPr>
        <w:spacing w:after="0" w:line="240" w:lineRule="auto"/>
        <w:jc w:val="center"/>
        <w:rPr>
          <w:rFonts w:ascii="TH SarabunPSK" w:hAnsi="TH SarabunPSK" w:cs="TH SarabunPSK"/>
          <w:color w:val="000000" w:themeColor="text1"/>
          <w:sz w:val="28"/>
        </w:rPr>
      </w:pPr>
    </w:p>
    <w:p w14:paraId="3F1AFA4C" w14:textId="77777777" w:rsidR="002971E1" w:rsidRDefault="002971E1" w:rsidP="007C243B">
      <w:pPr>
        <w:spacing w:after="0" w:line="240" w:lineRule="auto"/>
        <w:jc w:val="center"/>
        <w:rPr>
          <w:rFonts w:ascii="TH SarabunPSK" w:hAnsi="TH SarabunPSK" w:cs="TH SarabunPSK"/>
          <w:color w:val="000000" w:themeColor="text1"/>
          <w:sz w:val="28"/>
        </w:rPr>
      </w:pPr>
    </w:p>
    <w:p w14:paraId="5A4B43DF" w14:textId="77777777" w:rsidR="00B47946" w:rsidRDefault="00B47946" w:rsidP="007C243B">
      <w:pPr>
        <w:spacing w:after="0" w:line="240" w:lineRule="auto"/>
        <w:jc w:val="center"/>
        <w:rPr>
          <w:rFonts w:ascii="TH SarabunPSK" w:hAnsi="TH SarabunPSK" w:cs="TH SarabunPSK"/>
          <w:color w:val="000000" w:themeColor="text1"/>
          <w:sz w:val="28"/>
        </w:rPr>
      </w:pPr>
    </w:p>
    <w:p w14:paraId="49276A7D" w14:textId="77777777" w:rsidR="00496AD8" w:rsidRDefault="00496AD8" w:rsidP="007C243B">
      <w:pPr>
        <w:spacing w:after="0" w:line="240" w:lineRule="auto"/>
        <w:jc w:val="center"/>
        <w:rPr>
          <w:rFonts w:ascii="TH SarabunPSK" w:hAnsi="TH SarabunPSK" w:cs="TH SarabunPSK"/>
          <w:color w:val="000000" w:themeColor="text1"/>
          <w:sz w:val="28"/>
        </w:rPr>
      </w:pPr>
    </w:p>
    <w:p w14:paraId="47D8A1C8" w14:textId="77777777" w:rsidR="00496AD8" w:rsidRDefault="00496AD8" w:rsidP="007C243B">
      <w:pPr>
        <w:spacing w:after="0" w:line="240" w:lineRule="auto"/>
        <w:jc w:val="center"/>
        <w:rPr>
          <w:rFonts w:ascii="TH SarabunPSK" w:hAnsi="TH SarabunPSK" w:cs="TH SarabunPSK"/>
          <w:color w:val="000000" w:themeColor="text1"/>
          <w:sz w:val="28"/>
        </w:rPr>
      </w:pPr>
    </w:p>
    <w:p w14:paraId="49AB6561" w14:textId="77777777" w:rsidR="00496AD8" w:rsidRPr="005A2B83" w:rsidRDefault="00496AD8" w:rsidP="007C243B">
      <w:pPr>
        <w:spacing w:after="0" w:line="240" w:lineRule="auto"/>
        <w:jc w:val="center"/>
        <w:rPr>
          <w:rFonts w:ascii="TH SarabunPSK" w:hAnsi="TH SarabunPSK" w:cs="TH SarabunPSK"/>
          <w:color w:val="000000" w:themeColor="text1"/>
          <w:sz w:val="28"/>
        </w:rPr>
      </w:pPr>
    </w:p>
    <w:p w14:paraId="61BCECE4" w14:textId="77777777" w:rsidR="007C243B" w:rsidRDefault="007C243B" w:rsidP="007C243B">
      <w:pPr>
        <w:spacing w:after="0" w:line="240" w:lineRule="auto"/>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lastRenderedPageBreak/>
        <w:t>ส่วนที่ 3 สรุปผลการประเมินตนเอง</w:t>
      </w:r>
    </w:p>
    <w:p w14:paraId="689BB038" w14:textId="77777777" w:rsidR="002971E1" w:rsidRPr="005A2B83" w:rsidRDefault="002971E1" w:rsidP="007C243B">
      <w:pPr>
        <w:spacing w:after="0" w:line="240" w:lineRule="auto"/>
        <w:jc w:val="center"/>
        <w:rPr>
          <w:rFonts w:ascii="TH SarabunPSK" w:hAnsi="TH SarabunPSK" w:cs="TH SarabunPSK"/>
          <w:b/>
          <w:bCs/>
          <w:color w:val="000000" w:themeColor="text1"/>
          <w:sz w:val="28"/>
        </w:rPr>
      </w:pPr>
    </w:p>
    <w:p w14:paraId="27D8D037" w14:textId="707AE13D" w:rsidR="007C243B" w:rsidRPr="002971E1" w:rsidRDefault="00F400F6" w:rsidP="007C243B">
      <w:pPr>
        <w:spacing w:after="0" w:line="240" w:lineRule="auto"/>
        <w:rPr>
          <w:rFonts w:ascii="TH SarabunPSK" w:hAnsi="TH SarabunPSK" w:cs="TH SarabunPSK"/>
          <w:b/>
          <w:bCs/>
          <w:color w:val="000000" w:themeColor="text1"/>
          <w:sz w:val="28"/>
        </w:rPr>
      </w:pPr>
      <w:r w:rsidRPr="002971E1">
        <w:rPr>
          <w:rFonts w:ascii="TH SarabunPSK" w:hAnsi="TH SarabunPSK" w:cs="TH SarabunPSK"/>
          <w:b/>
          <w:bCs/>
          <w:color w:val="000000" w:themeColor="text1"/>
          <w:sz w:val="28"/>
          <w:cs/>
        </w:rPr>
        <w:t xml:space="preserve">3.1 ผลการประเมินตนเองตามเกณฑ์ </w:t>
      </w:r>
      <w:r w:rsidRPr="002971E1">
        <w:rPr>
          <w:rFonts w:ascii="TH SarabunPSK" w:hAnsi="TH SarabunPSK" w:cs="TH SarabunPSK"/>
          <w:b/>
          <w:bCs/>
          <w:color w:val="000000" w:themeColor="text1"/>
          <w:sz w:val="28"/>
        </w:rPr>
        <w:t>AUN</w:t>
      </w:r>
      <w:r w:rsidRPr="002971E1">
        <w:rPr>
          <w:rFonts w:ascii="TH SarabunPSK" w:hAnsi="TH SarabunPSK" w:cs="TH SarabunPSK"/>
          <w:b/>
          <w:bCs/>
          <w:color w:val="000000" w:themeColor="text1"/>
          <w:sz w:val="28"/>
          <w:cs/>
        </w:rPr>
        <w:t>-</w:t>
      </w:r>
      <w:r w:rsidRPr="002971E1">
        <w:rPr>
          <w:rFonts w:ascii="TH SarabunPSK" w:hAnsi="TH SarabunPSK" w:cs="TH SarabunPSK"/>
          <w:b/>
          <w:bCs/>
          <w:color w:val="000000" w:themeColor="text1"/>
          <w:sz w:val="28"/>
        </w:rPr>
        <w:t>QA</w:t>
      </w:r>
    </w:p>
    <w:p w14:paraId="43B8A6FF" w14:textId="43172253" w:rsidR="007C243B" w:rsidRPr="005A2B83" w:rsidRDefault="007C243B" w:rsidP="007C243B">
      <w:pPr>
        <w:spacing w:after="0" w:line="240" w:lineRule="auto"/>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ผลการประเมินตนเองตามเกณฑ์ </w:t>
      </w:r>
      <w:r w:rsidRPr="005A2B83">
        <w:rPr>
          <w:rFonts w:ascii="TH SarabunPSK" w:hAnsi="TH SarabunPSK" w:cs="TH SarabunPSK"/>
          <w:b/>
          <w:bCs/>
          <w:color w:val="000000" w:themeColor="text1"/>
          <w:sz w:val="28"/>
        </w:rPr>
        <w:t>AUN</w:t>
      </w:r>
      <w:r w:rsidRPr="005A2B83">
        <w:rPr>
          <w:rFonts w:ascii="TH SarabunPSK" w:hAnsi="TH SarabunPSK" w:cs="TH SarabunPSK"/>
          <w:b/>
          <w:bCs/>
          <w:color w:val="000000" w:themeColor="text1"/>
          <w:sz w:val="28"/>
          <w:cs/>
        </w:rPr>
        <w:t>-</w:t>
      </w:r>
      <w:r w:rsidRPr="005A2B83">
        <w:rPr>
          <w:rFonts w:ascii="TH SarabunPSK" w:hAnsi="TH SarabunPSK" w:cs="TH SarabunPSK"/>
          <w:b/>
          <w:bCs/>
          <w:color w:val="000000" w:themeColor="text1"/>
          <w:sz w:val="28"/>
        </w:rPr>
        <w:t>QA</w:t>
      </w:r>
      <w:r w:rsidR="00B060E6" w:rsidRPr="005A2B83">
        <w:rPr>
          <w:rFonts w:ascii="TH SarabunPSK" w:hAnsi="TH SarabunPSK" w:cs="TH SarabunPSK"/>
          <w:b/>
          <w:bCs/>
          <w:color w:val="000000" w:themeColor="text1"/>
          <w:sz w:val="28"/>
          <w:cs/>
        </w:rPr>
        <w:t xml:space="preserve"> (เป้าหมายและผลการประเมินตนเองตาม </w:t>
      </w:r>
      <w:r w:rsidR="00B060E6" w:rsidRPr="005A2B83">
        <w:rPr>
          <w:rFonts w:ascii="TH SarabunPSK" w:hAnsi="TH SarabunPSK" w:cs="TH SarabunPSK"/>
          <w:b/>
          <w:bCs/>
          <w:color w:val="000000" w:themeColor="text1"/>
          <w:sz w:val="28"/>
        </w:rPr>
        <w:t xml:space="preserve">Rating Scale 7 </w:t>
      </w:r>
      <w:r w:rsidR="00B060E6" w:rsidRPr="005A2B83">
        <w:rPr>
          <w:rFonts w:ascii="TH SarabunPSK" w:hAnsi="TH SarabunPSK" w:cs="TH SarabunPSK"/>
          <w:b/>
          <w:bCs/>
          <w:color w:val="000000" w:themeColor="text1"/>
          <w:sz w:val="28"/>
          <w:cs/>
        </w:rPr>
        <w:t>ระดับ)</w:t>
      </w:r>
    </w:p>
    <w:tbl>
      <w:tblPr>
        <w:tblStyle w:val="TableGrid"/>
        <w:tblW w:w="0" w:type="auto"/>
        <w:jc w:val="center"/>
        <w:tblLook w:val="04A0" w:firstRow="1" w:lastRow="0" w:firstColumn="1" w:lastColumn="0" w:noHBand="0" w:noVBand="1"/>
      </w:tblPr>
      <w:tblGrid>
        <w:gridCol w:w="712"/>
        <w:gridCol w:w="4405"/>
        <w:gridCol w:w="1313"/>
        <w:gridCol w:w="1384"/>
        <w:gridCol w:w="1247"/>
      </w:tblGrid>
      <w:tr w:rsidR="005A2B83" w:rsidRPr="005A2B83" w14:paraId="1512678E" w14:textId="77777777" w:rsidTr="00C80A49">
        <w:trPr>
          <w:tblHeader/>
          <w:jc w:val="center"/>
        </w:trPr>
        <w:tc>
          <w:tcPr>
            <w:tcW w:w="714" w:type="dxa"/>
            <w:shd w:val="clear" w:color="auto" w:fill="AEAAAA" w:themeFill="background2" w:themeFillShade="BF"/>
            <w:vAlign w:val="center"/>
          </w:tcPr>
          <w:p w14:paraId="2EE1724A" w14:textId="77777777" w:rsidR="00B060E6" w:rsidRPr="005A2B83" w:rsidRDefault="00B060E6" w:rsidP="002971E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เกณฑ์</w:t>
            </w:r>
          </w:p>
        </w:tc>
        <w:tc>
          <w:tcPr>
            <w:tcW w:w="4600" w:type="dxa"/>
            <w:shd w:val="clear" w:color="auto" w:fill="AEAAAA" w:themeFill="background2" w:themeFillShade="BF"/>
            <w:vAlign w:val="center"/>
          </w:tcPr>
          <w:p w14:paraId="19EA3C3B" w14:textId="77777777" w:rsidR="00B060E6" w:rsidRPr="005A2B83" w:rsidRDefault="00B060E6" w:rsidP="002971E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รายละเอียด</w:t>
            </w:r>
          </w:p>
        </w:tc>
        <w:tc>
          <w:tcPr>
            <w:tcW w:w="1340" w:type="dxa"/>
            <w:shd w:val="clear" w:color="auto" w:fill="AEAAAA" w:themeFill="background2" w:themeFillShade="BF"/>
            <w:vAlign w:val="center"/>
          </w:tcPr>
          <w:p w14:paraId="4A155184" w14:textId="77777777" w:rsidR="00B060E6" w:rsidRPr="005A2B83" w:rsidRDefault="00B060E6" w:rsidP="002971E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เป้าหมาย</w:t>
            </w:r>
          </w:p>
        </w:tc>
        <w:tc>
          <w:tcPr>
            <w:tcW w:w="1425" w:type="dxa"/>
            <w:shd w:val="clear" w:color="auto" w:fill="AEAAAA" w:themeFill="background2" w:themeFillShade="BF"/>
            <w:vAlign w:val="center"/>
          </w:tcPr>
          <w:p w14:paraId="2EE503A1" w14:textId="77777777" w:rsidR="00B060E6" w:rsidRPr="005A2B83" w:rsidRDefault="00B060E6" w:rsidP="002971E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คะแนนประเมินตนเอง</w:t>
            </w:r>
          </w:p>
        </w:tc>
        <w:tc>
          <w:tcPr>
            <w:tcW w:w="1271" w:type="dxa"/>
            <w:shd w:val="clear" w:color="auto" w:fill="AEAAAA" w:themeFill="background2" w:themeFillShade="BF"/>
            <w:vAlign w:val="center"/>
          </w:tcPr>
          <w:p w14:paraId="22C906B1" w14:textId="77777777" w:rsidR="00B060E6" w:rsidRPr="005A2B83" w:rsidRDefault="00B060E6" w:rsidP="002971E1">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คะแนนประเมินโดยกรรมการ</w:t>
            </w:r>
          </w:p>
        </w:tc>
      </w:tr>
      <w:tr w:rsidR="005A2B83" w:rsidRPr="005A2B83" w14:paraId="7D8BB572" w14:textId="77777777" w:rsidTr="00C80A49">
        <w:trPr>
          <w:jc w:val="center"/>
        </w:trPr>
        <w:tc>
          <w:tcPr>
            <w:tcW w:w="9350" w:type="dxa"/>
            <w:gridSpan w:val="5"/>
            <w:shd w:val="clear" w:color="auto" w:fill="EDEDED" w:themeFill="accent3" w:themeFillTint="33"/>
          </w:tcPr>
          <w:p w14:paraId="7E1B6F59" w14:textId="1129D004" w:rsidR="00B060E6" w:rsidRPr="005A2B83" w:rsidRDefault="00B060E6" w:rsidP="002971E1">
            <w:pPr>
              <w:pStyle w:val="ListParagraph"/>
              <w:numPr>
                <w:ilvl w:val="0"/>
                <w:numId w:val="12"/>
              </w:numPr>
              <w:ind w:left="313"/>
              <w:rPr>
                <w:rFonts w:ascii="TH SarabunPSK" w:hAnsi="TH SarabunPSK" w:cs="TH SarabunPSK"/>
                <w:b/>
                <w:bCs/>
                <w:color w:val="000000" w:themeColor="text1"/>
                <w:sz w:val="28"/>
                <w:szCs w:val="28"/>
              </w:rPr>
            </w:pPr>
            <w:r w:rsidRPr="005A2B83">
              <w:rPr>
                <w:rFonts w:ascii="TH SarabunPSK" w:hAnsi="TH SarabunPSK" w:cs="TH SarabunPSK"/>
                <w:b/>
                <w:bCs/>
                <w:color w:val="000000" w:themeColor="text1"/>
                <w:sz w:val="28"/>
                <w:szCs w:val="28"/>
              </w:rPr>
              <w:t>Expected Learning Outcomes</w:t>
            </w:r>
          </w:p>
        </w:tc>
      </w:tr>
      <w:tr w:rsidR="005A2B83" w:rsidRPr="005A2B83" w14:paraId="3505AC4F" w14:textId="77777777" w:rsidTr="00C80A49">
        <w:trPr>
          <w:jc w:val="center"/>
        </w:trPr>
        <w:tc>
          <w:tcPr>
            <w:tcW w:w="714" w:type="dxa"/>
          </w:tcPr>
          <w:p w14:paraId="73BCCA07"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1.1</w:t>
            </w:r>
          </w:p>
        </w:tc>
        <w:tc>
          <w:tcPr>
            <w:tcW w:w="4600" w:type="dxa"/>
          </w:tcPr>
          <w:p w14:paraId="2C9F52E0" w14:textId="2727A089"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are appropriately formulated in accordance with an established learning taxonomy, are aligned to the vision and mission of the university, and are known to all stakeholders</w:t>
            </w:r>
          </w:p>
        </w:tc>
        <w:tc>
          <w:tcPr>
            <w:tcW w:w="1340" w:type="dxa"/>
          </w:tcPr>
          <w:p w14:paraId="773B173D"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30F78462"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229E7BF2"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0DECD437" w14:textId="77777777" w:rsidTr="00C80A49">
        <w:trPr>
          <w:jc w:val="center"/>
        </w:trPr>
        <w:tc>
          <w:tcPr>
            <w:tcW w:w="714" w:type="dxa"/>
          </w:tcPr>
          <w:p w14:paraId="35B031C9"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1.2</w:t>
            </w:r>
          </w:p>
        </w:tc>
        <w:tc>
          <w:tcPr>
            <w:tcW w:w="4600" w:type="dxa"/>
          </w:tcPr>
          <w:p w14:paraId="4372B2C1" w14:textId="685E3096"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for all courses are appropriately formulated and are aligned to the expected learning outcomes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cs/>
              </w:rPr>
              <w:t>.</w:t>
            </w:r>
          </w:p>
        </w:tc>
        <w:tc>
          <w:tcPr>
            <w:tcW w:w="1340" w:type="dxa"/>
          </w:tcPr>
          <w:p w14:paraId="22405B93" w14:textId="77777777" w:rsidR="00C80A49" w:rsidRPr="005A2B83" w:rsidRDefault="00C80A49" w:rsidP="00C80A49">
            <w:pPr>
              <w:jc w:val="center"/>
              <w:rPr>
                <w:rFonts w:ascii="TH SarabunPSK" w:hAnsi="TH SarabunPSK" w:cs="TH SarabunPSK"/>
                <w:color w:val="000000" w:themeColor="text1"/>
                <w:sz w:val="28"/>
                <w:cs/>
              </w:rPr>
            </w:pPr>
          </w:p>
        </w:tc>
        <w:tc>
          <w:tcPr>
            <w:tcW w:w="1425" w:type="dxa"/>
          </w:tcPr>
          <w:p w14:paraId="1A05D87E"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6D4F1530"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2B009D82" w14:textId="77777777" w:rsidTr="00C80A49">
        <w:trPr>
          <w:jc w:val="center"/>
        </w:trPr>
        <w:tc>
          <w:tcPr>
            <w:tcW w:w="714" w:type="dxa"/>
          </w:tcPr>
          <w:p w14:paraId="51960C89"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1.3</w:t>
            </w:r>
          </w:p>
        </w:tc>
        <w:tc>
          <w:tcPr>
            <w:tcW w:w="4600" w:type="dxa"/>
          </w:tcPr>
          <w:p w14:paraId="046BB359" w14:textId="51D18480"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consist of both generic outcomes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related to written and oral communication, problem solving, information technology, teambuilding skills, </w:t>
            </w:r>
            <w:proofErr w:type="spellStart"/>
            <w:r w:rsidRPr="005A2B83">
              <w:rPr>
                <w:rFonts w:ascii="TH SarabunPSK" w:hAnsi="TH SarabunPSK" w:cs="TH SarabunPSK"/>
                <w:color w:val="000000" w:themeColor="text1"/>
                <w:sz w:val="28"/>
              </w:rPr>
              <w:t>etc</w:t>
            </w:r>
            <w:proofErr w:type="spellEnd"/>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and subject specific outcomes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related to knowledge and skills of the study discipline</w:t>
            </w:r>
            <w:r w:rsidRPr="005A2B83">
              <w:rPr>
                <w:rFonts w:ascii="TH SarabunPSK" w:hAnsi="TH SarabunPSK" w:cs="TH SarabunPSK"/>
                <w:color w:val="000000" w:themeColor="text1"/>
                <w:sz w:val="28"/>
                <w:cs/>
              </w:rPr>
              <w:t>).</w:t>
            </w:r>
          </w:p>
        </w:tc>
        <w:tc>
          <w:tcPr>
            <w:tcW w:w="1340" w:type="dxa"/>
          </w:tcPr>
          <w:p w14:paraId="32CC0D10"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591DED56"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6C26E3DE"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20C107CB" w14:textId="77777777" w:rsidTr="00C80A49">
        <w:trPr>
          <w:jc w:val="center"/>
        </w:trPr>
        <w:tc>
          <w:tcPr>
            <w:tcW w:w="714" w:type="dxa"/>
          </w:tcPr>
          <w:p w14:paraId="51A74065" w14:textId="77777777" w:rsidR="00C80A49" w:rsidRPr="005A2B83" w:rsidRDefault="00C80A49" w:rsidP="00C80A49">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p>
        </w:tc>
        <w:tc>
          <w:tcPr>
            <w:tcW w:w="4600" w:type="dxa"/>
          </w:tcPr>
          <w:p w14:paraId="185E3710" w14:textId="01672EC0"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requirements of the stakeholders, especially the external stakeholders, are gathered, and that these are reflected in the expected learning outcomes</w:t>
            </w:r>
            <w:r w:rsidRPr="005A2B83">
              <w:rPr>
                <w:rFonts w:ascii="TH SarabunPSK" w:hAnsi="TH SarabunPSK" w:cs="TH SarabunPSK"/>
                <w:color w:val="000000" w:themeColor="text1"/>
                <w:sz w:val="28"/>
                <w:cs/>
              </w:rPr>
              <w:t>.</w:t>
            </w:r>
          </w:p>
        </w:tc>
        <w:tc>
          <w:tcPr>
            <w:tcW w:w="1340" w:type="dxa"/>
          </w:tcPr>
          <w:p w14:paraId="71732884"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69E649A2"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42A3CB74"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49DAD52B" w14:textId="77777777" w:rsidTr="00C80A49">
        <w:trPr>
          <w:jc w:val="center"/>
        </w:trPr>
        <w:tc>
          <w:tcPr>
            <w:tcW w:w="714" w:type="dxa"/>
          </w:tcPr>
          <w:p w14:paraId="2854CABE" w14:textId="77777777" w:rsidR="00C80A49" w:rsidRPr="005A2B83" w:rsidRDefault="00C80A49" w:rsidP="00C80A49">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p>
        </w:tc>
        <w:tc>
          <w:tcPr>
            <w:tcW w:w="4600" w:type="dxa"/>
          </w:tcPr>
          <w:p w14:paraId="57F2A640" w14:textId="051C121B"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are achieved by the students by the time they graduate</w:t>
            </w:r>
            <w:r w:rsidRPr="005A2B83">
              <w:rPr>
                <w:rFonts w:ascii="TH SarabunPSK" w:hAnsi="TH SarabunPSK" w:cs="TH SarabunPSK"/>
                <w:color w:val="000000" w:themeColor="text1"/>
                <w:sz w:val="28"/>
                <w:cs/>
              </w:rPr>
              <w:t>.</w:t>
            </w:r>
          </w:p>
        </w:tc>
        <w:tc>
          <w:tcPr>
            <w:tcW w:w="1340" w:type="dxa"/>
          </w:tcPr>
          <w:p w14:paraId="12E0CD2E"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552C0EB7"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163D5461"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6762EFA9" w14:textId="77777777" w:rsidTr="00C80A49">
        <w:trPr>
          <w:jc w:val="center"/>
        </w:trPr>
        <w:tc>
          <w:tcPr>
            <w:tcW w:w="5314" w:type="dxa"/>
            <w:gridSpan w:val="2"/>
            <w:shd w:val="clear" w:color="auto" w:fill="C5E0B3" w:themeFill="accent6" w:themeFillTint="66"/>
          </w:tcPr>
          <w:p w14:paraId="6B30BAD8" w14:textId="1ED5E7CC" w:rsidR="00B060E6" w:rsidRPr="005A2B83" w:rsidRDefault="00B060E6" w:rsidP="00C80A49">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Overall Opinion</w:t>
            </w:r>
          </w:p>
        </w:tc>
        <w:tc>
          <w:tcPr>
            <w:tcW w:w="1340" w:type="dxa"/>
            <w:shd w:val="clear" w:color="auto" w:fill="C5E0B3" w:themeFill="accent6" w:themeFillTint="66"/>
          </w:tcPr>
          <w:p w14:paraId="477CE3B5" w14:textId="77777777" w:rsidR="00B060E6" w:rsidRPr="005A2B83" w:rsidRDefault="00B060E6" w:rsidP="00273511">
            <w:pPr>
              <w:jc w:val="center"/>
              <w:rPr>
                <w:rFonts w:ascii="TH SarabunPSK" w:hAnsi="TH SarabunPSK" w:cs="TH SarabunPSK"/>
                <w:b/>
                <w:bCs/>
                <w:color w:val="000000" w:themeColor="text1"/>
                <w:sz w:val="28"/>
              </w:rPr>
            </w:pPr>
          </w:p>
        </w:tc>
        <w:tc>
          <w:tcPr>
            <w:tcW w:w="1425" w:type="dxa"/>
            <w:shd w:val="clear" w:color="auto" w:fill="C5E0B3" w:themeFill="accent6" w:themeFillTint="66"/>
          </w:tcPr>
          <w:p w14:paraId="1D387EAF" w14:textId="77777777" w:rsidR="00B060E6" w:rsidRPr="005A2B83" w:rsidRDefault="00B060E6" w:rsidP="00273511">
            <w:pPr>
              <w:jc w:val="center"/>
              <w:rPr>
                <w:rFonts w:ascii="TH SarabunPSK" w:hAnsi="TH SarabunPSK" w:cs="TH SarabunPSK"/>
                <w:b/>
                <w:bCs/>
                <w:color w:val="000000" w:themeColor="text1"/>
                <w:sz w:val="28"/>
              </w:rPr>
            </w:pPr>
          </w:p>
        </w:tc>
        <w:tc>
          <w:tcPr>
            <w:tcW w:w="1271" w:type="dxa"/>
            <w:shd w:val="clear" w:color="auto" w:fill="C5E0B3" w:themeFill="accent6" w:themeFillTint="66"/>
          </w:tcPr>
          <w:p w14:paraId="1B60B094" w14:textId="77777777" w:rsidR="00B060E6" w:rsidRPr="005A2B83" w:rsidRDefault="00B060E6" w:rsidP="00273511">
            <w:pPr>
              <w:jc w:val="center"/>
              <w:rPr>
                <w:rFonts w:ascii="TH SarabunPSK" w:hAnsi="TH SarabunPSK" w:cs="TH SarabunPSK"/>
                <w:b/>
                <w:bCs/>
                <w:color w:val="000000" w:themeColor="text1"/>
                <w:sz w:val="28"/>
              </w:rPr>
            </w:pPr>
          </w:p>
        </w:tc>
      </w:tr>
      <w:tr w:rsidR="005A2B83" w:rsidRPr="005A2B83" w14:paraId="2DD38C2A" w14:textId="77777777" w:rsidTr="00C80A49">
        <w:trPr>
          <w:jc w:val="center"/>
        </w:trPr>
        <w:tc>
          <w:tcPr>
            <w:tcW w:w="9350" w:type="dxa"/>
            <w:gridSpan w:val="5"/>
            <w:shd w:val="clear" w:color="auto" w:fill="EDEDED" w:themeFill="accent3" w:themeFillTint="33"/>
          </w:tcPr>
          <w:p w14:paraId="599114B0" w14:textId="1D26C908" w:rsidR="00B060E6" w:rsidRPr="005A2B83" w:rsidRDefault="00B060E6" w:rsidP="00477865">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2</w:t>
            </w:r>
            <w:r w:rsidRPr="005A2B83">
              <w:rPr>
                <w:rFonts w:ascii="TH SarabunPSK" w:hAnsi="TH SarabunPSK" w:cs="TH SarabunPSK"/>
                <w:b/>
                <w:bCs/>
                <w:color w:val="000000" w:themeColor="text1"/>
                <w:sz w:val="28"/>
                <w:cs/>
              </w:rPr>
              <w:t xml:space="preserve">. </w:t>
            </w:r>
            <w:proofErr w:type="spellStart"/>
            <w:r w:rsidRPr="005A2B83">
              <w:rPr>
                <w:rFonts w:ascii="TH SarabunPSK" w:hAnsi="TH SarabunPSK" w:cs="TH SarabunPSK"/>
                <w:b/>
                <w:bCs/>
                <w:color w:val="000000" w:themeColor="text1"/>
                <w:sz w:val="28"/>
              </w:rPr>
              <w:t>Programme</w:t>
            </w:r>
            <w:proofErr w:type="spellEnd"/>
            <w:r w:rsidRPr="005A2B83">
              <w:rPr>
                <w:rFonts w:ascii="TH SarabunPSK" w:hAnsi="TH SarabunPSK" w:cs="TH SarabunPSK"/>
                <w:b/>
                <w:bCs/>
                <w:color w:val="000000" w:themeColor="text1"/>
                <w:sz w:val="28"/>
              </w:rPr>
              <w:t xml:space="preserve"> Structure and Content</w:t>
            </w:r>
          </w:p>
        </w:tc>
      </w:tr>
      <w:tr w:rsidR="005A2B83" w:rsidRPr="005A2B83" w14:paraId="37A1FE35" w14:textId="77777777" w:rsidTr="00C80A49">
        <w:trPr>
          <w:jc w:val="center"/>
        </w:trPr>
        <w:tc>
          <w:tcPr>
            <w:tcW w:w="714" w:type="dxa"/>
          </w:tcPr>
          <w:p w14:paraId="27B4F423"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p>
        </w:tc>
        <w:tc>
          <w:tcPr>
            <w:tcW w:w="4600" w:type="dxa"/>
          </w:tcPr>
          <w:p w14:paraId="6406A420" w14:textId="20F53969"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specifications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and all its courses are shown to be comprehensive,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and made available and communicated to all stakeholders</w:t>
            </w:r>
            <w:r w:rsidRPr="005A2B83">
              <w:rPr>
                <w:rFonts w:ascii="TH SarabunPSK" w:hAnsi="TH SarabunPSK" w:cs="TH SarabunPSK"/>
                <w:color w:val="000000" w:themeColor="text1"/>
                <w:sz w:val="28"/>
                <w:cs/>
              </w:rPr>
              <w:t>.</w:t>
            </w:r>
          </w:p>
        </w:tc>
        <w:tc>
          <w:tcPr>
            <w:tcW w:w="1340" w:type="dxa"/>
          </w:tcPr>
          <w:p w14:paraId="6DD34F6A"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5E9A9602"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6B79B858"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2F2A45D0" w14:textId="77777777" w:rsidTr="00C80A49">
        <w:trPr>
          <w:jc w:val="center"/>
        </w:trPr>
        <w:tc>
          <w:tcPr>
            <w:tcW w:w="714" w:type="dxa"/>
          </w:tcPr>
          <w:p w14:paraId="5CA20301"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p>
        </w:tc>
        <w:tc>
          <w:tcPr>
            <w:tcW w:w="4600" w:type="dxa"/>
          </w:tcPr>
          <w:p w14:paraId="4E5A2FB4" w14:textId="77920581" w:rsidR="00C80A49" w:rsidRPr="005A2B83" w:rsidRDefault="00C80A49" w:rsidP="00C80A49">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The design of the curriculum is shown to be constructively aligned with achieving the expected learning outcomes</w:t>
            </w:r>
            <w:r w:rsidRPr="005A2B83">
              <w:rPr>
                <w:rFonts w:ascii="TH SarabunPSK" w:hAnsi="TH SarabunPSK" w:cs="TH SarabunPSK"/>
                <w:color w:val="000000" w:themeColor="text1"/>
                <w:sz w:val="28"/>
                <w:cs/>
              </w:rPr>
              <w:t>.</w:t>
            </w:r>
          </w:p>
        </w:tc>
        <w:tc>
          <w:tcPr>
            <w:tcW w:w="1340" w:type="dxa"/>
          </w:tcPr>
          <w:p w14:paraId="74E4ED45"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0D6F6AF4"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0666C1ED"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0913DC2D" w14:textId="77777777" w:rsidTr="00C80A49">
        <w:trPr>
          <w:jc w:val="center"/>
        </w:trPr>
        <w:tc>
          <w:tcPr>
            <w:tcW w:w="714" w:type="dxa"/>
          </w:tcPr>
          <w:p w14:paraId="03C5168E"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p>
        </w:tc>
        <w:tc>
          <w:tcPr>
            <w:tcW w:w="4600" w:type="dxa"/>
          </w:tcPr>
          <w:p w14:paraId="3AFEFED5" w14:textId="09908D0B"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The design of the curriculum is shown to include feedback from stakeholders, especially external stakeholders</w:t>
            </w:r>
            <w:r w:rsidRPr="005A2B83">
              <w:rPr>
                <w:rFonts w:ascii="TH SarabunPSK" w:hAnsi="TH SarabunPSK" w:cs="TH SarabunPSK"/>
                <w:color w:val="000000" w:themeColor="text1"/>
                <w:sz w:val="28"/>
                <w:cs/>
              </w:rPr>
              <w:t>.</w:t>
            </w:r>
          </w:p>
        </w:tc>
        <w:tc>
          <w:tcPr>
            <w:tcW w:w="1340" w:type="dxa"/>
          </w:tcPr>
          <w:p w14:paraId="63830286"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3404C405"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35E0B887"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319367E0" w14:textId="77777777" w:rsidTr="00C80A49">
        <w:trPr>
          <w:jc w:val="center"/>
        </w:trPr>
        <w:tc>
          <w:tcPr>
            <w:tcW w:w="714" w:type="dxa"/>
          </w:tcPr>
          <w:p w14:paraId="59F2689D"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lastRenderedPageBreak/>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p>
        </w:tc>
        <w:tc>
          <w:tcPr>
            <w:tcW w:w="4600" w:type="dxa"/>
          </w:tcPr>
          <w:p w14:paraId="43A426B4" w14:textId="3423A9C6"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The contribution made by each course in achieving the expected learning outcomes is shown to be clear</w:t>
            </w:r>
            <w:r w:rsidRPr="005A2B83">
              <w:rPr>
                <w:rFonts w:ascii="TH SarabunPSK" w:hAnsi="TH SarabunPSK" w:cs="TH SarabunPSK"/>
                <w:color w:val="000000" w:themeColor="text1"/>
                <w:sz w:val="28"/>
                <w:cs/>
              </w:rPr>
              <w:t>.</w:t>
            </w:r>
          </w:p>
        </w:tc>
        <w:tc>
          <w:tcPr>
            <w:tcW w:w="1340" w:type="dxa"/>
          </w:tcPr>
          <w:p w14:paraId="0B6D8ECD"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050C05EC"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394BF218"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503A036C" w14:textId="77777777" w:rsidTr="00C80A49">
        <w:trPr>
          <w:jc w:val="center"/>
        </w:trPr>
        <w:tc>
          <w:tcPr>
            <w:tcW w:w="714" w:type="dxa"/>
          </w:tcPr>
          <w:p w14:paraId="7F04B817"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p>
        </w:tc>
        <w:tc>
          <w:tcPr>
            <w:tcW w:w="4600" w:type="dxa"/>
          </w:tcPr>
          <w:p w14:paraId="731741A3" w14:textId="36ABCC03" w:rsidR="00C80A49" w:rsidRPr="005A2B83" w:rsidRDefault="00C80A49" w:rsidP="00C80A49">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curriculum to show that all its courses are logically structured, properly sequenced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progression from basic to intermediate to </w:t>
            </w:r>
            <w:proofErr w:type="spellStart"/>
            <w:r w:rsidRPr="005A2B83">
              <w:rPr>
                <w:rFonts w:ascii="TH SarabunPSK" w:hAnsi="TH SarabunPSK" w:cs="TH SarabunPSK"/>
                <w:color w:val="000000" w:themeColor="text1"/>
                <w:sz w:val="28"/>
              </w:rPr>
              <w:t>specialised</w:t>
            </w:r>
            <w:proofErr w:type="spellEnd"/>
            <w:r w:rsidRPr="005A2B83">
              <w:rPr>
                <w:rFonts w:ascii="TH SarabunPSK" w:hAnsi="TH SarabunPSK" w:cs="TH SarabunPSK"/>
                <w:color w:val="000000" w:themeColor="text1"/>
                <w:sz w:val="28"/>
              </w:rPr>
              <w:t xml:space="preserve"> courses</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and are integrated</w:t>
            </w:r>
          </w:p>
        </w:tc>
        <w:tc>
          <w:tcPr>
            <w:tcW w:w="1340" w:type="dxa"/>
          </w:tcPr>
          <w:p w14:paraId="5E3E1102"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0E1F713E"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67480022"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0A5D228F" w14:textId="77777777" w:rsidTr="00C80A49">
        <w:trPr>
          <w:jc w:val="center"/>
        </w:trPr>
        <w:tc>
          <w:tcPr>
            <w:tcW w:w="714" w:type="dxa"/>
          </w:tcPr>
          <w:p w14:paraId="5CA235BA"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4600" w:type="dxa"/>
          </w:tcPr>
          <w:p w14:paraId="55F40533" w14:textId="0C160611" w:rsidR="00C80A49" w:rsidRPr="005A2B83" w:rsidRDefault="00C80A49" w:rsidP="00C80A49">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The curriculum to have option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for students to pursue major and</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or minor </w:t>
            </w:r>
            <w:proofErr w:type="spellStart"/>
            <w:r w:rsidRPr="005A2B83">
              <w:rPr>
                <w:rFonts w:ascii="TH SarabunPSK" w:hAnsi="TH SarabunPSK" w:cs="TH SarabunPSK"/>
                <w:color w:val="000000" w:themeColor="text1"/>
                <w:sz w:val="28"/>
              </w:rPr>
              <w:t>specialisations</w:t>
            </w:r>
            <w:proofErr w:type="spellEnd"/>
            <w:r w:rsidRPr="005A2B83">
              <w:rPr>
                <w:rFonts w:ascii="TH SarabunPSK" w:hAnsi="TH SarabunPSK" w:cs="TH SarabunPSK"/>
                <w:color w:val="000000" w:themeColor="text1"/>
                <w:sz w:val="28"/>
                <w:cs/>
              </w:rPr>
              <w:t>.</w:t>
            </w:r>
          </w:p>
        </w:tc>
        <w:tc>
          <w:tcPr>
            <w:tcW w:w="1340" w:type="dxa"/>
          </w:tcPr>
          <w:p w14:paraId="0D784D32"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5B363E92"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4B0B44D9"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7EA39BA8" w14:textId="77777777" w:rsidTr="00C80A49">
        <w:trPr>
          <w:jc w:val="center"/>
        </w:trPr>
        <w:tc>
          <w:tcPr>
            <w:tcW w:w="714" w:type="dxa"/>
          </w:tcPr>
          <w:p w14:paraId="320386BE"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p>
        </w:tc>
        <w:tc>
          <w:tcPr>
            <w:tcW w:w="4600" w:type="dxa"/>
          </w:tcPr>
          <w:p w14:paraId="4C54E2BE" w14:textId="43F36961" w:rsidR="00C80A49" w:rsidRPr="005A2B83" w:rsidRDefault="00C80A49" w:rsidP="00C80A49">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its curriculum is reviewed periodically following an established procedure and that it remains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and relevant to industry</w:t>
            </w:r>
            <w:r w:rsidRPr="005A2B83">
              <w:rPr>
                <w:rFonts w:ascii="TH SarabunPSK" w:hAnsi="TH SarabunPSK" w:cs="TH SarabunPSK"/>
                <w:color w:val="000000" w:themeColor="text1"/>
                <w:sz w:val="28"/>
                <w:cs/>
              </w:rPr>
              <w:t>.</w:t>
            </w:r>
          </w:p>
        </w:tc>
        <w:tc>
          <w:tcPr>
            <w:tcW w:w="1340" w:type="dxa"/>
          </w:tcPr>
          <w:p w14:paraId="6F8B63F2"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51861B59"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20D3F67B"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7F9BF1D3" w14:textId="77777777" w:rsidTr="00C80A49">
        <w:trPr>
          <w:jc w:val="center"/>
        </w:trPr>
        <w:tc>
          <w:tcPr>
            <w:tcW w:w="5314" w:type="dxa"/>
            <w:gridSpan w:val="2"/>
            <w:shd w:val="clear" w:color="auto" w:fill="C5E0B3" w:themeFill="accent6" w:themeFillTint="66"/>
          </w:tcPr>
          <w:p w14:paraId="6597671A" w14:textId="6CD55C3A" w:rsidR="00B060E6" w:rsidRPr="005A2B83" w:rsidRDefault="00B060E6" w:rsidP="00C80A49">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Overall Opinion</w:t>
            </w:r>
          </w:p>
        </w:tc>
        <w:tc>
          <w:tcPr>
            <w:tcW w:w="1340" w:type="dxa"/>
            <w:shd w:val="clear" w:color="auto" w:fill="C5E0B3" w:themeFill="accent6" w:themeFillTint="66"/>
          </w:tcPr>
          <w:p w14:paraId="7C5B4003" w14:textId="77777777" w:rsidR="00B060E6" w:rsidRPr="005A2B83" w:rsidRDefault="00B060E6" w:rsidP="00273511">
            <w:pPr>
              <w:jc w:val="center"/>
              <w:rPr>
                <w:rFonts w:ascii="TH SarabunPSK" w:hAnsi="TH SarabunPSK" w:cs="TH SarabunPSK"/>
                <w:b/>
                <w:bCs/>
                <w:color w:val="000000" w:themeColor="text1"/>
                <w:sz w:val="28"/>
              </w:rPr>
            </w:pPr>
          </w:p>
        </w:tc>
        <w:tc>
          <w:tcPr>
            <w:tcW w:w="1425" w:type="dxa"/>
            <w:shd w:val="clear" w:color="auto" w:fill="C5E0B3" w:themeFill="accent6" w:themeFillTint="66"/>
          </w:tcPr>
          <w:p w14:paraId="53B39EB0" w14:textId="77777777" w:rsidR="00B060E6" w:rsidRPr="005A2B83" w:rsidRDefault="00B060E6" w:rsidP="00273511">
            <w:pPr>
              <w:jc w:val="center"/>
              <w:rPr>
                <w:rFonts w:ascii="TH SarabunPSK" w:hAnsi="TH SarabunPSK" w:cs="TH SarabunPSK"/>
                <w:b/>
                <w:bCs/>
                <w:color w:val="000000" w:themeColor="text1"/>
                <w:sz w:val="28"/>
              </w:rPr>
            </w:pPr>
          </w:p>
        </w:tc>
        <w:tc>
          <w:tcPr>
            <w:tcW w:w="1271" w:type="dxa"/>
            <w:shd w:val="clear" w:color="auto" w:fill="C5E0B3" w:themeFill="accent6" w:themeFillTint="66"/>
          </w:tcPr>
          <w:p w14:paraId="2CDB997C" w14:textId="77777777" w:rsidR="00B060E6" w:rsidRPr="005A2B83" w:rsidRDefault="00B060E6" w:rsidP="00273511">
            <w:pPr>
              <w:jc w:val="center"/>
              <w:rPr>
                <w:rFonts w:ascii="TH SarabunPSK" w:hAnsi="TH SarabunPSK" w:cs="TH SarabunPSK"/>
                <w:b/>
                <w:bCs/>
                <w:color w:val="000000" w:themeColor="text1"/>
                <w:sz w:val="28"/>
              </w:rPr>
            </w:pPr>
          </w:p>
        </w:tc>
      </w:tr>
      <w:tr w:rsidR="005A2B83" w:rsidRPr="005A2B83" w14:paraId="3B458188" w14:textId="77777777" w:rsidTr="00C80A49">
        <w:trPr>
          <w:jc w:val="center"/>
        </w:trPr>
        <w:tc>
          <w:tcPr>
            <w:tcW w:w="9350" w:type="dxa"/>
            <w:gridSpan w:val="5"/>
            <w:shd w:val="clear" w:color="auto" w:fill="EDEDED" w:themeFill="accent3" w:themeFillTint="33"/>
          </w:tcPr>
          <w:p w14:paraId="1C992C4F" w14:textId="41BF1114" w:rsidR="00B060E6" w:rsidRPr="005A2B83" w:rsidRDefault="00B060E6" w:rsidP="00477865">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3. </w:t>
            </w:r>
            <w:r w:rsidRPr="005A2B83">
              <w:rPr>
                <w:rFonts w:ascii="TH SarabunPSK" w:hAnsi="TH SarabunPSK" w:cs="TH SarabunPSK"/>
                <w:b/>
                <w:bCs/>
                <w:color w:val="000000" w:themeColor="text1"/>
                <w:sz w:val="28"/>
              </w:rPr>
              <w:t>Teaching and Learning Approach</w:t>
            </w:r>
          </w:p>
        </w:tc>
      </w:tr>
      <w:tr w:rsidR="005A2B83" w:rsidRPr="005A2B83" w14:paraId="268EE34F" w14:textId="77777777" w:rsidTr="00C80A49">
        <w:trPr>
          <w:jc w:val="center"/>
        </w:trPr>
        <w:tc>
          <w:tcPr>
            <w:tcW w:w="714" w:type="dxa"/>
          </w:tcPr>
          <w:p w14:paraId="74870609"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3.1</w:t>
            </w:r>
          </w:p>
        </w:tc>
        <w:tc>
          <w:tcPr>
            <w:tcW w:w="4600" w:type="dxa"/>
          </w:tcPr>
          <w:p w14:paraId="7AFF79FB" w14:textId="1B7620C3"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The educational philosophy is shown to be articulated and communicated to all stakeholders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It is also shown to be reflected in the teaching and learning activities</w:t>
            </w:r>
            <w:r w:rsidRPr="005A2B83">
              <w:rPr>
                <w:rFonts w:ascii="TH SarabunPSK" w:hAnsi="TH SarabunPSK" w:cs="TH SarabunPSK"/>
                <w:color w:val="000000" w:themeColor="text1"/>
                <w:sz w:val="28"/>
                <w:cs/>
              </w:rPr>
              <w:t>.</w:t>
            </w:r>
          </w:p>
        </w:tc>
        <w:tc>
          <w:tcPr>
            <w:tcW w:w="1340" w:type="dxa"/>
          </w:tcPr>
          <w:p w14:paraId="35F795FC"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7641AB80"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505D4E3A"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6E2C33CF" w14:textId="77777777" w:rsidTr="00C80A49">
        <w:trPr>
          <w:jc w:val="center"/>
        </w:trPr>
        <w:tc>
          <w:tcPr>
            <w:tcW w:w="714" w:type="dxa"/>
          </w:tcPr>
          <w:p w14:paraId="52B3182D"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3.2</w:t>
            </w:r>
          </w:p>
        </w:tc>
        <w:tc>
          <w:tcPr>
            <w:tcW w:w="4600" w:type="dxa"/>
          </w:tcPr>
          <w:p w14:paraId="3BB36551" w14:textId="08581654"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activities are shown to allow students to participate responsibly in the learning process</w:t>
            </w:r>
            <w:r w:rsidRPr="005A2B83">
              <w:rPr>
                <w:rFonts w:ascii="TH SarabunPSK" w:hAnsi="TH SarabunPSK" w:cs="TH SarabunPSK"/>
                <w:color w:val="000000" w:themeColor="text1"/>
                <w:sz w:val="28"/>
                <w:cs/>
              </w:rPr>
              <w:t>.</w:t>
            </w:r>
          </w:p>
        </w:tc>
        <w:tc>
          <w:tcPr>
            <w:tcW w:w="1340" w:type="dxa"/>
          </w:tcPr>
          <w:p w14:paraId="6C42AEA3"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553297BA"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10F3A5CC"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7B0D4E8C" w14:textId="77777777" w:rsidTr="00C80A49">
        <w:trPr>
          <w:jc w:val="center"/>
        </w:trPr>
        <w:tc>
          <w:tcPr>
            <w:tcW w:w="714" w:type="dxa"/>
          </w:tcPr>
          <w:p w14:paraId="30CC8EF3"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3.3</w:t>
            </w:r>
          </w:p>
        </w:tc>
        <w:tc>
          <w:tcPr>
            <w:tcW w:w="4600" w:type="dxa"/>
          </w:tcPr>
          <w:p w14:paraId="3294D8C5" w14:textId="31F905D4"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activities are shown to involve active learning by the students</w:t>
            </w:r>
            <w:r w:rsidRPr="005A2B83">
              <w:rPr>
                <w:rFonts w:ascii="TH SarabunPSK" w:hAnsi="TH SarabunPSK" w:cs="TH SarabunPSK"/>
                <w:color w:val="000000" w:themeColor="text1"/>
                <w:sz w:val="28"/>
                <w:cs/>
              </w:rPr>
              <w:t>.</w:t>
            </w:r>
          </w:p>
        </w:tc>
        <w:tc>
          <w:tcPr>
            <w:tcW w:w="1340" w:type="dxa"/>
          </w:tcPr>
          <w:p w14:paraId="134CC4E7"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032A8267"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10D94A8A"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72320CAD" w14:textId="77777777" w:rsidTr="00C80A49">
        <w:trPr>
          <w:jc w:val="center"/>
        </w:trPr>
        <w:tc>
          <w:tcPr>
            <w:tcW w:w="714" w:type="dxa"/>
          </w:tcPr>
          <w:p w14:paraId="488B4D77" w14:textId="77777777" w:rsidR="00C80A49" w:rsidRPr="005A2B83" w:rsidRDefault="00C80A49" w:rsidP="00C80A49">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p>
        </w:tc>
        <w:tc>
          <w:tcPr>
            <w:tcW w:w="4600" w:type="dxa"/>
          </w:tcPr>
          <w:p w14:paraId="2327AAC5" w14:textId="53279F3F" w:rsidR="00C80A49" w:rsidRPr="005A2B83" w:rsidRDefault="00C80A49" w:rsidP="00C80A49">
            <w:pPr>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activities are shown to promote learning, learning how to learn, and instilling in students a commitment for life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long learning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g</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commitment to critical inquiry, information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processing skills, and a willingness to experiment with new ideas and practices</w:t>
            </w:r>
            <w:r w:rsidRPr="005A2B83">
              <w:rPr>
                <w:rFonts w:ascii="TH SarabunPSK" w:hAnsi="TH SarabunPSK" w:cs="TH SarabunPSK"/>
                <w:color w:val="000000" w:themeColor="text1"/>
                <w:sz w:val="28"/>
                <w:cs/>
              </w:rPr>
              <w:t>).</w:t>
            </w:r>
          </w:p>
        </w:tc>
        <w:tc>
          <w:tcPr>
            <w:tcW w:w="1340" w:type="dxa"/>
          </w:tcPr>
          <w:p w14:paraId="43CF078E"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7861B111"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56D2DB40"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259D630D" w14:textId="77777777" w:rsidTr="00C80A49">
        <w:trPr>
          <w:jc w:val="center"/>
        </w:trPr>
        <w:tc>
          <w:tcPr>
            <w:tcW w:w="714" w:type="dxa"/>
          </w:tcPr>
          <w:p w14:paraId="051D2E4E" w14:textId="77777777" w:rsidR="00C80A49" w:rsidRPr="005A2B83" w:rsidRDefault="00C80A49" w:rsidP="00C80A49">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p>
        </w:tc>
        <w:tc>
          <w:tcPr>
            <w:tcW w:w="4600" w:type="dxa"/>
          </w:tcPr>
          <w:p w14:paraId="4B8617B7" w14:textId="03AF23D5" w:rsidR="00C80A49" w:rsidRPr="005A2B83" w:rsidRDefault="00C80A49" w:rsidP="00C80A49">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activities are shown to inculcate in students, new ideas, creative thought, innovation, and an entrepreneurial mindset</w:t>
            </w:r>
            <w:r w:rsidRPr="005A2B83">
              <w:rPr>
                <w:rFonts w:ascii="TH SarabunPSK" w:hAnsi="TH SarabunPSK" w:cs="TH SarabunPSK"/>
                <w:color w:val="000000" w:themeColor="text1"/>
                <w:sz w:val="28"/>
                <w:cs/>
              </w:rPr>
              <w:t>.</w:t>
            </w:r>
          </w:p>
        </w:tc>
        <w:tc>
          <w:tcPr>
            <w:tcW w:w="1340" w:type="dxa"/>
          </w:tcPr>
          <w:p w14:paraId="724895DA" w14:textId="77777777" w:rsidR="00C80A49" w:rsidRPr="005A2B83" w:rsidRDefault="00C80A49" w:rsidP="00C80A49">
            <w:pPr>
              <w:jc w:val="center"/>
              <w:rPr>
                <w:rFonts w:ascii="TH SarabunPSK" w:hAnsi="TH SarabunPSK" w:cs="TH SarabunPSK"/>
                <w:color w:val="000000" w:themeColor="text1"/>
                <w:sz w:val="28"/>
              </w:rPr>
            </w:pPr>
          </w:p>
        </w:tc>
        <w:tc>
          <w:tcPr>
            <w:tcW w:w="1425" w:type="dxa"/>
          </w:tcPr>
          <w:p w14:paraId="65A9CC3F"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3E0D7710"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261641E7" w14:textId="77777777" w:rsidTr="00C80A49">
        <w:trPr>
          <w:jc w:val="center"/>
        </w:trPr>
        <w:tc>
          <w:tcPr>
            <w:tcW w:w="714" w:type="dxa"/>
          </w:tcPr>
          <w:p w14:paraId="21EDB314" w14:textId="77777777" w:rsidR="00C80A49" w:rsidRPr="005A2B83" w:rsidRDefault="00C80A49" w:rsidP="00C80A49">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4600" w:type="dxa"/>
          </w:tcPr>
          <w:p w14:paraId="36FBD970" w14:textId="2535BDF8" w:rsidR="00C80A49" w:rsidRPr="005A2B83" w:rsidRDefault="00C80A49" w:rsidP="00C80A49">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processes are shown to be continuously improved to ensure their relevance to the needs of industry and are aligned to the expected learning outcomes</w:t>
            </w:r>
            <w:r w:rsidRPr="005A2B83">
              <w:rPr>
                <w:rFonts w:ascii="TH SarabunPSK" w:hAnsi="TH SarabunPSK" w:cs="TH SarabunPSK"/>
                <w:color w:val="000000" w:themeColor="text1"/>
                <w:sz w:val="28"/>
                <w:cs/>
              </w:rPr>
              <w:t>.</w:t>
            </w:r>
          </w:p>
        </w:tc>
        <w:tc>
          <w:tcPr>
            <w:tcW w:w="1340" w:type="dxa"/>
          </w:tcPr>
          <w:p w14:paraId="43227A8E" w14:textId="77777777" w:rsidR="00C80A49" w:rsidRDefault="00C80A49" w:rsidP="00C80A49">
            <w:pPr>
              <w:jc w:val="center"/>
              <w:rPr>
                <w:rFonts w:ascii="TH SarabunPSK" w:hAnsi="TH SarabunPSK" w:cs="TH SarabunPSK"/>
                <w:color w:val="000000" w:themeColor="text1"/>
                <w:sz w:val="28"/>
              </w:rPr>
            </w:pPr>
          </w:p>
          <w:p w14:paraId="37FA295B" w14:textId="77777777" w:rsidR="00496AD8" w:rsidRDefault="00496AD8" w:rsidP="00C80A49">
            <w:pPr>
              <w:jc w:val="center"/>
              <w:rPr>
                <w:rFonts w:ascii="TH SarabunPSK" w:hAnsi="TH SarabunPSK" w:cs="TH SarabunPSK"/>
                <w:color w:val="000000" w:themeColor="text1"/>
                <w:sz w:val="28"/>
              </w:rPr>
            </w:pPr>
          </w:p>
          <w:p w14:paraId="1C5B8C70" w14:textId="77777777" w:rsidR="00496AD8" w:rsidRDefault="00496AD8" w:rsidP="00C80A49">
            <w:pPr>
              <w:jc w:val="center"/>
              <w:rPr>
                <w:rFonts w:ascii="TH SarabunPSK" w:hAnsi="TH SarabunPSK" w:cs="TH SarabunPSK"/>
                <w:color w:val="000000" w:themeColor="text1"/>
                <w:sz w:val="28"/>
              </w:rPr>
            </w:pPr>
          </w:p>
          <w:p w14:paraId="2442CB5D" w14:textId="77777777" w:rsidR="00496AD8" w:rsidRDefault="00496AD8" w:rsidP="00C80A49">
            <w:pPr>
              <w:jc w:val="center"/>
              <w:rPr>
                <w:rFonts w:ascii="TH SarabunPSK" w:hAnsi="TH SarabunPSK" w:cs="TH SarabunPSK"/>
                <w:color w:val="000000" w:themeColor="text1"/>
                <w:sz w:val="28"/>
              </w:rPr>
            </w:pPr>
          </w:p>
          <w:p w14:paraId="257FF36D" w14:textId="77777777" w:rsidR="00496AD8" w:rsidRDefault="00496AD8" w:rsidP="00C80A49">
            <w:pPr>
              <w:jc w:val="center"/>
              <w:rPr>
                <w:rFonts w:ascii="TH SarabunPSK" w:hAnsi="TH SarabunPSK" w:cs="TH SarabunPSK"/>
                <w:color w:val="000000" w:themeColor="text1"/>
                <w:sz w:val="28"/>
              </w:rPr>
            </w:pPr>
          </w:p>
          <w:p w14:paraId="76D168FD" w14:textId="77777777" w:rsidR="00496AD8" w:rsidRPr="005A2B83" w:rsidRDefault="00496AD8" w:rsidP="00496AD8">
            <w:pPr>
              <w:rPr>
                <w:rFonts w:ascii="TH SarabunPSK" w:hAnsi="TH SarabunPSK" w:cs="TH SarabunPSK"/>
                <w:color w:val="000000" w:themeColor="text1"/>
                <w:sz w:val="28"/>
              </w:rPr>
            </w:pPr>
          </w:p>
        </w:tc>
        <w:tc>
          <w:tcPr>
            <w:tcW w:w="1425" w:type="dxa"/>
          </w:tcPr>
          <w:p w14:paraId="5AB5A0CD" w14:textId="77777777" w:rsidR="00C80A49" w:rsidRPr="005A2B83" w:rsidRDefault="00C80A49" w:rsidP="00C80A49">
            <w:pPr>
              <w:jc w:val="center"/>
              <w:rPr>
                <w:rFonts w:ascii="TH SarabunPSK" w:hAnsi="TH SarabunPSK" w:cs="TH SarabunPSK"/>
                <w:color w:val="000000" w:themeColor="text1"/>
                <w:sz w:val="28"/>
              </w:rPr>
            </w:pPr>
          </w:p>
        </w:tc>
        <w:tc>
          <w:tcPr>
            <w:tcW w:w="1271" w:type="dxa"/>
          </w:tcPr>
          <w:p w14:paraId="04E6D216" w14:textId="77777777" w:rsidR="00C80A49" w:rsidRPr="005A2B83" w:rsidRDefault="00C80A49" w:rsidP="00C80A49">
            <w:pPr>
              <w:jc w:val="center"/>
              <w:rPr>
                <w:rFonts w:ascii="TH SarabunPSK" w:hAnsi="TH SarabunPSK" w:cs="TH SarabunPSK"/>
                <w:color w:val="000000" w:themeColor="text1"/>
                <w:sz w:val="28"/>
              </w:rPr>
            </w:pPr>
          </w:p>
        </w:tc>
      </w:tr>
      <w:tr w:rsidR="005A2B83" w:rsidRPr="005A2B83" w14:paraId="5529B38C" w14:textId="77777777" w:rsidTr="00C80A49">
        <w:trPr>
          <w:jc w:val="center"/>
        </w:trPr>
        <w:tc>
          <w:tcPr>
            <w:tcW w:w="5314" w:type="dxa"/>
            <w:gridSpan w:val="2"/>
            <w:shd w:val="clear" w:color="auto" w:fill="C5E0B3" w:themeFill="accent6" w:themeFillTint="66"/>
          </w:tcPr>
          <w:p w14:paraId="3EEAFF54" w14:textId="6A0E36A8" w:rsidR="00B060E6" w:rsidRPr="005A2B83" w:rsidRDefault="00B060E6" w:rsidP="00933C77">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rPr>
              <w:t>Overall Opinion</w:t>
            </w:r>
          </w:p>
        </w:tc>
        <w:tc>
          <w:tcPr>
            <w:tcW w:w="1340" w:type="dxa"/>
            <w:shd w:val="clear" w:color="auto" w:fill="C5E0B3" w:themeFill="accent6" w:themeFillTint="66"/>
          </w:tcPr>
          <w:p w14:paraId="58520D22" w14:textId="77777777" w:rsidR="00B060E6" w:rsidRPr="005A2B83" w:rsidRDefault="00B060E6" w:rsidP="00273511">
            <w:pPr>
              <w:jc w:val="center"/>
              <w:rPr>
                <w:rFonts w:ascii="TH SarabunPSK" w:hAnsi="TH SarabunPSK" w:cs="TH SarabunPSK"/>
                <w:b/>
                <w:bCs/>
                <w:color w:val="000000" w:themeColor="text1"/>
                <w:sz w:val="28"/>
              </w:rPr>
            </w:pPr>
          </w:p>
        </w:tc>
        <w:tc>
          <w:tcPr>
            <w:tcW w:w="1425" w:type="dxa"/>
            <w:shd w:val="clear" w:color="auto" w:fill="C5E0B3" w:themeFill="accent6" w:themeFillTint="66"/>
          </w:tcPr>
          <w:p w14:paraId="5ECEC677" w14:textId="77777777" w:rsidR="00B060E6" w:rsidRPr="005A2B83" w:rsidRDefault="00B060E6" w:rsidP="00273511">
            <w:pPr>
              <w:jc w:val="center"/>
              <w:rPr>
                <w:rFonts w:ascii="TH SarabunPSK" w:hAnsi="TH SarabunPSK" w:cs="TH SarabunPSK"/>
                <w:b/>
                <w:bCs/>
                <w:color w:val="000000" w:themeColor="text1"/>
                <w:sz w:val="28"/>
              </w:rPr>
            </w:pPr>
          </w:p>
        </w:tc>
        <w:tc>
          <w:tcPr>
            <w:tcW w:w="1271" w:type="dxa"/>
            <w:shd w:val="clear" w:color="auto" w:fill="C5E0B3" w:themeFill="accent6" w:themeFillTint="66"/>
          </w:tcPr>
          <w:p w14:paraId="3DA09966" w14:textId="77777777" w:rsidR="00B060E6" w:rsidRPr="005A2B83" w:rsidRDefault="00B060E6" w:rsidP="00273511">
            <w:pPr>
              <w:jc w:val="center"/>
              <w:rPr>
                <w:rFonts w:ascii="TH SarabunPSK" w:hAnsi="TH SarabunPSK" w:cs="TH SarabunPSK"/>
                <w:b/>
                <w:bCs/>
                <w:color w:val="000000" w:themeColor="text1"/>
                <w:sz w:val="28"/>
              </w:rPr>
            </w:pPr>
          </w:p>
        </w:tc>
      </w:tr>
      <w:tr w:rsidR="005A2B83" w:rsidRPr="005A2B83" w14:paraId="31410304" w14:textId="77777777" w:rsidTr="00C80A49">
        <w:trPr>
          <w:jc w:val="center"/>
        </w:trPr>
        <w:tc>
          <w:tcPr>
            <w:tcW w:w="9350" w:type="dxa"/>
            <w:gridSpan w:val="5"/>
            <w:shd w:val="clear" w:color="auto" w:fill="EDEDED" w:themeFill="accent3" w:themeFillTint="33"/>
          </w:tcPr>
          <w:p w14:paraId="3BD9E55D" w14:textId="3D2780D6" w:rsidR="00B060E6" w:rsidRPr="005A2B83" w:rsidRDefault="00B060E6" w:rsidP="00477865">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lastRenderedPageBreak/>
              <w:t>4.</w:t>
            </w:r>
            <w:r w:rsidR="00933C77" w:rsidRPr="005A2B83">
              <w:rPr>
                <w:rFonts w:ascii="TH SarabunPSK" w:hAnsi="TH SarabunPSK" w:cs="TH SarabunPSK"/>
                <w:b/>
                <w:bCs/>
                <w:color w:val="000000" w:themeColor="text1"/>
                <w:sz w:val="28"/>
                <w:cs/>
              </w:rPr>
              <w:t xml:space="preserve"> </w:t>
            </w:r>
            <w:r w:rsidRPr="005A2B83">
              <w:rPr>
                <w:rFonts w:ascii="TH SarabunPSK" w:hAnsi="TH SarabunPSK" w:cs="TH SarabunPSK"/>
                <w:b/>
                <w:bCs/>
                <w:color w:val="000000" w:themeColor="text1"/>
                <w:sz w:val="28"/>
              </w:rPr>
              <w:t>Student Assessment</w:t>
            </w:r>
          </w:p>
        </w:tc>
      </w:tr>
      <w:tr w:rsidR="005A2B83" w:rsidRPr="005A2B83" w14:paraId="5501932B" w14:textId="77777777" w:rsidTr="00C80A49">
        <w:trPr>
          <w:jc w:val="center"/>
        </w:trPr>
        <w:tc>
          <w:tcPr>
            <w:tcW w:w="714" w:type="dxa"/>
          </w:tcPr>
          <w:p w14:paraId="261D8F50"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4.1</w:t>
            </w:r>
          </w:p>
        </w:tc>
        <w:tc>
          <w:tcPr>
            <w:tcW w:w="4600" w:type="dxa"/>
          </w:tcPr>
          <w:p w14:paraId="570FC841" w14:textId="451A9B18" w:rsidR="00933C77" w:rsidRPr="005A2B83" w:rsidRDefault="00933C77" w:rsidP="00933C77">
            <w:pPr>
              <w:rPr>
                <w:rFonts w:ascii="TH SarabunPSK" w:hAnsi="TH SarabunPSK" w:cs="TH SarabunPSK"/>
                <w:color w:val="000000" w:themeColor="text1"/>
                <w:sz w:val="28"/>
              </w:rPr>
            </w:pPr>
            <w:r w:rsidRPr="005A2B83">
              <w:rPr>
                <w:rFonts w:ascii="TH SarabunPSK" w:hAnsi="TH SarabunPSK" w:cs="TH SarabunPSK"/>
                <w:color w:val="000000" w:themeColor="text1"/>
                <w:sz w:val="28"/>
              </w:rPr>
              <w:t>A variety of assessment methods are shown to be used and are shown to be constructively aligned to achieving the expected learning outcomes and the teaching and learning objectives</w:t>
            </w:r>
            <w:r w:rsidRPr="005A2B83">
              <w:rPr>
                <w:rFonts w:ascii="TH SarabunPSK" w:hAnsi="TH SarabunPSK" w:cs="TH SarabunPSK"/>
                <w:color w:val="000000" w:themeColor="text1"/>
                <w:sz w:val="28"/>
                <w:cs/>
              </w:rPr>
              <w:t>.</w:t>
            </w:r>
          </w:p>
        </w:tc>
        <w:tc>
          <w:tcPr>
            <w:tcW w:w="1340" w:type="dxa"/>
          </w:tcPr>
          <w:p w14:paraId="13823770"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059584A7"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540EC0A6"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3281B973" w14:textId="77777777" w:rsidTr="00C80A49">
        <w:trPr>
          <w:jc w:val="center"/>
        </w:trPr>
        <w:tc>
          <w:tcPr>
            <w:tcW w:w="714" w:type="dxa"/>
          </w:tcPr>
          <w:p w14:paraId="3877C3EB"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4.2</w:t>
            </w:r>
          </w:p>
        </w:tc>
        <w:tc>
          <w:tcPr>
            <w:tcW w:w="4600" w:type="dxa"/>
          </w:tcPr>
          <w:p w14:paraId="65A3EC67" w14:textId="76ECDD7E" w:rsidR="00933C77" w:rsidRPr="005A2B83" w:rsidRDefault="00933C77" w:rsidP="00933C77">
            <w:pPr>
              <w:rPr>
                <w:rFonts w:ascii="TH SarabunPSK" w:hAnsi="TH SarabunPSK" w:cs="TH SarabunPSK"/>
                <w:color w:val="000000" w:themeColor="text1"/>
                <w:sz w:val="28"/>
              </w:rPr>
            </w:pPr>
            <w:r w:rsidRPr="005A2B83">
              <w:rPr>
                <w:rFonts w:ascii="TH SarabunPSK" w:hAnsi="TH SarabunPSK" w:cs="TH SarabunPSK"/>
                <w:color w:val="000000" w:themeColor="text1"/>
                <w:sz w:val="28"/>
              </w:rPr>
              <w:t>The assessment and assessment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appeal policies are shown to be explicit, communicated to students, and applied consistently</w:t>
            </w:r>
            <w:r w:rsidRPr="005A2B83">
              <w:rPr>
                <w:rFonts w:ascii="TH SarabunPSK" w:hAnsi="TH SarabunPSK" w:cs="TH SarabunPSK"/>
                <w:color w:val="000000" w:themeColor="text1"/>
                <w:sz w:val="28"/>
                <w:cs/>
              </w:rPr>
              <w:t>.</w:t>
            </w:r>
          </w:p>
        </w:tc>
        <w:tc>
          <w:tcPr>
            <w:tcW w:w="1340" w:type="dxa"/>
          </w:tcPr>
          <w:p w14:paraId="5CB12A0C"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13A6E727"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04FE8004"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2F972333" w14:textId="77777777" w:rsidTr="00C80A49">
        <w:trPr>
          <w:jc w:val="center"/>
        </w:trPr>
        <w:tc>
          <w:tcPr>
            <w:tcW w:w="714" w:type="dxa"/>
          </w:tcPr>
          <w:p w14:paraId="35B439C2"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4.3</w:t>
            </w:r>
          </w:p>
        </w:tc>
        <w:tc>
          <w:tcPr>
            <w:tcW w:w="4600" w:type="dxa"/>
          </w:tcPr>
          <w:p w14:paraId="5E189E2B" w14:textId="71747B63"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assessment standards and procedures for student progression and degree completion, are shown to be explicit, communicated to students, and applied consistently</w:t>
            </w:r>
            <w:r w:rsidRPr="005A2B83">
              <w:rPr>
                <w:rFonts w:ascii="TH SarabunPSK" w:hAnsi="TH SarabunPSK" w:cs="TH SarabunPSK"/>
                <w:color w:val="000000" w:themeColor="text1"/>
                <w:sz w:val="28"/>
                <w:cs/>
              </w:rPr>
              <w:t>.</w:t>
            </w:r>
          </w:p>
        </w:tc>
        <w:tc>
          <w:tcPr>
            <w:tcW w:w="1340" w:type="dxa"/>
          </w:tcPr>
          <w:p w14:paraId="7178B787"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3F25A310"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1ED81BE"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32B59DD4" w14:textId="77777777" w:rsidTr="00C80A49">
        <w:trPr>
          <w:jc w:val="center"/>
        </w:trPr>
        <w:tc>
          <w:tcPr>
            <w:tcW w:w="714" w:type="dxa"/>
          </w:tcPr>
          <w:p w14:paraId="542E38D0" w14:textId="77777777" w:rsidR="00933C77" w:rsidRPr="005A2B83" w:rsidRDefault="00933C77" w:rsidP="00933C77">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p>
        </w:tc>
        <w:tc>
          <w:tcPr>
            <w:tcW w:w="4600" w:type="dxa"/>
          </w:tcPr>
          <w:p w14:paraId="034BE0A7" w14:textId="0E503A19" w:rsidR="00933C77" w:rsidRPr="005A2B83" w:rsidRDefault="00933C77" w:rsidP="00933C77">
            <w:pPr>
              <w:rPr>
                <w:rFonts w:ascii="TH SarabunPSK" w:hAnsi="TH SarabunPSK" w:cs="TH SarabunPSK"/>
                <w:color w:val="000000" w:themeColor="text1"/>
                <w:spacing w:val="-10"/>
                <w:sz w:val="28"/>
                <w:cs/>
              </w:rPr>
            </w:pPr>
            <w:r w:rsidRPr="005A2B83">
              <w:rPr>
                <w:rFonts w:ascii="TH SarabunPSK" w:hAnsi="TH SarabunPSK" w:cs="TH SarabunPSK"/>
                <w:color w:val="000000" w:themeColor="text1"/>
                <w:sz w:val="28"/>
              </w:rPr>
              <w:t>The assessments methods are shown to include rubrics, marking schemes, timelines, and regulations, and these are shown to ensure validity, reliability, and fairness in assessment</w:t>
            </w:r>
            <w:r w:rsidRPr="005A2B83">
              <w:rPr>
                <w:rFonts w:ascii="TH SarabunPSK" w:hAnsi="TH SarabunPSK" w:cs="TH SarabunPSK"/>
                <w:color w:val="000000" w:themeColor="text1"/>
                <w:sz w:val="28"/>
                <w:cs/>
              </w:rPr>
              <w:t>.</w:t>
            </w:r>
          </w:p>
        </w:tc>
        <w:tc>
          <w:tcPr>
            <w:tcW w:w="1340" w:type="dxa"/>
          </w:tcPr>
          <w:p w14:paraId="10F61FC4"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4D2D656A"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619881BA"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135757DE" w14:textId="77777777" w:rsidTr="00C80A49">
        <w:trPr>
          <w:jc w:val="center"/>
        </w:trPr>
        <w:tc>
          <w:tcPr>
            <w:tcW w:w="714" w:type="dxa"/>
          </w:tcPr>
          <w:p w14:paraId="7C749F02" w14:textId="77777777" w:rsidR="00933C77" w:rsidRPr="005A2B83" w:rsidRDefault="00933C77" w:rsidP="00933C77">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p>
        </w:tc>
        <w:tc>
          <w:tcPr>
            <w:tcW w:w="4600" w:type="dxa"/>
          </w:tcPr>
          <w:p w14:paraId="21051D7E" w14:textId="7670204F"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assessment methods are shown to measure the achievement of the expected learning outcomes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and its courses</w:t>
            </w:r>
            <w:r w:rsidRPr="005A2B83">
              <w:rPr>
                <w:rFonts w:ascii="TH SarabunPSK" w:hAnsi="TH SarabunPSK" w:cs="TH SarabunPSK"/>
                <w:color w:val="000000" w:themeColor="text1"/>
                <w:sz w:val="28"/>
                <w:cs/>
              </w:rPr>
              <w:t>.</w:t>
            </w:r>
          </w:p>
        </w:tc>
        <w:tc>
          <w:tcPr>
            <w:tcW w:w="1340" w:type="dxa"/>
          </w:tcPr>
          <w:p w14:paraId="5C4937B9"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7FEBA2F3"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0DD72FF4"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7F886BB7" w14:textId="77777777" w:rsidTr="00C80A49">
        <w:trPr>
          <w:jc w:val="center"/>
        </w:trPr>
        <w:tc>
          <w:tcPr>
            <w:tcW w:w="714" w:type="dxa"/>
          </w:tcPr>
          <w:p w14:paraId="18D2AA48" w14:textId="77777777" w:rsidR="00933C77" w:rsidRPr="005A2B83" w:rsidRDefault="00933C77" w:rsidP="00933C77">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4600" w:type="dxa"/>
          </w:tcPr>
          <w:p w14:paraId="64DB3C55" w14:textId="60885289"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Feedback of student assessment is shown to be provided in a timely manner</w:t>
            </w:r>
            <w:r w:rsidRPr="005A2B83">
              <w:rPr>
                <w:rFonts w:ascii="TH SarabunPSK" w:hAnsi="TH SarabunPSK" w:cs="TH SarabunPSK"/>
                <w:color w:val="000000" w:themeColor="text1"/>
                <w:sz w:val="28"/>
                <w:cs/>
              </w:rPr>
              <w:t>.</w:t>
            </w:r>
          </w:p>
        </w:tc>
        <w:tc>
          <w:tcPr>
            <w:tcW w:w="1340" w:type="dxa"/>
          </w:tcPr>
          <w:p w14:paraId="49A68137"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13B7E9E2"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119440D8"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3E958CC0" w14:textId="77777777" w:rsidTr="00C80A49">
        <w:trPr>
          <w:jc w:val="center"/>
        </w:trPr>
        <w:tc>
          <w:tcPr>
            <w:tcW w:w="714" w:type="dxa"/>
          </w:tcPr>
          <w:p w14:paraId="2F995619" w14:textId="77777777" w:rsidR="00933C77" w:rsidRPr="005A2B83" w:rsidRDefault="00933C77" w:rsidP="00933C77">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p>
        </w:tc>
        <w:tc>
          <w:tcPr>
            <w:tcW w:w="4600" w:type="dxa"/>
          </w:tcPr>
          <w:p w14:paraId="2888D86C" w14:textId="550D9FDC"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student assessment and its processes are shown to be continuously reviewed and improved to ensure their relevance to the needs of industry and alignment to the expected learning outcomes</w:t>
            </w:r>
            <w:r w:rsidRPr="005A2B83">
              <w:rPr>
                <w:rFonts w:ascii="TH SarabunPSK" w:hAnsi="TH SarabunPSK" w:cs="TH SarabunPSK"/>
                <w:color w:val="000000" w:themeColor="text1"/>
                <w:sz w:val="28"/>
                <w:cs/>
              </w:rPr>
              <w:t>.</w:t>
            </w:r>
          </w:p>
        </w:tc>
        <w:tc>
          <w:tcPr>
            <w:tcW w:w="1340" w:type="dxa"/>
          </w:tcPr>
          <w:p w14:paraId="24E36AD2"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4385CDFC"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7F3C1243"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057C36CB" w14:textId="77777777" w:rsidTr="00C80A49">
        <w:trPr>
          <w:jc w:val="center"/>
        </w:trPr>
        <w:tc>
          <w:tcPr>
            <w:tcW w:w="5314" w:type="dxa"/>
            <w:gridSpan w:val="2"/>
            <w:shd w:val="clear" w:color="auto" w:fill="C5E0B3" w:themeFill="accent6" w:themeFillTint="66"/>
          </w:tcPr>
          <w:p w14:paraId="0A4577B2" w14:textId="109E8F00" w:rsidR="00B060E6" w:rsidRPr="005A2B83" w:rsidRDefault="00B060E6" w:rsidP="00933C77">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rPr>
              <w:t>Overall Opinion</w:t>
            </w:r>
          </w:p>
        </w:tc>
        <w:tc>
          <w:tcPr>
            <w:tcW w:w="1340" w:type="dxa"/>
            <w:shd w:val="clear" w:color="auto" w:fill="C5E0B3" w:themeFill="accent6" w:themeFillTint="66"/>
          </w:tcPr>
          <w:p w14:paraId="260DA841" w14:textId="77777777" w:rsidR="00B060E6" w:rsidRPr="005A2B83" w:rsidRDefault="00B060E6" w:rsidP="00273511">
            <w:pPr>
              <w:jc w:val="center"/>
              <w:rPr>
                <w:rFonts w:ascii="TH SarabunPSK" w:hAnsi="TH SarabunPSK" w:cs="TH SarabunPSK"/>
                <w:b/>
                <w:bCs/>
                <w:color w:val="000000" w:themeColor="text1"/>
                <w:sz w:val="28"/>
              </w:rPr>
            </w:pPr>
          </w:p>
        </w:tc>
        <w:tc>
          <w:tcPr>
            <w:tcW w:w="1425" w:type="dxa"/>
            <w:shd w:val="clear" w:color="auto" w:fill="C5E0B3" w:themeFill="accent6" w:themeFillTint="66"/>
          </w:tcPr>
          <w:p w14:paraId="74FC8F1D" w14:textId="77777777" w:rsidR="00B060E6" w:rsidRPr="005A2B83" w:rsidRDefault="00B060E6" w:rsidP="00273511">
            <w:pPr>
              <w:jc w:val="center"/>
              <w:rPr>
                <w:rFonts w:ascii="TH SarabunPSK" w:hAnsi="TH SarabunPSK" w:cs="TH SarabunPSK"/>
                <w:b/>
                <w:bCs/>
                <w:color w:val="000000" w:themeColor="text1"/>
                <w:sz w:val="28"/>
              </w:rPr>
            </w:pPr>
          </w:p>
        </w:tc>
        <w:tc>
          <w:tcPr>
            <w:tcW w:w="1271" w:type="dxa"/>
            <w:shd w:val="clear" w:color="auto" w:fill="C5E0B3" w:themeFill="accent6" w:themeFillTint="66"/>
          </w:tcPr>
          <w:p w14:paraId="180B5302" w14:textId="77777777" w:rsidR="00B060E6" w:rsidRPr="005A2B83" w:rsidRDefault="00B060E6" w:rsidP="00273511">
            <w:pPr>
              <w:jc w:val="center"/>
              <w:rPr>
                <w:rFonts w:ascii="TH SarabunPSK" w:hAnsi="TH SarabunPSK" w:cs="TH SarabunPSK"/>
                <w:b/>
                <w:bCs/>
                <w:color w:val="000000" w:themeColor="text1"/>
                <w:sz w:val="28"/>
              </w:rPr>
            </w:pPr>
          </w:p>
        </w:tc>
      </w:tr>
      <w:tr w:rsidR="005A2B83" w:rsidRPr="005A2B83" w14:paraId="2A42C1F6" w14:textId="77777777" w:rsidTr="00C80A49">
        <w:trPr>
          <w:jc w:val="center"/>
        </w:trPr>
        <w:tc>
          <w:tcPr>
            <w:tcW w:w="9350" w:type="dxa"/>
            <w:gridSpan w:val="5"/>
            <w:shd w:val="clear" w:color="auto" w:fill="EDEDED" w:themeFill="accent3" w:themeFillTint="33"/>
          </w:tcPr>
          <w:p w14:paraId="094EACAB" w14:textId="6CCC8DF4" w:rsidR="00B060E6" w:rsidRPr="005A2B83" w:rsidRDefault="00B060E6" w:rsidP="00477865">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5. </w:t>
            </w:r>
            <w:r w:rsidRPr="005A2B83">
              <w:rPr>
                <w:rFonts w:ascii="TH SarabunPSK" w:hAnsi="TH SarabunPSK" w:cs="TH SarabunPSK"/>
                <w:b/>
                <w:bCs/>
                <w:color w:val="000000" w:themeColor="text1"/>
                <w:sz w:val="28"/>
              </w:rPr>
              <w:t>Academic Staff</w:t>
            </w:r>
          </w:p>
        </w:tc>
      </w:tr>
      <w:tr w:rsidR="005A2B83" w:rsidRPr="005A2B83" w14:paraId="5AC20213" w14:textId="77777777" w:rsidTr="00C80A49">
        <w:trPr>
          <w:jc w:val="center"/>
        </w:trPr>
        <w:tc>
          <w:tcPr>
            <w:tcW w:w="714" w:type="dxa"/>
          </w:tcPr>
          <w:p w14:paraId="5E17C9CA"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5.1</w:t>
            </w:r>
          </w:p>
        </w:tc>
        <w:tc>
          <w:tcPr>
            <w:tcW w:w="4600" w:type="dxa"/>
          </w:tcPr>
          <w:p w14:paraId="51A538E7" w14:textId="267026D4"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academic staff planning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including succession, promotion, re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deployment, termination, and retirement plans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is carried out to ensure that the quality and quantity of the academic staff fulfil the needs for education, research, and service</w:t>
            </w:r>
            <w:r w:rsidRPr="005A2B83">
              <w:rPr>
                <w:rFonts w:ascii="TH SarabunPSK" w:hAnsi="TH SarabunPSK" w:cs="TH SarabunPSK"/>
                <w:color w:val="000000" w:themeColor="text1"/>
                <w:sz w:val="28"/>
                <w:cs/>
              </w:rPr>
              <w:t>.</w:t>
            </w:r>
          </w:p>
        </w:tc>
        <w:tc>
          <w:tcPr>
            <w:tcW w:w="1340" w:type="dxa"/>
          </w:tcPr>
          <w:p w14:paraId="4A84CCAF"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63AD3C73"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07F4F0AE"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1EF536EA" w14:textId="77777777" w:rsidTr="00C80A49">
        <w:trPr>
          <w:jc w:val="center"/>
        </w:trPr>
        <w:tc>
          <w:tcPr>
            <w:tcW w:w="714" w:type="dxa"/>
          </w:tcPr>
          <w:p w14:paraId="5FD67BF3"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5.2</w:t>
            </w:r>
          </w:p>
        </w:tc>
        <w:tc>
          <w:tcPr>
            <w:tcW w:w="4600" w:type="dxa"/>
          </w:tcPr>
          <w:p w14:paraId="425E0C71" w14:textId="5474FE8D"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staff workload is measured and monitored to improve the quality of education, research, and service</w:t>
            </w:r>
            <w:r w:rsidRPr="005A2B83">
              <w:rPr>
                <w:rFonts w:ascii="TH SarabunPSK" w:hAnsi="TH SarabunPSK" w:cs="TH SarabunPSK"/>
                <w:color w:val="000000" w:themeColor="text1"/>
                <w:sz w:val="28"/>
                <w:cs/>
              </w:rPr>
              <w:t>.</w:t>
            </w:r>
          </w:p>
        </w:tc>
        <w:tc>
          <w:tcPr>
            <w:tcW w:w="1340" w:type="dxa"/>
          </w:tcPr>
          <w:p w14:paraId="2D102BDC"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606F6479"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C6E4FB9"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508D0037" w14:textId="77777777" w:rsidTr="00C80A49">
        <w:trPr>
          <w:jc w:val="center"/>
        </w:trPr>
        <w:tc>
          <w:tcPr>
            <w:tcW w:w="714" w:type="dxa"/>
          </w:tcPr>
          <w:p w14:paraId="40486628"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5.3</w:t>
            </w:r>
          </w:p>
        </w:tc>
        <w:tc>
          <w:tcPr>
            <w:tcW w:w="4600" w:type="dxa"/>
          </w:tcPr>
          <w:p w14:paraId="3483DA62" w14:textId="029D7264"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competences of the academic staff are determined, evaluated, and communicated</w:t>
            </w:r>
            <w:r w:rsidRPr="005A2B83">
              <w:rPr>
                <w:rFonts w:ascii="TH SarabunPSK" w:hAnsi="TH SarabunPSK" w:cs="TH SarabunPSK"/>
                <w:color w:val="000000" w:themeColor="text1"/>
                <w:sz w:val="28"/>
                <w:cs/>
              </w:rPr>
              <w:t>.</w:t>
            </w:r>
          </w:p>
        </w:tc>
        <w:tc>
          <w:tcPr>
            <w:tcW w:w="1340" w:type="dxa"/>
          </w:tcPr>
          <w:p w14:paraId="415DB0E0"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425761F5"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D55D304"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4BB953D1" w14:textId="77777777" w:rsidTr="00C80A49">
        <w:trPr>
          <w:jc w:val="center"/>
        </w:trPr>
        <w:tc>
          <w:tcPr>
            <w:tcW w:w="714" w:type="dxa"/>
          </w:tcPr>
          <w:p w14:paraId="4C4E2DEC"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lastRenderedPageBreak/>
              <w:t>5.4</w:t>
            </w:r>
          </w:p>
        </w:tc>
        <w:tc>
          <w:tcPr>
            <w:tcW w:w="4600" w:type="dxa"/>
          </w:tcPr>
          <w:p w14:paraId="6E449ECF" w14:textId="587D9D1F"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duties allocated to the academic staff are appropriate to qualifications, experience, and aptitude</w:t>
            </w:r>
            <w:r w:rsidRPr="005A2B83">
              <w:rPr>
                <w:rFonts w:ascii="TH SarabunPSK" w:hAnsi="TH SarabunPSK" w:cs="TH SarabunPSK"/>
                <w:color w:val="000000" w:themeColor="text1"/>
                <w:sz w:val="28"/>
                <w:cs/>
              </w:rPr>
              <w:t>.</w:t>
            </w:r>
          </w:p>
        </w:tc>
        <w:tc>
          <w:tcPr>
            <w:tcW w:w="1340" w:type="dxa"/>
          </w:tcPr>
          <w:p w14:paraId="598D5080"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1D562E85"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0E436D00"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1614C557" w14:textId="77777777" w:rsidTr="00C80A49">
        <w:trPr>
          <w:jc w:val="center"/>
        </w:trPr>
        <w:tc>
          <w:tcPr>
            <w:tcW w:w="714" w:type="dxa"/>
          </w:tcPr>
          <w:p w14:paraId="1FD16952"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5.5</w:t>
            </w:r>
          </w:p>
        </w:tc>
        <w:tc>
          <w:tcPr>
            <w:tcW w:w="4600" w:type="dxa"/>
          </w:tcPr>
          <w:p w14:paraId="46334676" w14:textId="6D0C6B42"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promotion of the academic staff is based on a merit system which accounts for teaching, research, and service</w:t>
            </w:r>
            <w:r w:rsidRPr="005A2B83">
              <w:rPr>
                <w:rFonts w:ascii="TH SarabunPSK" w:hAnsi="TH SarabunPSK" w:cs="TH SarabunPSK"/>
                <w:color w:val="000000" w:themeColor="text1"/>
                <w:sz w:val="28"/>
                <w:cs/>
              </w:rPr>
              <w:t>.</w:t>
            </w:r>
          </w:p>
        </w:tc>
        <w:tc>
          <w:tcPr>
            <w:tcW w:w="1340" w:type="dxa"/>
          </w:tcPr>
          <w:p w14:paraId="3822F6C8"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30622F4C"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41BD4BE1"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489EC32F" w14:textId="77777777" w:rsidTr="00C80A49">
        <w:trPr>
          <w:jc w:val="center"/>
        </w:trPr>
        <w:tc>
          <w:tcPr>
            <w:tcW w:w="714" w:type="dxa"/>
          </w:tcPr>
          <w:p w14:paraId="35E362D6"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4600" w:type="dxa"/>
          </w:tcPr>
          <w:p w14:paraId="6F53897A" w14:textId="16FE82AB"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rights and privileges, benefits, roles and relationships, and accountability of the academic staff, taking into account professional ethics and their academic freedom, are well defined and understood</w:t>
            </w:r>
            <w:r w:rsidRPr="005A2B83">
              <w:rPr>
                <w:rFonts w:ascii="TH SarabunPSK" w:hAnsi="TH SarabunPSK" w:cs="TH SarabunPSK"/>
                <w:color w:val="000000" w:themeColor="text1"/>
                <w:sz w:val="28"/>
                <w:cs/>
              </w:rPr>
              <w:t>.</w:t>
            </w:r>
          </w:p>
        </w:tc>
        <w:tc>
          <w:tcPr>
            <w:tcW w:w="1340" w:type="dxa"/>
          </w:tcPr>
          <w:p w14:paraId="72CDF013"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617FF253"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048049E0"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136110CA" w14:textId="77777777" w:rsidTr="00C80A49">
        <w:trPr>
          <w:jc w:val="center"/>
        </w:trPr>
        <w:tc>
          <w:tcPr>
            <w:tcW w:w="714" w:type="dxa"/>
          </w:tcPr>
          <w:p w14:paraId="0DB2AD61"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p>
        </w:tc>
        <w:tc>
          <w:tcPr>
            <w:tcW w:w="4600" w:type="dxa"/>
          </w:tcPr>
          <w:p w14:paraId="1AB22AC5" w14:textId="7420A24C"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training and developmental needs of the academic staff are systematically identified, and that appropriate training and development activities are implemented to fulfil the identified needs</w:t>
            </w:r>
            <w:r w:rsidRPr="005A2B83">
              <w:rPr>
                <w:rFonts w:ascii="TH SarabunPSK" w:hAnsi="TH SarabunPSK" w:cs="TH SarabunPSK"/>
                <w:color w:val="000000" w:themeColor="text1"/>
                <w:sz w:val="28"/>
                <w:cs/>
              </w:rPr>
              <w:t>.</w:t>
            </w:r>
          </w:p>
        </w:tc>
        <w:tc>
          <w:tcPr>
            <w:tcW w:w="1340" w:type="dxa"/>
          </w:tcPr>
          <w:p w14:paraId="401F9AD0"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1782EFD6"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1537A928"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174F9AB3" w14:textId="77777777" w:rsidTr="00C80A49">
        <w:trPr>
          <w:jc w:val="center"/>
        </w:trPr>
        <w:tc>
          <w:tcPr>
            <w:tcW w:w="714" w:type="dxa"/>
          </w:tcPr>
          <w:p w14:paraId="0DCDE423"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8</w:t>
            </w:r>
          </w:p>
        </w:tc>
        <w:tc>
          <w:tcPr>
            <w:tcW w:w="4600" w:type="dxa"/>
          </w:tcPr>
          <w:p w14:paraId="2EB5C285" w14:textId="7E6A7B5A" w:rsidR="00933C77" w:rsidRPr="005A2B83" w:rsidRDefault="00933C77" w:rsidP="00933C77">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performance management including reward and recognition is implemented to assess academic staff teaching and research quality</w:t>
            </w:r>
            <w:r w:rsidRPr="005A2B83">
              <w:rPr>
                <w:rFonts w:ascii="TH SarabunPSK" w:hAnsi="TH SarabunPSK" w:cs="TH SarabunPSK"/>
                <w:color w:val="000000" w:themeColor="text1"/>
                <w:sz w:val="28"/>
                <w:cs/>
              </w:rPr>
              <w:t>.</w:t>
            </w:r>
          </w:p>
        </w:tc>
        <w:tc>
          <w:tcPr>
            <w:tcW w:w="1340" w:type="dxa"/>
          </w:tcPr>
          <w:p w14:paraId="0DF43DD0"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6DF411B4"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4758089F"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67BC5236" w14:textId="77777777" w:rsidTr="00C80A49">
        <w:trPr>
          <w:jc w:val="center"/>
        </w:trPr>
        <w:tc>
          <w:tcPr>
            <w:tcW w:w="5314" w:type="dxa"/>
            <w:gridSpan w:val="2"/>
            <w:shd w:val="clear" w:color="auto" w:fill="C5E0B3" w:themeFill="accent6" w:themeFillTint="66"/>
          </w:tcPr>
          <w:p w14:paraId="63EE7DD2" w14:textId="23212513" w:rsidR="00B060E6" w:rsidRPr="005A2B83" w:rsidRDefault="00B060E6" w:rsidP="00933C77">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rPr>
              <w:t>Overall Opinion</w:t>
            </w:r>
          </w:p>
        </w:tc>
        <w:tc>
          <w:tcPr>
            <w:tcW w:w="1340" w:type="dxa"/>
            <w:shd w:val="clear" w:color="auto" w:fill="C5E0B3" w:themeFill="accent6" w:themeFillTint="66"/>
          </w:tcPr>
          <w:p w14:paraId="4F5DD55A" w14:textId="77777777" w:rsidR="00B060E6" w:rsidRPr="005A2B83" w:rsidRDefault="00B060E6" w:rsidP="00273511">
            <w:pPr>
              <w:jc w:val="center"/>
              <w:rPr>
                <w:rFonts w:ascii="TH SarabunPSK" w:hAnsi="TH SarabunPSK" w:cs="TH SarabunPSK"/>
                <w:b/>
                <w:bCs/>
                <w:color w:val="000000" w:themeColor="text1"/>
                <w:sz w:val="28"/>
              </w:rPr>
            </w:pPr>
          </w:p>
        </w:tc>
        <w:tc>
          <w:tcPr>
            <w:tcW w:w="1425" w:type="dxa"/>
            <w:shd w:val="clear" w:color="auto" w:fill="C5E0B3" w:themeFill="accent6" w:themeFillTint="66"/>
          </w:tcPr>
          <w:p w14:paraId="5DCEC565" w14:textId="77777777" w:rsidR="00B060E6" w:rsidRPr="005A2B83" w:rsidRDefault="00B060E6" w:rsidP="00273511">
            <w:pPr>
              <w:jc w:val="center"/>
              <w:rPr>
                <w:rFonts w:ascii="TH SarabunPSK" w:hAnsi="TH SarabunPSK" w:cs="TH SarabunPSK"/>
                <w:b/>
                <w:bCs/>
                <w:color w:val="000000" w:themeColor="text1"/>
                <w:sz w:val="28"/>
              </w:rPr>
            </w:pPr>
          </w:p>
        </w:tc>
        <w:tc>
          <w:tcPr>
            <w:tcW w:w="1271" w:type="dxa"/>
            <w:shd w:val="clear" w:color="auto" w:fill="C5E0B3" w:themeFill="accent6" w:themeFillTint="66"/>
          </w:tcPr>
          <w:p w14:paraId="60779C84" w14:textId="77777777" w:rsidR="00B060E6" w:rsidRPr="005A2B83" w:rsidRDefault="00B060E6" w:rsidP="00273511">
            <w:pPr>
              <w:jc w:val="center"/>
              <w:rPr>
                <w:rFonts w:ascii="TH SarabunPSK" w:hAnsi="TH SarabunPSK" w:cs="TH SarabunPSK"/>
                <w:b/>
                <w:bCs/>
                <w:color w:val="000000" w:themeColor="text1"/>
                <w:sz w:val="28"/>
              </w:rPr>
            </w:pPr>
          </w:p>
        </w:tc>
      </w:tr>
      <w:tr w:rsidR="005A2B83" w:rsidRPr="005A2B83" w14:paraId="39CBE7CF" w14:textId="77777777" w:rsidTr="00C80A49">
        <w:trPr>
          <w:jc w:val="center"/>
        </w:trPr>
        <w:tc>
          <w:tcPr>
            <w:tcW w:w="9350" w:type="dxa"/>
            <w:gridSpan w:val="5"/>
            <w:shd w:val="clear" w:color="auto" w:fill="EDEDED" w:themeFill="accent3" w:themeFillTint="33"/>
          </w:tcPr>
          <w:p w14:paraId="3EAACECA" w14:textId="77777777" w:rsidR="00B060E6" w:rsidRPr="005A2B83" w:rsidRDefault="00B060E6" w:rsidP="00477865">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6. การบริการและการช่วยเหลือผู้เรียน (</w:t>
            </w:r>
            <w:r w:rsidRPr="005A2B83">
              <w:rPr>
                <w:rFonts w:ascii="TH SarabunPSK" w:hAnsi="TH SarabunPSK" w:cs="TH SarabunPSK"/>
                <w:b/>
                <w:bCs/>
                <w:color w:val="000000" w:themeColor="text1"/>
                <w:sz w:val="28"/>
              </w:rPr>
              <w:t>Student Support Services</w:t>
            </w:r>
            <w:r w:rsidRPr="005A2B83">
              <w:rPr>
                <w:rFonts w:ascii="TH SarabunPSK" w:hAnsi="TH SarabunPSK" w:cs="TH SarabunPSK"/>
                <w:b/>
                <w:bCs/>
                <w:color w:val="000000" w:themeColor="text1"/>
                <w:sz w:val="28"/>
                <w:cs/>
              </w:rPr>
              <w:t>)</w:t>
            </w:r>
          </w:p>
        </w:tc>
      </w:tr>
      <w:tr w:rsidR="005A2B83" w:rsidRPr="005A2B83" w14:paraId="4B16EF2A" w14:textId="77777777" w:rsidTr="00C80A49">
        <w:trPr>
          <w:jc w:val="center"/>
        </w:trPr>
        <w:tc>
          <w:tcPr>
            <w:tcW w:w="714" w:type="dxa"/>
          </w:tcPr>
          <w:p w14:paraId="5E88D487"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6.1</w:t>
            </w:r>
          </w:p>
        </w:tc>
        <w:tc>
          <w:tcPr>
            <w:tcW w:w="4600" w:type="dxa"/>
          </w:tcPr>
          <w:p w14:paraId="424E2133" w14:textId="38DBB5E1"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student intake policy, admission criteria, and admission procedures to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are shown to be clearly defined, communicated, published, and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w:t>
            </w:r>
            <w:r w:rsidRPr="005A2B83">
              <w:rPr>
                <w:rFonts w:ascii="TH SarabunPSK" w:hAnsi="TH SarabunPSK" w:cs="TH SarabunPSK"/>
                <w:color w:val="000000" w:themeColor="text1"/>
                <w:sz w:val="28"/>
                <w:cs/>
              </w:rPr>
              <w:t>.</w:t>
            </w:r>
          </w:p>
        </w:tc>
        <w:tc>
          <w:tcPr>
            <w:tcW w:w="1340" w:type="dxa"/>
          </w:tcPr>
          <w:p w14:paraId="4A5C796B"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58AADA2E"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D810E86"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7204071A" w14:textId="77777777" w:rsidTr="00C80A49">
        <w:trPr>
          <w:jc w:val="center"/>
        </w:trPr>
        <w:tc>
          <w:tcPr>
            <w:tcW w:w="714" w:type="dxa"/>
          </w:tcPr>
          <w:p w14:paraId="49E1F8D9"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6.2</w:t>
            </w:r>
          </w:p>
        </w:tc>
        <w:tc>
          <w:tcPr>
            <w:tcW w:w="4600" w:type="dxa"/>
          </w:tcPr>
          <w:p w14:paraId="7D146775" w14:textId="199DF123" w:rsidR="00933C77" w:rsidRPr="005A2B83" w:rsidRDefault="00933C77" w:rsidP="00933C77">
            <w:pPr>
              <w:rPr>
                <w:rFonts w:ascii="TH SarabunPSK" w:hAnsi="TH SarabunPSK" w:cs="TH SarabunPSK"/>
                <w:color w:val="000000" w:themeColor="text1"/>
                <w:spacing w:val="-10"/>
                <w:sz w:val="28"/>
                <w:cs/>
              </w:rPr>
            </w:pPr>
            <w:r w:rsidRPr="005A2B83">
              <w:rPr>
                <w:rFonts w:ascii="TH SarabunPSK" w:hAnsi="TH SarabunPSK" w:cs="TH SarabunPSK"/>
                <w:color w:val="000000" w:themeColor="text1"/>
                <w:sz w:val="28"/>
              </w:rPr>
              <w:t>Both short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term and long</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term planning of academic and non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academic support services are shown to be carried out to ensure sufficiency and quality of support services for teaching, research, and community service</w:t>
            </w:r>
            <w:r w:rsidRPr="005A2B83">
              <w:rPr>
                <w:rFonts w:ascii="TH SarabunPSK" w:hAnsi="TH SarabunPSK" w:cs="TH SarabunPSK"/>
                <w:color w:val="000000" w:themeColor="text1"/>
                <w:sz w:val="28"/>
                <w:cs/>
              </w:rPr>
              <w:t>.</w:t>
            </w:r>
          </w:p>
        </w:tc>
        <w:tc>
          <w:tcPr>
            <w:tcW w:w="1340" w:type="dxa"/>
          </w:tcPr>
          <w:p w14:paraId="12D1F06A"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1B00BE32"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068D33AC"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03728CF0" w14:textId="77777777" w:rsidTr="00C80A49">
        <w:trPr>
          <w:jc w:val="center"/>
        </w:trPr>
        <w:tc>
          <w:tcPr>
            <w:tcW w:w="714" w:type="dxa"/>
          </w:tcPr>
          <w:p w14:paraId="1F916470"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6.3</w:t>
            </w:r>
          </w:p>
        </w:tc>
        <w:tc>
          <w:tcPr>
            <w:tcW w:w="4600" w:type="dxa"/>
          </w:tcPr>
          <w:p w14:paraId="27C6D70F" w14:textId="75DC3789"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An adequate system is shown to exist for student progress, academic performance, and workload monitoring</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Student progress, academic performance, and workload are shown to be systematically recorded and monitored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Feedback to students and corrective actions are made where necessary</w:t>
            </w:r>
            <w:r w:rsidRPr="005A2B83">
              <w:rPr>
                <w:rFonts w:ascii="TH SarabunPSK" w:hAnsi="TH SarabunPSK" w:cs="TH SarabunPSK"/>
                <w:color w:val="000000" w:themeColor="text1"/>
                <w:sz w:val="28"/>
                <w:cs/>
              </w:rPr>
              <w:t>.</w:t>
            </w:r>
          </w:p>
        </w:tc>
        <w:tc>
          <w:tcPr>
            <w:tcW w:w="1340" w:type="dxa"/>
          </w:tcPr>
          <w:p w14:paraId="2FCAD668" w14:textId="77777777" w:rsidR="00933C77" w:rsidRDefault="00933C77" w:rsidP="00933C77">
            <w:pPr>
              <w:jc w:val="center"/>
              <w:rPr>
                <w:rFonts w:ascii="TH SarabunPSK" w:hAnsi="TH SarabunPSK" w:cs="TH SarabunPSK"/>
                <w:color w:val="000000" w:themeColor="text1"/>
                <w:sz w:val="28"/>
              </w:rPr>
            </w:pPr>
          </w:p>
          <w:p w14:paraId="1AA0BC0D" w14:textId="77777777" w:rsidR="00496AD8" w:rsidRDefault="00496AD8" w:rsidP="00933C77">
            <w:pPr>
              <w:jc w:val="center"/>
              <w:rPr>
                <w:rFonts w:ascii="TH SarabunPSK" w:hAnsi="TH SarabunPSK" w:cs="TH SarabunPSK"/>
                <w:color w:val="000000" w:themeColor="text1"/>
                <w:sz w:val="28"/>
              </w:rPr>
            </w:pPr>
          </w:p>
          <w:p w14:paraId="766B9945" w14:textId="77777777" w:rsidR="00496AD8" w:rsidRDefault="00496AD8" w:rsidP="00933C77">
            <w:pPr>
              <w:jc w:val="center"/>
              <w:rPr>
                <w:rFonts w:ascii="TH SarabunPSK" w:hAnsi="TH SarabunPSK" w:cs="TH SarabunPSK"/>
                <w:color w:val="000000" w:themeColor="text1"/>
                <w:sz w:val="28"/>
              </w:rPr>
            </w:pPr>
          </w:p>
          <w:p w14:paraId="78EF1BC7" w14:textId="77777777" w:rsidR="00496AD8" w:rsidRDefault="00496AD8" w:rsidP="00933C77">
            <w:pPr>
              <w:jc w:val="center"/>
              <w:rPr>
                <w:rFonts w:ascii="TH SarabunPSK" w:hAnsi="TH SarabunPSK" w:cs="TH SarabunPSK"/>
                <w:color w:val="000000" w:themeColor="text1"/>
                <w:sz w:val="28"/>
              </w:rPr>
            </w:pPr>
          </w:p>
          <w:p w14:paraId="70DF20FD" w14:textId="77777777" w:rsidR="00496AD8" w:rsidRDefault="00496AD8" w:rsidP="00933C77">
            <w:pPr>
              <w:jc w:val="center"/>
              <w:rPr>
                <w:rFonts w:ascii="TH SarabunPSK" w:hAnsi="TH SarabunPSK" w:cs="TH SarabunPSK"/>
                <w:color w:val="000000" w:themeColor="text1"/>
                <w:sz w:val="28"/>
              </w:rPr>
            </w:pPr>
          </w:p>
          <w:p w14:paraId="40E09D1D" w14:textId="77777777" w:rsidR="00496AD8" w:rsidRDefault="00496AD8" w:rsidP="00933C77">
            <w:pPr>
              <w:jc w:val="center"/>
              <w:rPr>
                <w:rFonts w:ascii="TH SarabunPSK" w:hAnsi="TH SarabunPSK" w:cs="TH SarabunPSK"/>
                <w:color w:val="000000" w:themeColor="text1"/>
                <w:sz w:val="28"/>
              </w:rPr>
            </w:pPr>
          </w:p>
          <w:p w14:paraId="642D4D81" w14:textId="77777777" w:rsidR="00496AD8" w:rsidRDefault="00496AD8" w:rsidP="00933C77">
            <w:pPr>
              <w:jc w:val="center"/>
              <w:rPr>
                <w:rFonts w:ascii="TH SarabunPSK" w:hAnsi="TH SarabunPSK" w:cs="TH SarabunPSK"/>
                <w:color w:val="000000" w:themeColor="text1"/>
                <w:sz w:val="28"/>
              </w:rPr>
            </w:pPr>
          </w:p>
          <w:p w14:paraId="4A9544DD" w14:textId="77777777" w:rsidR="00496AD8" w:rsidRDefault="00496AD8" w:rsidP="00933C77">
            <w:pPr>
              <w:jc w:val="center"/>
              <w:rPr>
                <w:rFonts w:ascii="TH SarabunPSK" w:hAnsi="TH SarabunPSK" w:cs="TH SarabunPSK"/>
                <w:color w:val="000000" w:themeColor="text1"/>
                <w:sz w:val="28"/>
              </w:rPr>
            </w:pPr>
          </w:p>
          <w:p w14:paraId="12352109" w14:textId="77777777" w:rsidR="00496AD8" w:rsidRPr="005A2B83" w:rsidRDefault="00496AD8" w:rsidP="00933C77">
            <w:pPr>
              <w:jc w:val="center"/>
              <w:rPr>
                <w:rFonts w:ascii="TH SarabunPSK" w:hAnsi="TH SarabunPSK" w:cs="TH SarabunPSK"/>
                <w:color w:val="000000" w:themeColor="text1"/>
                <w:sz w:val="28"/>
              </w:rPr>
            </w:pPr>
          </w:p>
        </w:tc>
        <w:tc>
          <w:tcPr>
            <w:tcW w:w="1425" w:type="dxa"/>
          </w:tcPr>
          <w:p w14:paraId="1B410DCB"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9BAEF14"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1A2A86A1" w14:textId="77777777" w:rsidTr="00C80A49">
        <w:trPr>
          <w:jc w:val="center"/>
        </w:trPr>
        <w:tc>
          <w:tcPr>
            <w:tcW w:w="714" w:type="dxa"/>
          </w:tcPr>
          <w:p w14:paraId="5C958F47"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lastRenderedPageBreak/>
              <w:t>6.4</w:t>
            </w:r>
          </w:p>
        </w:tc>
        <w:tc>
          <w:tcPr>
            <w:tcW w:w="4600" w:type="dxa"/>
          </w:tcPr>
          <w:p w14:paraId="70A68A8E" w14:textId="3EA24139"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Co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curricular activities, student competition, and other student support services are shown to be available to improve learning experience and employability</w:t>
            </w:r>
            <w:r w:rsidRPr="005A2B83">
              <w:rPr>
                <w:rFonts w:ascii="TH SarabunPSK" w:hAnsi="TH SarabunPSK" w:cs="TH SarabunPSK"/>
                <w:color w:val="000000" w:themeColor="text1"/>
                <w:sz w:val="28"/>
                <w:cs/>
              </w:rPr>
              <w:t>.</w:t>
            </w:r>
          </w:p>
        </w:tc>
        <w:tc>
          <w:tcPr>
            <w:tcW w:w="1340" w:type="dxa"/>
          </w:tcPr>
          <w:p w14:paraId="401E5BC7"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67B3B43D"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741664EB"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7FCDD262" w14:textId="77777777" w:rsidTr="00C80A49">
        <w:trPr>
          <w:jc w:val="center"/>
        </w:trPr>
        <w:tc>
          <w:tcPr>
            <w:tcW w:w="714" w:type="dxa"/>
          </w:tcPr>
          <w:p w14:paraId="6C7BA0AF"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6.5</w:t>
            </w:r>
          </w:p>
        </w:tc>
        <w:tc>
          <w:tcPr>
            <w:tcW w:w="4600" w:type="dxa"/>
          </w:tcPr>
          <w:p w14:paraId="5DD03D61" w14:textId="5B9C9903"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competences of the support staff rendering student services are shown to be identified for recruitment and deployment</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These competences are shown to be evaluated to ensure their continued relevance to stakeholders needs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Roles and relationships are shown to be well</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defined to ensure smooth delivery of the services</w:t>
            </w:r>
            <w:r w:rsidRPr="005A2B83">
              <w:rPr>
                <w:rFonts w:ascii="TH SarabunPSK" w:hAnsi="TH SarabunPSK" w:cs="TH SarabunPSK"/>
                <w:color w:val="000000" w:themeColor="text1"/>
                <w:sz w:val="28"/>
                <w:cs/>
              </w:rPr>
              <w:t>.</w:t>
            </w:r>
          </w:p>
        </w:tc>
        <w:tc>
          <w:tcPr>
            <w:tcW w:w="1340" w:type="dxa"/>
          </w:tcPr>
          <w:p w14:paraId="18CF89FB"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6CED308E"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626CB7A3"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1D8ADD3C" w14:textId="77777777" w:rsidTr="00C80A49">
        <w:trPr>
          <w:jc w:val="center"/>
        </w:trPr>
        <w:tc>
          <w:tcPr>
            <w:tcW w:w="714" w:type="dxa"/>
          </w:tcPr>
          <w:p w14:paraId="160D0891"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6.6</w:t>
            </w:r>
          </w:p>
        </w:tc>
        <w:tc>
          <w:tcPr>
            <w:tcW w:w="4600" w:type="dxa"/>
          </w:tcPr>
          <w:p w14:paraId="0D0E6C09" w14:textId="646EE7DD"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Student support services are shown to be subjected to evaluation, benchmarking, and enhancement</w:t>
            </w:r>
            <w:r w:rsidRPr="005A2B83">
              <w:rPr>
                <w:rFonts w:ascii="TH SarabunPSK" w:hAnsi="TH SarabunPSK" w:cs="TH SarabunPSK"/>
                <w:color w:val="000000" w:themeColor="text1"/>
                <w:sz w:val="28"/>
                <w:cs/>
              </w:rPr>
              <w:t>.</w:t>
            </w:r>
          </w:p>
        </w:tc>
        <w:tc>
          <w:tcPr>
            <w:tcW w:w="1340" w:type="dxa"/>
          </w:tcPr>
          <w:p w14:paraId="7D534213"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7E1AC491"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63F3DDA5"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29A9357E" w14:textId="77777777" w:rsidTr="00C80A49">
        <w:trPr>
          <w:jc w:val="center"/>
        </w:trPr>
        <w:tc>
          <w:tcPr>
            <w:tcW w:w="5314" w:type="dxa"/>
            <w:gridSpan w:val="2"/>
            <w:shd w:val="clear" w:color="auto" w:fill="C5E0B3" w:themeFill="accent6" w:themeFillTint="66"/>
          </w:tcPr>
          <w:p w14:paraId="7355F58D" w14:textId="3408BF7A" w:rsidR="00B060E6" w:rsidRPr="005A2B83" w:rsidRDefault="00B060E6" w:rsidP="00933C77">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rPr>
              <w:t>Overall Opinion</w:t>
            </w:r>
          </w:p>
        </w:tc>
        <w:tc>
          <w:tcPr>
            <w:tcW w:w="1340" w:type="dxa"/>
            <w:shd w:val="clear" w:color="auto" w:fill="C5E0B3" w:themeFill="accent6" w:themeFillTint="66"/>
          </w:tcPr>
          <w:p w14:paraId="43BA0940" w14:textId="77777777" w:rsidR="00B060E6" w:rsidRPr="005A2B83" w:rsidRDefault="00B060E6" w:rsidP="00273511">
            <w:pPr>
              <w:jc w:val="center"/>
              <w:rPr>
                <w:rFonts w:ascii="TH SarabunPSK" w:hAnsi="TH SarabunPSK" w:cs="TH SarabunPSK"/>
                <w:b/>
                <w:bCs/>
                <w:color w:val="000000" w:themeColor="text1"/>
                <w:sz w:val="28"/>
              </w:rPr>
            </w:pPr>
          </w:p>
        </w:tc>
        <w:tc>
          <w:tcPr>
            <w:tcW w:w="1425" w:type="dxa"/>
            <w:shd w:val="clear" w:color="auto" w:fill="C5E0B3" w:themeFill="accent6" w:themeFillTint="66"/>
          </w:tcPr>
          <w:p w14:paraId="5301ACCC" w14:textId="77777777" w:rsidR="00B060E6" w:rsidRPr="005A2B83" w:rsidRDefault="00B060E6" w:rsidP="00273511">
            <w:pPr>
              <w:jc w:val="center"/>
              <w:rPr>
                <w:rFonts w:ascii="TH SarabunPSK" w:hAnsi="TH SarabunPSK" w:cs="TH SarabunPSK"/>
                <w:b/>
                <w:bCs/>
                <w:color w:val="000000" w:themeColor="text1"/>
                <w:sz w:val="28"/>
              </w:rPr>
            </w:pPr>
          </w:p>
        </w:tc>
        <w:tc>
          <w:tcPr>
            <w:tcW w:w="1271" w:type="dxa"/>
            <w:shd w:val="clear" w:color="auto" w:fill="C5E0B3" w:themeFill="accent6" w:themeFillTint="66"/>
          </w:tcPr>
          <w:p w14:paraId="024EF211" w14:textId="77777777" w:rsidR="00B060E6" w:rsidRPr="005A2B83" w:rsidRDefault="00B060E6" w:rsidP="00273511">
            <w:pPr>
              <w:jc w:val="center"/>
              <w:rPr>
                <w:rFonts w:ascii="TH SarabunPSK" w:hAnsi="TH SarabunPSK" w:cs="TH SarabunPSK"/>
                <w:b/>
                <w:bCs/>
                <w:color w:val="000000" w:themeColor="text1"/>
                <w:sz w:val="28"/>
              </w:rPr>
            </w:pPr>
          </w:p>
        </w:tc>
      </w:tr>
      <w:tr w:rsidR="005A2B83" w:rsidRPr="005A2B83" w14:paraId="5574FDB9" w14:textId="77777777" w:rsidTr="00C80A49">
        <w:trPr>
          <w:jc w:val="center"/>
        </w:trPr>
        <w:tc>
          <w:tcPr>
            <w:tcW w:w="9350" w:type="dxa"/>
            <w:gridSpan w:val="5"/>
            <w:shd w:val="clear" w:color="auto" w:fill="EDEDED" w:themeFill="accent3" w:themeFillTint="33"/>
          </w:tcPr>
          <w:p w14:paraId="5B75E8E8" w14:textId="509CF867" w:rsidR="00B060E6" w:rsidRPr="005A2B83" w:rsidRDefault="00B060E6" w:rsidP="00477865">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7. </w:t>
            </w:r>
            <w:r w:rsidR="00CC4F45" w:rsidRPr="005A2B83">
              <w:rPr>
                <w:rFonts w:ascii="TH SarabunPSK" w:hAnsi="TH SarabunPSK" w:cs="TH SarabunPSK"/>
                <w:b/>
                <w:bCs/>
                <w:color w:val="000000" w:themeColor="text1"/>
                <w:sz w:val="28"/>
              </w:rPr>
              <w:t>Facilities and Infrastructure</w:t>
            </w:r>
          </w:p>
        </w:tc>
      </w:tr>
      <w:tr w:rsidR="005A2B83" w:rsidRPr="005A2B83" w14:paraId="33DA21EE" w14:textId="77777777" w:rsidTr="00C80A49">
        <w:trPr>
          <w:jc w:val="center"/>
        </w:trPr>
        <w:tc>
          <w:tcPr>
            <w:tcW w:w="714" w:type="dxa"/>
          </w:tcPr>
          <w:p w14:paraId="04367C33"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7.1</w:t>
            </w:r>
          </w:p>
        </w:tc>
        <w:tc>
          <w:tcPr>
            <w:tcW w:w="4600" w:type="dxa"/>
          </w:tcPr>
          <w:p w14:paraId="394769C6" w14:textId="44F34102"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physical resources to deliver the curriculum, including equipment, material, and information technology, are shown to be sufficient</w:t>
            </w:r>
            <w:r w:rsidRPr="005A2B83">
              <w:rPr>
                <w:rFonts w:ascii="TH SarabunPSK" w:hAnsi="TH SarabunPSK" w:cs="TH SarabunPSK"/>
                <w:color w:val="000000" w:themeColor="text1"/>
                <w:sz w:val="28"/>
                <w:cs/>
              </w:rPr>
              <w:t>.</w:t>
            </w:r>
          </w:p>
        </w:tc>
        <w:tc>
          <w:tcPr>
            <w:tcW w:w="1340" w:type="dxa"/>
          </w:tcPr>
          <w:p w14:paraId="03B1A215"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50A3A83D"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317A173C"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00E207B9" w14:textId="77777777" w:rsidTr="00C80A49">
        <w:trPr>
          <w:jc w:val="center"/>
        </w:trPr>
        <w:tc>
          <w:tcPr>
            <w:tcW w:w="714" w:type="dxa"/>
          </w:tcPr>
          <w:p w14:paraId="525465BA"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7.2</w:t>
            </w:r>
          </w:p>
        </w:tc>
        <w:tc>
          <w:tcPr>
            <w:tcW w:w="4600" w:type="dxa"/>
          </w:tcPr>
          <w:p w14:paraId="0ACF683D" w14:textId="74CC8F4F"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laboratories and equipment are shown to be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readily available, and effectively deployed</w:t>
            </w:r>
            <w:r w:rsidRPr="005A2B83">
              <w:rPr>
                <w:rFonts w:ascii="TH SarabunPSK" w:hAnsi="TH SarabunPSK" w:cs="TH SarabunPSK"/>
                <w:color w:val="000000" w:themeColor="text1"/>
                <w:sz w:val="28"/>
                <w:cs/>
              </w:rPr>
              <w:t>.</w:t>
            </w:r>
          </w:p>
        </w:tc>
        <w:tc>
          <w:tcPr>
            <w:tcW w:w="1340" w:type="dxa"/>
          </w:tcPr>
          <w:p w14:paraId="51DEB391"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679B9F7C"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584241C5"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7626C4F3" w14:textId="77777777" w:rsidTr="00C80A49">
        <w:trPr>
          <w:jc w:val="center"/>
        </w:trPr>
        <w:tc>
          <w:tcPr>
            <w:tcW w:w="714" w:type="dxa"/>
          </w:tcPr>
          <w:p w14:paraId="7A4EFFEC"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7.3</w:t>
            </w:r>
          </w:p>
        </w:tc>
        <w:tc>
          <w:tcPr>
            <w:tcW w:w="4600" w:type="dxa"/>
          </w:tcPr>
          <w:p w14:paraId="43BCF806" w14:textId="361B3F98"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A digital library is shown to be set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up, in keeping with progress in information and communication technology</w:t>
            </w:r>
            <w:r w:rsidRPr="005A2B83">
              <w:rPr>
                <w:rFonts w:ascii="TH SarabunPSK" w:hAnsi="TH SarabunPSK" w:cs="TH SarabunPSK"/>
                <w:color w:val="000000" w:themeColor="text1"/>
                <w:sz w:val="28"/>
                <w:cs/>
              </w:rPr>
              <w:t>.</w:t>
            </w:r>
          </w:p>
        </w:tc>
        <w:tc>
          <w:tcPr>
            <w:tcW w:w="1340" w:type="dxa"/>
          </w:tcPr>
          <w:p w14:paraId="4383C3CA"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30FAEC68"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54C2B53"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0B87F621" w14:textId="77777777" w:rsidTr="00C80A49">
        <w:trPr>
          <w:jc w:val="center"/>
        </w:trPr>
        <w:tc>
          <w:tcPr>
            <w:tcW w:w="714" w:type="dxa"/>
          </w:tcPr>
          <w:p w14:paraId="485E8827"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7.4</w:t>
            </w:r>
          </w:p>
        </w:tc>
        <w:tc>
          <w:tcPr>
            <w:tcW w:w="4600" w:type="dxa"/>
          </w:tcPr>
          <w:p w14:paraId="6D9A0CF8" w14:textId="2686705B"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information technology systems are shown to be set up to meet the needs of staff and students</w:t>
            </w:r>
            <w:r w:rsidRPr="005A2B83">
              <w:rPr>
                <w:rFonts w:ascii="TH SarabunPSK" w:hAnsi="TH SarabunPSK" w:cs="TH SarabunPSK"/>
                <w:color w:val="000000" w:themeColor="text1"/>
                <w:sz w:val="28"/>
                <w:cs/>
              </w:rPr>
              <w:t>.</w:t>
            </w:r>
          </w:p>
        </w:tc>
        <w:tc>
          <w:tcPr>
            <w:tcW w:w="1340" w:type="dxa"/>
          </w:tcPr>
          <w:p w14:paraId="49F066E7"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26A87978"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848CA5C"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551DACCA" w14:textId="77777777" w:rsidTr="00C80A49">
        <w:trPr>
          <w:jc w:val="center"/>
        </w:trPr>
        <w:tc>
          <w:tcPr>
            <w:tcW w:w="714" w:type="dxa"/>
          </w:tcPr>
          <w:p w14:paraId="79FA0722"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7.5</w:t>
            </w:r>
          </w:p>
        </w:tc>
        <w:tc>
          <w:tcPr>
            <w:tcW w:w="4600" w:type="dxa"/>
          </w:tcPr>
          <w:p w14:paraId="07F09792" w14:textId="3F69EBC8"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university is shown to provide a highly accessible computer and network infrastructure that enables the campus community to fully exploit information technology for teaching, research, service, and administration</w:t>
            </w:r>
            <w:r w:rsidRPr="005A2B83">
              <w:rPr>
                <w:rFonts w:ascii="TH SarabunPSK" w:hAnsi="TH SarabunPSK" w:cs="TH SarabunPSK"/>
                <w:color w:val="000000" w:themeColor="text1"/>
                <w:sz w:val="28"/>
                <w:cs/>
              </w:rPr>
              <w:t>.</w:t>
            </w:r>
          </w:p>
        </w:tc>
        <w:tc>
          <w:tcPr>
            <w:tcW w:w="1340" w:type="dxa"/>
          </w:tcPr>
          <w:p w14:paraId="33F36507"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1B777EBC"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5245A6D2"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40895FDE" w14:textId="77777777" w:rsidTr="00C80A49">
        <w:trPr>
          <w:jc w:val="center"/>
        </w:trPr>
        <w:tc>
          <w:tcPr>
            <w:tcW w:w="714" w:type="dxa"/>
          </w:tcPr>
          <w:p w14:paraId="6E7AADCD" w14:textId="77777777" w:rsidR="00933C77" w:rsidRPr="005A2B83" w:rsidRDefault="00933C77" w:rsidP="00933C77">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4600" w:type="dxa"/>
          </w:tcPr>
          <w:p w14:paraId="736A8B4E" w14:textId="1E9F6498" w:rsidR="00933C77" w:rsidRPr="005A2B83" w:rsidRDefault="00933C77" w:rsidP="00933C77">
            <w:pPr>
              <w:rPr>
                <w:rFonts w:ascii="TH SarabunPSK" w:hAnsi="TH SarabunPSK" w:cs="TH SarabunPSK"/>
                <w:color w:val="000000" w:themeColor="text1"/>
                <w:sz w:val="28"/>
              </w:rPr>
            </w:pPr>
            <w:r w:rsidRPr="005A2B83">
              <w:rPr>
                <w:rFonts w:ascii="TH SarabunPSK" w:hAnsi="TH SarabunPSK" w:cs="TH SarabunPSK"/>
                <w:color w:val="000000" w:themeColor="text1"/>
                <w:sz w:val="28"/>
              </w:rPr>
              <w:t>The environmental, health, and safety standards and access for people with special needs are shown to be defined and implemented</w:t>
            </w:r>
            <w:r w:rsidRPr="005A2B83">
              <w:rPr>
                <w:rFonts w:ascii="TH SarabunPSK" w:hAnsi="TH SarabunPSK" w:cs="TH SarabunPSK"/>
                <w:color w:val="000000" w:themeColor="text1"/>
                <w:sz w:val="28"/>
                <w:cs/>
              </w:rPr>
              <w:t>.</w:t>
            </w:r>
          </w:p>
        </w:tc>
        <w:tc>
          <w:tcPr>
            <w:tcW w:w="1340" w:type="dxa"/>
          </w:tcPr>
          <w:p w14:paraId="596F16A9"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15C53DD2"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4AE14E65"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64AC8339" w14:textId="77777777" w:rsidTr="00C80A49">
        <w:trPr>
          <w:jc w:val="center"/>
        </w:trPr>
        <w:tc>
          <w:tcPr>
            <w:tcW w:w="714" w:type="dxa"/>
          </w:tcPr>
          <w:p w14:paraId="712FA60E" w14:textId="77777777" w:rsidR="00933C77" w:rsidRPr="005A2B83" w:rsidRDefault="00933C77" w:rsidP="00933C77">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p>
        </w:tc>
        <w:tc>
          <w:tcPr>
            <w:tcW w:w="4600" w:type="dxa"/>
          </w:tcPr>
          <w:p w14:paraId="4C026231" w14:textId="72D7D048"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university is shown to provide a physical, social, and psychological environment that is conducive for education, research, and personal wellbeing</w:t>
            </w:r>
            <w:r w:rsidRPr="005A2B83">
              <w:rPr>
                <w:rFonts w:ascii="TH SarabunPSK" w:hAnsi="TH SarabunPSK" w:cs="TH SarabunPSK"/>
                <w:color w:val="000000" w:themeColor="text1"/>
                <w:sz w:val="28"/>
                <w:cs/>
              </w:rPr>
              <w:t>.</w:t>
            </w:r>
          </w:p>
        </w:tc>
        <w:tc>
          <w:tcPr>
            <w:tcW w:w="1340" w:type="dxa"/>
          </w:tcPr>
          <w:p w14:paraId="127DDC6D"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017E0749"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5AEA2C26"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0AF10AEF" w14:textId="77777777" w:rsidTr="00C80A49">
        <w:trPr>
          <w:jc w:val="center"/>
        </w:trPr>
        <w:tc>
          <w:tcPr>
            <w:tcW w:w="714" w:type="dxa"/>
          </w:tcPr>
          <w:p w14:paraId="493309B5" w14:textId="77777777" w:rsidR="00933C77" w:rsidRPr="005A2B83" w:rsidRDefault="00933C77" w:rsidP="00933C77">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lastRenderedPageBreak/>
              <w:t>7</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8</w:t>
            </w:r>
          </w:p>
        </w:tc>
        <w:tc>
          <w:tcPr>
            <w:tcW w:w="4600" w:type="dxa"/>
          </w:tcPr>
          <w:p w14:paraId="46084317" w14:textId="707BB771" w:rsidR="00933C77" w:rsidRPr="005A2B83" w:rsidRDefault="00933C77" w:rsidP="00933C77">
            <w:pPr>
              <w:rPr>
                <w:rFonts w:ascii="TH SarabunPSK" w:hAnsi="TH SarabunPSK" w:cs="TH SarabunPSK"/>
                <w:color w:val="000000" w:themeColor="text1"/>
                <w:sz w:val="28"/>
              </w:rPr>
            </w:pPr>
            <w:r w:rsidRPr="005A2B83">
              <w:rPr>
                <w:rFonts w:ascii="TH SarabunPSK" w:hAnsi="TH SarabunPSK" w:cs="TH SarabunPSK"/>
                <w:color w:val="000000" w:themeColor="text1"/>
                <w:sz w:val="28"/>
              </w:rPr>
              <w:t>The competences of the support staff rendering services related to facilities are shown to be identified and evaluated to ensure that their skills remain relevant to stakeholder needs</w:t>
            </w:r>
            <w:r w:rsidRPr="005A2B83">
              <w:rPr>
                <w:rFonts w:ascii="TH SarabunPSK" w:hAnsi="TH SarabunPSK" w:cs="TH SarabunPSK"/>
                <w:color w:val="000000" w:themeColor="text1"/>
                <w:sz w:val="28"/>
                <w:cs/>
              </w:rPr>
              <w:t>.</w:t>
            </w:r>
          </w:p>
        </w:tc>
        <w:tc>
          <w:tcPr>
            <w:tcW w:w="1340" w:type="dxa"/>
          </w:tcPr>
          <w:p w14:paraId="46029722"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6C6CBBA8"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26800BD"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6BB81B8C" w14:textId="77777777" w:rsidTr="00C80A49">
        <w:trPr>
          <w:jc w:val="center"/>
        </w:trPr>
        <w:tc>
          <w:tcPr>
            <w:tcW w:w="714" w:type="dxa"/>
          </w:tcPr>
          <w:p w14:paraId="5C3D361C"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9</w:t>
            </w:r>
          </w:p>
        </w:tc>
        <w:tc>
          <w:tcPr>
            <w:tcW w:w="4600" w:type="dxa"/>
          </w:tcPr>
          <w:p w14:paraId="3351AE5C" w14:textId="234149E0" w:rsidR="00933C77" w:rsidRPr="005A2B83" w:rsidRDefault="00933C77" w:rsidP="00933C77">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quality of the facilities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library, laboratory, IT, and student services</w:t>
            </w:r>
            <w:r w:rsidRPr="005A2B83">
              <w:rPr>
                <w:rFonts w:ascii="TH SarabunPSK" w:hAnsi="TH SarabunPSK" w:cs="TH SarabunPSK"/>
                <w:color w:val="000000" w:themeColor="text1"/>
                <w:sz w:val="28"/>
                <w:cs/>
              </w:rPr>
              <w:t xml:space="preserve">) </w:t>
            </w:r>
            <w:proofErr w:type="gramStart"/>
            <w:r w:rsidRPr="005A2B83">
              <w:rPr>
                <w:rFonts w:ascii="TH SarabunPSK" w:hAnsi="TH SarabunPSK" w:cs="TH SarabunPSK"/>
                <w:color w:val="000000" w:themeColor="text1"/>
                <w:sz w:val="28"/>
              </w:rPr>
              <w:t>are</w:t>
            </w:r>
            <w:proofErr w:type="gramEnd"/>
            <w:r w:rsidRPr="005A2B83">
              <w:rPr>
                <w:rFonts w:ascii="TH SarabunPSK" w:hAnsi="TH SarabunPSK" w:cs="TH SarabunPSK"/>
                <w:color w:val="000000" w:themeColor="text1"/>
                <w:sz w:val="28"/>
              </w:rPr>
              <w:t xml:space="preserve"> shown to be subjected to evaluation and enhancement</w:t>
            </w:r>
            <w:r w:rsidRPr="005A2B83">
              <w:rPr>
                <w:rFonts w:ascii="TH SarabunPSK" w:hAnsi="TH SarabunPSK" w:cs="TH SarabunPSK"/>
                <w:color w:val="000000" w:themeColor="text1"/>
                <w:sz w:val="28"/>
                <w:cs/>
              </w:rPr>
              <w:t>.</w:t>
            </w:r>
          </w:p>
        </w:tc>
        <w:tc>
          <w:tcPr>
            <w:tcW w:w="1340" w:type="dxa"/>
          </w:tcPr>
          <w:p w14:paraId="5F9ABF42"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4EA83DE3"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275B116C"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551D73B7" w14:textId="77777777" w:rsidTr="00C80A49">
        <w:trPr>
          <w:jc w:val="center"/>
        </w:trPr>
        <w:tc>
          <w:tcPr>
            <w:tcW w:w="5314" w:type="dxa"/>
            <w:gridSpan w:val="2"/>
            <w:shd w:val="clear" w:color="auto" w:fill="C5E0B3" w:themeFill="accent6" w:themeFillTint="66"/>
          </w:tcPr>
          <w:p w14:paraId="1105B65C" w14:textId="4802CA66" w:rsidR="00B060E6" w:rsidRPr="005A2B83" w:rsidRDefault="00B060E6" w:rsidP="00933C77">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rPr>
              <w:t>Overall Opinion</w:t>
            </w:r>
          </w:p>
        </w:tc>
        <w:tc>
          <w:tcPr>
            <w:tcW w:w="1340" w:type="dxa"/>
            <w:shd w:val="clear" w:color="auto" w:fill="C5E0B3" w:themeFill="accent6" w:themeFillTint="66"/>
          </w:tcPr>
          <w:p w14:paraId="23319B80" w14:textId="77777777" w:rsidR="00B060E6" w:rsidRPr="005A2B83" w:rsidRDefault="00B060E6" w:rsidP="00273511">
            <w:pPr>
              <w:jc w:val="center"/>
              <w:rPr>
                <w:rFonts w:ascii="TH SarabunPSK" w:hAnsi="TH SarabunPSK" w:cs="TH SarabunPSK"/>
                <w:b/>
                <w:bCs/>
                <w:color w:val="000000" w:themeColor="text1"/>
                <w:sz w:val="28"/>
              </w:rPr>
            </w:pPr>
          </w:p>
        </w:tc>
        <w:tc>
          <w:tcPr>
            <w:tcW w:w="1425" w:type="dxa"/>
            <w:shd w:val="clear" w:color="auto" w:fill="C5E0B3" w:themeFill="accent6" w:themeFillTint="66"/>
          </w:tcPr>
          <w:p w14:paraId="41273A31" w14:textId="77777777" w:rsidR="00B060E6" w:rsidRPr="005A2B83" w:rsidRDefault="00B060E6" w:rsidP="00273511">
            <w:pPr>
              <w:jc w:val="center"/>
              <w:rPr>
                <w:rFonts w:ascii="TH SarabunPSK" w:hAnsi="TH SarabunPSK" w:cs="TH SarabunPSK"/>
                <w:b/>
                <w:bCs/>
                <w:color w:val="000000" w:themeColor="text1"/>
                <w:sz w:val="28"/>
              </w:rPr>
            </w:pPr>
          </w:p>
        </w:tc>
        <w:tc>
          <w:tcPr>
            <w:tcW w:w="1271" w:type="dxa"/>
            <w:shd w:val="clear" w:color="auto" w:fill="C5E0B3" w:themeFill="accent6" w:themeFillTint="66"/>
          </w:tcPr>
          <w:p w14:paraId="18F04896" w14:textId="77777777" w:rsidR="00B060E6" w:rsidRPr="005A2B83" w:rsidRDefault="00B060E6" w:rsidP="00273511">
            <w:pPr>
              <w:jc w:val="center"/>
              <w:rPr>
                <w:rFonts w:ascii="TH SarabunPSK" w:hAnsi="TH SarabunPSK" w:cs="TH SarabunPSK"/>
                <w:b/>
                <w:bCs/>
                <w:color w:val="000000" w:themeColor="text1"/>
                <w:sz w:val="28"/>
              </w:rPr>
            </w:pPr>
          </w:p>
        </w:tc>
      </w:tr>
      <w:tr w:rsidR="005A2B83" w:rsidRPr="005A2B83" w14:paraId="518F5B2F" w14:textId="77777777" w:rsidTr="00C80A49">
        <w:trPr>
          <w:jc w:val="center"/>
        </w:trPr>
        <w:tc>
          <w:tcPr>
            <w:tcW w:w="9350" w:type="dxa"/>
            <w:gridSpan w:val="5"/>
            <w:shd w:val="clear" w:color="auto" w:fill="EDEDED" w:themeFill="accent3" w:themeFillTint="33"/>
          </w:tcPr>
          <w:p w14:paraId="65ED096C" w14:textId="56C6CBD1" w:rsidR="00B060E6" w:rsidRPr="005A2B83" w:rsidRDefault="00B060E6" w:rsidP="00477865">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8. </w:t>
            </w:r>
            <w:r w:rsidRPr="005A2B83">
              <w:rPr>
                <w:rFonts w:ascii="TH SarabunPSK" w:hAnsi="TH SarabunPSK" w:cs="TH SarabunPSK"/>
                <w:b/>
                <w:bCs/>
                <w:color w:val="000000" w:themeColor="text1"/>
                <w:sz w:val="28"/>
              </w:rPr>
              <w:t>Output and Outcomes</w:t>
            </w:r>
          </w:p>
        </w:tc>
      </w:tr>
      <w:tr w:rsidR="005A2B83" w:rsidRPr="005A2B83" w14:paraId="694F7334" w14:textId="77777777" w:rsidTr="00C80A49">
        <w:trPr>
          <w:jc w:val="center"/>
        </w:trPr>
        <w:tc>
          <w:tcPr>
            <w:tcW w:w="714" w:type="dxa"/>
          </w:tcPr>
          <w:p w14:paraId="03AA09F2"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8.1</w:t>
            </w:r>
          </w:p>
        </w:tc>
        <w:tc>
          <w:tcPr>
            <w:tcW w:w="4600" w:type="dxa"/>
          </w:tcPr>
          <w:p w14:paraId="2D4C43A9" w14:textId="3728CFAB"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pass rate, dropout rate, and average time to graduate are shown to be established, monitored, and benchmarked for improvement</w:t>
            </w:r>
            <w:r w:rsidRPr="005A2B83">
              <w:rPr>
                <w:rFonts w:ascii="TH SarabunPSK" w:hAnsi="TH SarabunPSK" w:cs="TH SarabunPSK"/>
                <w:color w:val="000000" w:themeColor="text1"/>
                <w:sz w:val="28"/>
                <w:cs/>
              </w:rPr>
              <w:t>.</w:t>
            </w:r>
          </w:p>
        </w:tc>
        <w:tc>
          <w:tcPr>
            <w:tcW w:w="1340" w:type="dxa"/>
          </w:tcPr>
          <w:p w14:paraId="61CC6D74"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7A8FEAC8"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7E2EED38"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438AB882" w14:textId="77777777" w:rsidTr="00C80A49">
        <w:trPr>
          <w:jc w:val="center"/>
        </w:trPr>
        <w:tc>
          <w:tcPr>
            <w:tcW w:w="714" w:type="dxa"/>
          </w:tcPr>
          <w:p w14:paraId="28038774"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8.2</w:t>
            </w:r>
          </w:p>
        </w:tc>
        <w:tc>
          <w:tcPr>
            <w:tcW w:w="4600" w:type="dxa"/>
          </w:tcPr>
          <w:p w14:paraId="2A7046C2" w14:textId="08DA38E8"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Employability as well as self</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employment, entrepreneurship, and advancement to further studies, are shown to be established, monitored, and benchmarked for improvement</w:t>
            </w:r>
            <w:r w:rsidRPr="005A2B83">
              <w:rPr>
                <w:rFonts w:ascii="TH SarabunPSK" w:hAnsi="TH SarabunPSK" w:cs="TH SarabunPSK"/>
                <w:color w:val="000000" w:themeColor="text1"/>
                <w:sz w:val="28"/>
                <w:cs/>
              </w:rPr>
              <w:t>.</w:t>
            </w:r>
          </w:p>
        </w:tc>
        <w:tc>
          <w:tcPr>
            <w:tcW w:w="1340" w:type="dxa"/>
          </w:tcPr>
          <w:p w14:paraId="30573D3F"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1DD55947"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1CCEC5E6"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62C507A8" w14:textId="77777777" w:rsidTr="00C80A49">
        <w:trPr>
          <w:jc w:val="center"/>
        </w:trPr>
        <w:tc>
          <w:tcPr>
            <w:tcW w:w="714" w:type="dxa"/>
          </w:tcPr>
          <w:p w14:paraId="3BD536A8"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8.3</w:t>
            </w:r>
          </w:p>
        </w:tc>
        <w:tc>
          <w:tcPr>
            <w:tcW w:w="4600" w:type="dxa"/>
          </w:tcPr>
          <w:p w14:paraId="7D9EA64A" w14:textId="717FB51D"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r w:rsidRPr="005A2B83">
              <w:rPr>
                <w:rFonts w:ascii="TH SarabunPSK" w:hAnsi="TH SarabunPSK" w:cs="TH SarabunPSK"/>
                <w:color w:val="000000" w:themeColor="text1"/>
                <w:sz w:val="28"/>
                <w:cs/>
              </w:rPr>
              <w:t>.</w:t>
            </w:r>
          </w:p>
        </w:tc>
        <w:tc>
          <w:tcPr>
            <w:tcW w:w="1340" w:type="dxa"/>
          </w:tcPr>
          <w:p w14:paraId="4A5E6E3A"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23B77EF7"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518E7FAE"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08B2DA17" w14:textId="77777777" w:rsidTr="00C80A49">
        <w:trPr>
          <w:jc w:val="center"/>
        </w:trPr>
        <w:tc>
          <w:tcPr>
            <w:tcW w:w="714" w:type="dxa"/>
          </w:tcPr>
          <w:p w14:paraId="3BC3A2E1"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8.4</w:t>
            </w:r>
          </w:p>
        </w:tc>
        <w:tc>
          <w:tcPr>
            <w:tcW w:w="4600" w:type="dxa"/>
          </w:tcPr>
          <w:p w14:paraId="1DE49D26" w14:textId="2B8E90C4"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Data are provided to show directly the achievement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outcomes, which are established and monitored</w:t>
            </w:r>
            <w:r w:rsidRPr="005A2B83">
              <w:rPr>
                <w:rFonts w:ascii="TH SarabunPSK" w:hAnsi="TH SarabunPSK" w:cs="TH SarabunPSK"/>
                <w:color w:val="000000" w:themeColor="text1"/>
                <w:sz w:val="28"/>
                <w:cs/>
              </w:rPr>
              <w:t>.</w:t>
            </w:r>
          </w:p>
        </w:tc>
        <w:tc>
          <w:tcPr>
            <w:tcW w:w="1340" w:type="dxa"/>
          </w:tcPr>
          <w:p w14:paraId="666D6AFB"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0EAE1786"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47C91837"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7C58C8E9" w14:textId="77777777" w:rsidTr="00C80A49">
        <w:trPr>
          <w:jc w:val="center"/>
        </w:trPr>
        <w:tc>
          <w:tcPr>
            <w:tcW w:w="714" w:type="dxa"/>
          </w:tcPr>
          <w:p w14:paraId="50654B3E" w14:textId="77777777" w:rsidR="00933C77" w:rsidRPr="005A2B83" w:rsidRDefault="00933C77" w:rsidP="00933C77">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8.5</w:t>
            </w:r>
          </w:p>
        </w:tc>
        <w:tc>
          <w:tcPr>
            <w:tcW w:w="4600" w:type="dxa"/>
          </w:tcPr>
          <w:p w14:paraId="59046DC7" w14:textId="2C5A26E2" w:rsidR="00933C77" w:rsidRPr="005A2B83" w:rsidRDefault="00933C77" w:rsidP="00933C77">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Satisfaction level of the various stakeholders </w:t>
            </w:r>
            <w:proofErr w:type="gramStart"/>
            <w:r w:rsidRPr="005A2B83">
              <w:rPr>
                <w:rFonts w:ascii="TH SarabunPSK" w:hAnsi="TH SarabunPSK" w:cs="TH SarabunPSK"/>
                <w:color w:val="000000" w:themeColor="text1"/>
                <w:sz w:val="28"/>
              </w:rPr>
              <w:t>are</w:t>
            </w:r>
            <w:proofErr w:type="gramEnd"/>
            <w:r w:rsidRPr="005A2B83">
              <w:rPr>
                <w:rFonts w:ascii="TH SarabunPSK" w:hAnsi="TH SarabunPSK" w:cs="TH SarabunPSK"/>
                <w:color w:val="000000" w:themeColor="text1"/>
                <w:sz w:val="28"/>
              </w:rPr>
              <w:t xml:space="preserve"> shown to be established, monitored, and benchmarked for improvement</w:t>
            </w:r>
            <w:r w:rsidRPr="005A2B83">
              <w:rPr>
                <w:rFonts w:ascii="TH SarabunPSK" w:hAnsi="TH SarabunPSK" w:cs="TH SarabunPSK"/>
                <w:color w:val="000000" w:themeColor="text1"/>
                <w:sz w:val="28"/>
                <w:cs/>
              </w:rPr>
              <w:t>.</w:t>
            </w:r>
          </w:p>
        </w:tc>
        <w:tc>
          <w:tcPr>
            <w:tcW w:w="1340" w:type="dxa"/>
          </w:tcPr>
          <w:p w14:paraId="19F4467C" w14:textId="77777777" w:rsidR="00933C77" w:rsidRPr="005A2B83" w:rsidRDefault="00933C77" w:rsidP="00933C77">
            <w:pPr>
              <w:jc w:val="center"/>
              <w:rPr>
                <w:rFonts w:ascii="TH SarabunPSK" w:hAnsi="TH SarabunPSK" w:cs="TH SarabunPSK"/>
                <w:color w:val="000000" w:themeColor="text1"/>
                <w:sz w:val="28"/>
              </w:rPr>
            </w:pPr>
          </w:p>
        </w:tc>
        <w:tc>
          <w:tcPr>
            <w:tcW w:w="1425" w:type="dxa"/>
          </w:tcPr>
          <w:p w14:paraId="4B40B8B2" w14:textId="77777777" w:rsidR="00933C77" w:rsidRPr="005A2B83" w:rsidRDefault="00933C77" w:rsidP="00933C77">
            <w:pPr>
              <w:jc w:val="center"/>
              <w:rPr>
                <w:rFonts w:ascii="TH SarabunPSK" w:hAnsi="TH SarabunPSK" w:cs="TH SarabunPSK"/>
                <w:color w:val="000000" w:themeColor="text1"/>
                <w:sz w:val="28"/>
              </w:rPr>
            </w:pPr>
          </w:p>
        </w:tc>
        <w:tc>
          <w:tcPr>
            <w:tcW w:w="1271" w:type="dxa"/>
          </w:tcPr>
          <w:p w14:paraId="0CFA609B" w14:textId="77777777" w:rsidR="00933C77" w:rsidRPr="005A2B83" w:rsidRDefault="00933C77" w:rsidP="00933C77">
            <w:pPr>
              <w:jc w:val="center"/>
              <w:rPr>
                <w:rFonts w:ascii="TH SarabunPSK" w:hAnsi="TH SarabunPSK" w:cs="TH SarabunPSK"/>
                <w:color w:val="000000" w:themeColor="text1"/>
                <w:sz w:val="28"/>
              </w:rPr>
            </w:pPr>
          </w:p>
        </w:tc>
      </w:tr>
      <w:tr w:rsidR="005A2B83" w:rsidRPr="005A2B83" w14:paraId="29EEB122" w14:textId="77777777" w:rsidTr="00C80A49">
        <w:trPr>
          <w:jc w:val="center"/>
        </w:trPr>
        <w:tc>
          <w:tcPr>
            <w:tcW w:w="5314" w:type="dxa"/>
            <w:gridSpan w:val="2"/>
            <w:shd w:val="clear" w:color="auto" w:fill="C5E0B3" w:themeFill="accent6" w:themeFillTint="66"/>
          </w:tcPr>
          <w:p w14:paraId="75209218" w14:textId="53C326D5" w:rsidR="00B060E6" w:rsidRPr="005A2B83" w:rsidRDefault="00B060E6" w:rsidP="00933C77">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rPr>
              <w:t>Overall Opinion</w:t>
            </w:r>
          </w:p>
        </w:tc>
        <w:tc>
          <w:tcPr>
            <w:tcW w:w="1340" w:type="dxa"/>
            <w:shd w:val="clear" w:color="auto" w:fill="C5E0B3" w:themeFill="accent6" w:themeFillTint="66"/>
          </w:tcPr>
          <w:p w14:paraId="7D91A1DE" w14:textId="77777777" w:rsidR="00B060E6" w:rsidRPr="005A2B83" w:rsidRDefault="00B060E6" w:rsidP="00273511">
            <w:pPr>
              <w:jc w:val="center"/>
              <w:rPr>
                <w:rFonts w:ascii="TH SarabunPSK" w:hAnsi="TH SarabunPSK" w:cs="TH SarabunPSK"/>
                <w:color w:val="000000" w:themeColor="text1"/>
                <w:sz w:val="28"/>
              </w:rPr>
            </w:pPr>
          </w:p>
        </w:tc>
        <w:tc>
          <w:tcPr>
            <w:tcW w:w="1425" w:type="dxa"/>
            <w:shd w:val="clear" w:color="auto" w:fill="C5E0B3" w:themeFill="accent6" w:themeFillTint="66"/>
          </w:tcPr>
          <w:p w14:paraId="56FBCB4A" w14:textId="77777777" w:rsidR="00B060E6" w:rsidRPr="005A2B83" w:rsidRDefault="00B060E6" w:rsidP="00273511">
            <w:pPr>
              <w:jc w:val="center"/>
              <w:rPr>
                <w:rFonts w:ascii="TH SarabunPSK" w:hAnsi="TH SarabunPSK" w:cs="TH SarabunPSK"/>
                <w:color w:val="000000" w:themeColor="text1"/>
                <w:sz w:val="28"/>
              </w:rPr>
            </w:pPr>
          </w:p>
        </w:tc>
        <w:tc>
          <w:tcPr>
            <w:tcW w:w="1271" w:type="dxa"/>
            <w:shd w:val="clear" w:color="auto" w:fill="C5E0B3" w:themeFill="accent6" w:themeFillTint="66"/>
          </w:tcPr>
          <w:p w14:paraId="14B2C9A6" w14:textId="77777777" w:rsidR="00B060E6" w:rsidRPr="005A2B83" w:rsidRDefault="00B060E6" w:rsidP="00273511">
            <w:pPr>
              <w:jc w:val="center"/>
              <w:rPr>
                <w:rFonts w:ascii="TH SarabunPSK" w:hAnsi="TH SarabunPSK" w:cs="TH SarabunPSK"/>
                <w:color w:val="000000" w:themeColor="text1"/>
                <w:sz w:val="28"/>
              </w:rPr>
            </w:pPr>
          </w:p>
        </w:tc>
      </w:tr>
      <w:tr w:rsidR="005A2B83" w:rsidRPr="005A2B83" w14:paraId="713536C0" w14:textId="77777777" w:rsidTr="00C80A49">
        <w:trPr>
          <w:jc w:val="center"/>
        </w:trPr>
        <w:tc>
          <w:tcPr>
            <w:tcW w:w="5314" w:type="dxa"/>
            <w:gridSpan w:val="2"/>
            <w:shd w:val="clear" w:color="auto" w:fill="FFC000"/>
          </w:tcPr>
          <w:p w14:paraId="450E384C" w14:textId="6E0645A6" w:rsidR="00B060E6" w:rsidRPr="005A2B83" w:rsidRDefault="00933C77" w:rsidP="00933C77">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rPr>
              <w:t xml:space="preserve">Overall Opinion </w:t>
            </w:r>
            <w:r w:rsidRPr="005A2B83">
              <w:rPr>
                <w:rFonts w:ascii="TH SarabunPSK" w:hAnsi="TH SarabunPSK" w:cs="TH SarabunPSK"/>
                <w:b/>
                <w:bCs/>
                <w:color w:val="000000" w:themeColor="text1"/>
                <w:sz w:val="28"/>
                <w:cs/>
              </w:rPr>
              <w:t>(</w:t>
            </w:r>
            <w:r w:rsidRPr="005A2B83">
              <w:rPr>
                <w:rFonts w:ascii="TH SarabunPSK" w:hAnsi="TH SarabunPSK" w:cs="TH SarabunPSK"/>
                <w:b/>
                <w:bCs/>
                <w:color w:val="000000" w:themeColor="text1"/>
                <w:sz w:val="28"/>
              </w:rPr>
              <w:t>1</w:t>
            </w:r>
            <w:r w:rsidRPr="005A2B83">
              <w:rPr>
                <w:rFonts w:ascii="TH SarabunPSK" w:hAnsi="TH SarabunPSK" w:cs="TH SarabunPSK"/>
                <w:b/>
                <w:bCs/>
                <w:color w:val="000000" w:themeColor="text1"/>
                <w:sz w:val="28"/>
                <w:cs/>
              </w:rPr>
              <w:t>-</w:t>
            </w:r>
            <w:r w:rsidRPr="005A2B83">
              <w:rPr>
                <w:rFonts w:ascii="TH SarabunPSK" w:hAnsi="TH SarabunPSK" w:cs="TH SarabunPSK"/>
                <w:b/>
                <w:bCs/>
                <w:color w:val="000000" w:themeColor="text1"/>
                <w:sz w:val="28"/>
              </w:rPr>
              <w:t>8</w:t>
            </w:r>
            <w:r w:rsidRPr="005A2B83">
              <w:rPr>
                <w:rFonts w:ascii="TH SarabunPSK" w:hAnsi="TH SarabunPSK" w:cs="TH SarabunPSK"/>
                <w:b/>
                <w:bCs/>
                <w:color w:val="000000" w:themeColor="text1"/>
                <w:sz w:val="28"/>
                <w:cs/>
              </w:rPr>
              <w:t>)</w:t>
            </w:r>
          </w:p>
        </w:tc>
        <w:tc>
          <w:tcPr>
            <w:tcW w:w="1340" w:type="dxa"/>
            <w:shd w:val="clear" w:color="auto" w:fill="FFC000"/>
          </w:tcPr>
          <w:p w14:paraId="4D92985F" w14:textId="77777777" w:rsidR="00B060E6" w:rsidRPr="005A2B83" w:rsidRDefault="00B060E6" w:rsidP="00273511">
            <w:pPr>
              <w:jc w:val="center"/>
              <w:rPr>
                <w:rFonts w:ascii="TH SarabunPSK" w:hAnsi="TH SarabunPSK" w:cs="TH SarabunPSK"/>
                <w:color w:val="000000" w:themeColor="text1"/>
                <w:sz w:val="28"/>
              </w:rPr>
            </w:pPr>
          </w:p>
        </w:tc>
        <w:tc>
          <w:tcPr>
            <w:tcW w:w="1425" w:type="dxa"/>
            <w:shd w:val="clear" w:color="auto" w:fill="FFC000"/>
          </w:tcPr>
          <w:p w14:paraId="0BEC4969" w14:textId="77777777" w:rsidR="00B060E6" w:rsidRPr="005A2B83" w:rsidRDefault="00B060E6" w:rsidP="00273511">
            <w:pPr>
              <w:jc w:val="center"/>
              <w:rPr>
                <w:rFonts w:ascii="TH SarabunPSK" w:hAnsi="TH SarabunPSK" w:cs="TH SarabunPSK"/>
                <w:color w:val="000000" w:themeColor="text1"/>
                <w:sz w:val="28"/>
              </w:rPr>
            </w:pPr>
          </w:p>
        </w:tc>
        <w:tc>
          <w:tcPr>
            <w:tcW w:w="1271" w:type="dxa"/>
            <w:shd w:val="clear" w:color="auto" w:fill="FFC000"/>
          </w:tcPr>
          <w:p w14:paraId="02C8ECE8" w14:textId="77777777" w:rsidR="00B060E6" w:rsidRPr="005A2B83" w:rsidRDefault="00B060E6" w:rsidP="00273511">
            <w:pPr>
              <w:jc w:val="center"/>
              <w:rPr>
                <w:rFonts w:ascii="TH SarabunPSK" w:hAnsi="TH SarabunPSK" w:cs="TH SarabunPSK"/>
                <w:color w:val="000000" w:themeColor="text1"/>
                <w:sz w:val="28"/>
              </w:rPr>
            </w:pPr>
          </w:p>
        </w:tc>
      </w:tr>
    </w:tbl>
    <w:p w14:paraId="01CEFC80" w14:textId="77777777" w:rsidR="00F400F6" w:rsidRPr="005A2B83" w:rsidRDefault="00F400F6" w:rsidP="007C243B">
      <w:pPr>
        <w:spacing w:after="0" w:line="240" w:lineRule="auto"/>
        <w:jc w:val="center"/>
        <w:rPr>
          <w:rFonts w:ascii="TH SarabunPSK" w:hAnsi="TH SarabunPSK" w:cs="TH SarabunPSK"/>
          <w:color w:val="000000" w:themeColor="text1"/>
          <w:sz w:val="28"/>
        </w:rPr>
      </w:pPr>
    </w:p>
    <w:p w14:paraId="6E501AD0" w14:textId="77777777" w:rsidR="00F400F6" w:rsidRPr="005A2B83" w:rsidRDefault="00F400F6" w:rsidP="007C243B">
      <w:pPr>
        <w:spacing w:after="0" w:line="240" w:lineRule="auto"/>
        <w:jc w:val="center"/>
        <w:rPr>
          <w:rFonts w:ascii="TH SarabunPSK" w:hAnsi="TH SarabunPSK" w:cs="TH SarabunPSK"/>
          <w:b/>
          <w:bCs/>
          <w:color w:val="000000" w:themeColor="text1"/>
          <w:sz w:val="28"/>
          <w:cs/>
        </w:rPr>
        <w:sectPr w:rsidR="00F400F6" w:rsidRPr="005A2B83" w:rsidSect="00346DEF">
          <w:pgSz w:w="11906" w:h="16838" w:code="9"/>
          <w:pgMar w:top="1440" w:right="1134" w:bottom="1259" w:left="1701" w:header="720" w:footer="720" w:gutter="0"/>
          <w:cols w:space="720"/>
          <w:docGrid w:linePitch="360"/>
        </w:sectPr>
      </w:pPr>
    </w:p>
    <w:p w14:paraId="6E66FC64" w14:textId="1272FC36" w:rsidR="00F400F6" w:rsidRPr="005A2B83" w:rsidRDefault="00F400F6" w:rsidP="00F400F6">
      <w:pPr>
        <w:spacing w:after="0" w:line="240" w:lineRule="auto"/>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cs/>
        </w:rPr>
        <w:lastRenderedPageBreak/>
        <w:t xml:space="preserve">3.2 </w:t>
      </w:r>
      <w:r w:rsidR="007C243B" w:rsidRPr="005A2B83">
        <w:rPr>
          <w:rFonts w:ascii="TH SarabunPSK" w:hAnsi="TH SarabunPSK" w:cs="TH SarabunPSK"/>
          <w:b/>
          <w:bCs/>
          <w:color w:val="000000" w:themeColor="text1"/>
          <w:sz w:val="28"/>
          <w:cs/>
        </w:rPr>
        <w:t>จุดเด่น จุดที่ควรพัฒนา และแผนพัฒนา</w:t>
      </w:r>
    </w:p>
    <w:tbl>
      <w:tblPr>
        <w:tblStyle w:val="TableGrid"/>
        <w:tblW w:w="0" w:type="auto"/>
        <w:jc w:val="center"/>
        <w:tblLook w:val="04A0" w:firstRow="1" w:lastRow="0" w:firstColumn="1" w:lastColumn="0" w:noHBand="0" w:noVBand="1"/>
      </w:tblPr>
      <w:tblGrid>
        <w:gridCol w:w="1097"/>
        <w:gridCol w:w="2971"/>
        <w:gridCol w:w="2457"/>
        <w:gridCol w:w="2432"/>
        <w:gridCol w:w="2187"/>
        <w:gridCol w:w="1986"/>
      </w:tblGrid>
      <w:tr w:rsidR="005A2B83" w:rsidRPr="005A2B83" w14:paraId="00869782" w14:textId="22603647" w:rsidTr="00FD026C">
        <w:trPr>
          <w:tblHeader/>
          <w:jc w:val="center"/>
        </w:trPr>
        <w:tc>
          <w:tcPr>
            <w:tcW w:w="1097" w:type="dxa"/>
            <w:shd w:val="clear" w:color="auto" w:fill="AEAAAA" w:themeFill="background2" w:themeFillShade="BF"/>
            <w:vAlign w:val="center"/>
          </w:tcPr>
          <w:p w14:paraId="1DB9185E" w14:textId="77777777" w:rsidR="00F400F6" w:rsidRPr="005A2B83" w:rsidRDefault="00F400F6" w:rsidP="00DF25B9">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เกณฑ์</w:t>
            </w:r>
          </w:p>
        </w:tc>
        <w:tc>
          <w:tcPr>
            <w:tcW w:w="2971" w:type="dxa"/>
            <w:shd w:val="clear" w:color="auto" w:fill="AEAAAA" w:themeFill="background2" w:themeFillShade="BF"/>
            <w:vAlign w:val="center"/>
          </w:tcPr>
          <w:p w14:paraId="60E8921B" w14:textId="77777777" w:rsidR="00F400F6" w:rsidRPr="005A2B83" w:rsidRDefault="00F400F6" w:rsidP="00DF25B9">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รายละเอียด</w:t>
            </w:r>
          </w:p>
        </w:tc>
        <w:tc>
          <w:tcPr>
            <w:tcW w:w="2457" w:type="dxa"/>
            <w:shd w:val="clear" w:color="auto" w:fill="AEAAAA" w:themeFill="background2" w:themeFillShade="BF"/>
            <w:vAlign w:val="center"/>
          </w:tcPr>
          <w:p w14:paraId="52969FE7" w14:textId="77777777" w:rsidR="00F400F6" w:rsidRPr="005A2B83" w:rsidRDefault="00F400F6" w:rsidP="00F400F6">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จุดเด่น</w:t>
            </w:r>
          </w:p>
          <w:p w14:paraId="553A0C58" w14:textId="54F73159" w:rsidR="00F400F6" w:rsidRPr="005A2B83" w:rsidRDefault="00F400F6" w:rsidP="00F400F6">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w:t>
            </w:r>
            <w:r w:rsidRPr="005A2B83">
              <w:rPr>
                <w:rFonts w:ascii="TH SarabunPSK" w:hAnsi="TH SarabunPSK" w:cs="TH SarabunPSK"/>
                <w:b/>
                <w:bCs/>
                <w:color w:val="000000" w:themeColor="text1"/>
                <w:sz w:val="28"/>
              </w:rPr>
              <w:t>Straight</w:t>
            </w:r>
            <w:r w:rsidRPr="005A2B83">
              <w:rPr>
                <w:rFonts w:ascii="TH SarabunPSK" w:hAnsi="TH SarabunPSK" w:cs="TH SarabunPSK"/>
                <w:b/>
                <w:bCs/>
                <w:color w:val="000000" w:themeColor="text1"/>
                <w:sz w:val="28"/>
                <w:cs/>
              </w:rPr>
              <w:t xml:space="preserve">) </w:t>
            </w:r>
          </w:p>
        </w:tc>
        <w:tc>
          <w:tcPr>
            <w:tcW w:w="2432" w:type="dxa"/>
            <w:shd w:val="clear" w:color="auto" w:fill="AEAAAA" w:themeFill="background2" w:themeFillShade="BF"/>
            <w:vAlign w:val="center"/>
          </w:tcPr>
          <w:p w14:paraId="1CD95D10" w14:textId="77777777" w:rsidR="00F400F6" w:rsidRPr="005A2B83" w:rsidRDefault="00F400F6" w:rsidP="00F400F6">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จุดที่ควรพัฒนา</w:t>
            </w:r>
          </w:p>
          <w:p w14:paraId="2EF87372" w14:textId="5758323E" w:rsidR="00F400F6" w:rsidRPr="005A2B83" w:rsidRDefault="00F400F6" w:rsidP="00F400F6">
            <w:pPr>
              <w:jc w:val="cente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w:t>
            </w:r>
            <w:r w:rsidRPr="005A2B83">
              <w:rPr>
                <w:rFonts w:ascii="TH SarabunPSK" w:hAnsi="TH SarabunPSK" w:cs="TH SarabunPSK"/>
                <w:b/>
                <w:bCs/>
                <w:color w:val="000000" w:themeColor="text1"/>
                <w:sz w:val="28"/>
              </w:rPr>
              <w:t>AFI</w:t>
            </w:r>
            <w:r w:rsidRPr="005A2B83">
              <w:rPr>
                <w:rFonts w:ascii="TH SarabunPSK" w:hAnsi="TH SarabunPSK" w:cs="TH SarabunPSK"/>
                <w:b/>
                <w:bCs/>
                <w:color w:val="000000" w:themeColor="text1"/>
                <w:sz w:val="28"/>
                <w:cs/>
              </w:rPr>
              <w:t xml:space="preserve">) </w:t>
            </w:r>
          </w:p>
        </w:tc>
        <w:tc>
          <w:tcPr>
            <w:tcW w:w="2187" w:type="dxa"/>
            <w:shd w:val="clear" w:color="auto" w:fill="AEAAAA" w:themeFill="background2" w:themeFillShade="BF"/>
            <w:vAlign w:val="center"/>
          </w:tcPr>
          <w:p w14:paraId="0C71B056" w14:textId="660C3B99" w:rsidR="00F400F6" w:rsidRPr="005A2B83" w:rsidRDefault="00F400F6" w:rsidP="00BE67BE">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cs/>
              </w:rPr>
              <w:t>ผล</w:t>
            </w:r>
            <w:r w:rsidR="001800EE" w:rsidRPr="005A2B83">
              <w:rPr>
                <w:rFonts w:ascii="TH SarabunPSK" w:hAnsi="TH SarabunPSK" w:cs="TH SarabunPSK"/>
                <w:b/>
                <w:bCs/>
                <w:color w:val="000000" w:themeColor="text1"/>
                <w:sz w:val="28"/>
                <w:cs/>
              </w:rPr>
              <w:t xml:space="preserve">การดำเนินงานปีการศึกษา </w:t>
            </w:r>
            <w:r w:rsidR="00BE67BE">
              <w:rPr>
                <w:rFonts w:ascii="TH SarabunPSK" w:hAnsi="TH SarabunPSK" w:cs="TH SarabunPSK" w:hint="cs"/>
                <w:b/>
                <w:bCs/>
                <w:color w:val="000000" w:themeColor="text1"/>
                <w:sz w:val="28"/>
                <w:cs/>
              </w:rPr>
              <w:t>.............</w:t>
            </w:r>
          </w:p>
        </w:tc>
        <w:tc>
          <w:tcPr>
            <w:tcW w:w="1986" w:type="dxa"/>
            <w:shd w:val="clear" w:color="auto" w:fill="AEAAAA" w:themeFill="background2" w:themeFillShade="BF"/>
          </w:tcPr>
          <w:p w14:paraId="600EFB1D" w14:textId="58CC19B8" w:rsidR="00F400F6" w:rsidRPr="005A2B83" w:rsidRDefault="00F400F6" w:rsidP="00F400F6">
            <w:pPr>
              <w:jc w:val="center"/>
              <w:rPr>
                <w:rFonts w:ascii="TH SarabunPSK" w:hAnsi="TH SarabunPSK" w:cs="TH SarabunPSK"/>
                <w:b/>
                <w:bCs/>
                <w:color w:val="000000" w:themeColor="text1"/>
                <w:sz w:val="28"/>
                <w:cs/>
              </w:rPr>
            </w:pPr>
            <w:r w:rsidRPr="005A2B83">
              <w:rPr>
                <w:rFonts w:ascii="TH SarabunPSK" w:hAnsi="TH SarabunPSK" w:cs="TH SarabunPSK"/>
                <w:b/>
                <w:bCs/>
                <w:color w:val="000000" w:themeColor="text1"/>
                <w:sz w:val="28"/>
                <w:cs/>
              </w:rPr>
              <w:t xml:space="preserve">แผนการดำเนินการปรับปรุงและพัฒนา </w:t>
            </w:r>
          </w:p>
        </w:tc>
      </w:tr>
      <w:tr w:rsidR="005A2B83" w:rsidRPr="005A2B83" w14:paraId="29CED2DB" w14:textId="39C45FA7" w:rsidTr="00FD026C">
        <w:trPr>
          <w:jc w:val="center"/>
        </w:trPr>
        <w:tc>
          <w:tcPr>
            <w:tcW w:w="11144" w:type="dxa"/>
            <w:gridSpan w:val="5"/>
            <w:shd w:val="clear" w:color="auto" w:fill="EDEDED" w:themeFill="accent3" w:themeFillTint="33"/>
          </w:tcPr>
          <w:p w14:paraId="466EF58C" w14:textId="59D3E429" w:rsidR="00F400F6" w:rsidRPr="005A2B83" w:rsidRDefault="00F400F6" w:rsidP="002971E1">
            <w:pPr>
              <w:pStyle w:val="ListParagraph"/>
              <w:numPr>
                <w:ilvl w:val="0"/>
                <w:numId w:val="13"/>
              </w:numPr>
              <w:ind w:left="313"/>
              <w:jc w:val="thaiDistribute"/>
              <w:rPr>
                <w:rFonts w:ascii="TH SarabunPSK" w:hAnsi="TH SarabunPSK" w:cs="TH SarabunPSK"/>
                <w:b/>
                <w:bCs/>
                <w:color w:val="000000" w:themeColor="text1"/>
                <w:sz w:val="28"/>
                <w:szCs w:val="28"/>
              </w:rPr>
            </w:pPr>
            <w:r w:rsidRPr="005A2B83">
              <w:rPr>
                <w:rFonts w:ascii="TH SarabunPSK" w:hAnsi="TH SarabunPSK" w:cs="TH SarabunPSK"/>
                <w:b/>
                <w:bCs/>
                <w:color w:val="000000" w:themeColor="text1"/>
                <w:sz w:val="28"/>
                <w:szCs w:val="28"/>
              </w:rPr>
              <w:t>Expected Learning Outcomes</w:t>
            </w:r>
          </w:p>
        </w:tc>
        <w:tc>
          <w:tcPr>
            <w:tcW w:w="1986" w:type="dxa"/>
            <w:shd w:val="clear" w:color="auto" w:fill="EDEDED" w:themeFill="accent3" w:themeFillTint="33"/>
          </w:tcPr>
          <w:p w14:paraId="3D965486" w14:textId="77777777" w:rsidR="00F400F6" w:rsidRPr="005A2B83" w:rsidRDefault="00F400F6" w:rsidP="00F400F6">
            <w:pPr>
              <w:pStyle w:val="ListParagraph"/>
              <w:jc w:val="thaiDistribute"/>
              <w:rPr>
                <w:rFonts w:ascii="TH SarabunPSK" w:hAnsi="TH SarabunPSK" w:cs="TH SarabunPSK"/>
                <w:b/>
                <w:bCs/>
                <w:color w:val="000000" w:themeColor="text1"/>
                <w:sz w:val="28"/>
                <w:szCs w:val="28"/>
              </w:rPr>
            </w:pPr>
          </w:p>
        </w:tc>
      </w:tr>
      <w:tr w:rsidR="005A2B83" w:rsidRPr="005A2B83" w14:paraId="66F6376E" w14:textId="4B355DC3" w:rsidTr="00FD026C">
        <w:trPr>
          <w:jc w:val="center"/>
        </w:trPr>
        <w:tc>
          <w:tcPr>
            <w:tcW w:w="1097" w:type="dxa"/>
          </w:tcPr>
          <w:p w14:paraId="7E7BD613"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1.1</w:t>
            </w:r>
          </w:p>
        </w:tc>
        <w:tc>
          <w:tcPr>
            <w:tcW w:w="2971" w:type="dxa"/>
          </w:tcPr>
          <w:p w14:paraId="6FD091C8"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are appropriately formulated in accordance with an established learning taxonomy, are aligned to the vision and mission of the university, and are known to all stakeholders</w:t>
            </w:r>
          </w:p>
        </w:tc>
        <w:tc>
          <w:tcPr>
            <w:tcW w:w="2457" w:type="dxa"/>
          </w:tcPr>
          <w:p w14:paraId="2F75A1AA" w14:textId="77777777" w:rsidR="00F400F6" w:rsidRPr="005A2B83" w:rsidRDefault="00F400F6" w:rsidP="00F400F6">
            <w:pPr>
              <w:rPr>
                <w:rFonts w:ascii="TH SarabunPSK" w:hAnsi="TH SarabunPSK" w:cs="TH SarabunPSK"/>
                <w:color w:val="000000" w:themeColor="text1"/>
                <w:sz w:val="28"/>
              </w:rPr>
            </w:pPr>
          </w:p>
        </w:tc>
        <w:tc>
          <w:tcPr>
            <w:tcW w:w="2432" w:type="dxa"/>
          </w:tcPr>
          <w:p w14:paraId="4EC7C1E9" w14:textId="77777777" w:rsidR="00F400F6" w:rsidRPr="005A2B83" w:rsidRDefault="00F400F6" w:rsidP="00F400F6">
            <w:pPr>
              <w:rPr>
                <w:rFonts w:ascii="TH SarabunPSK" w:hAnsi="TH SarabunPSK" w:cs="TH SarabunPSK"/>
                <w:color w:val="000000" w:themeColor="text1"/>
                <w:sz w:val="28"/>
              </w:rPr>
            </w:pPr>
          </w:p>
        </w:tc>
        <w:tc>
          <w:tcPr>
            <w:tcW w:w="2187" w:type="dxa"/>
          </w:tcPr>
          <w:p w14:paraId="6066E89A" w14:textId="77777777" w:rsidR="00F400F6" w:rsidRPr="005A2B83" w:rsidRDefault="00F400F6" w:rsidP="00F400F6">
            <w:pPr>
              <w:rPr>
                <w:rFonts w:ascii="TH SarabunPSK" w:hAnsi="TH SarabunPSK" w:cs="TH SarabunPSK"/>
                <w:color w:val="000000" w:themeColor="text1"/>
                <w:sz w:val="28"/>
              </w:rPr>
            </w:pPr>
          </w:p>
        </w:tc>
        <w:tc>
          <w:tcPr>
            <w:tcW w:w="1986" w:type="dxa"/>
          </w:tcPr>
          <w:p w14:paraId="595AEDCF" w14:textId="77777777" w:rsidR="00F400F6" w:rsidRPr="005A2B83" w:rsidRDefault="00F400F6" w:rsidP="00F400F6">
            <w:pPr>
              <w:rPr>
                <w:rFonts w:ascii="TH SarabunPSK" w:hAnsi="TH SarabunPSK" w:cs="TH SarabunPSK"/>
                <w:color w:val="000000" w:themeColor="text1"/>
                <w:sz w:val="28"/>
              </w:rPr>
            </w:pPr>
          </w:p>
        </w:tc>
      </w:tr>
      <w:tr w:rsidR="005A2B83" w:rsidRPr="005A2B83" w14:paraId="5353F00E" w14:textId="10621497" w:rsidTr="00FD026C">
        <w:trPr>
          <w:jc w:val="center"/>
        </w:trPr>
        <w:tc>
          <w:tcPr>
            <w:tcW w:w="1097" w:type="dxa"/>
          </w:tcPr>
          <w:p w14:paraId="0EB96ED9"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1.2</w:t>
            </w:r>
          </w:p>
        </w:tc>
        <w:tc>
          <w:tcPr>
            <w:tcW w:w="2971" w:type="dxa"/>
          </w:tcPr>
          <w:p w14:paraId="7ADE4648"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for all courses are appropriately formulated and are aligned to the expected learning outcomes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cs/>
              </w:rPr>
              <w:t>.</w:t>
            </w:r>
          </w:p>
        </w:tc>
        <w:tc>
          <w:tcPr>
            <w:tcW w:w="2457" w:type="dxa"/>
          </w:tcPr>
          <w:p w14:paraId="3C3B34FD" w14:textId="77777777" w:rsidR="00F400F6" w:rsidRPr="005A2B83" w:rsidRDefault="00F400F6" w:rsidP="00F400F6">
            <w:pPr>
              <w:rPr>
                <w:rFonts w:ascii="TH SarabunPSK" w:hAnsi="TH SarabunPSK" w:cs="TH SarabunPSK"/>
                <w:color w:val="000000" w:themeColor="text1"/>
                <w:sz w:val="28"/>
                <w:cs/>
              </w:rPr>
            </w:pPr>
          </w:p>
        </w:tc>
        <w:tc>
          <w:tcPr>
            <w:tcW w:w="2432" w:type="dxa"/>
          </w:tcPr>
          <w:p w14:paraId="466C9910" w14:textId="77777777" w:rsidR="00F400F6" w:rsidRPr="005A2B83" w:rsidRDefault="00F400F6" w:rsidP="00F400F6">
            <w:pPr>
              <w:rPr>
                <w:rFonts w:ascii="TH SarabunPSK" w:hAnsi="TH SarabunPSK" w:cs="TH SarabunPSK"/>
                <w:color w:val="000000" w:themeColor="text1"/>
                <w:sz w:val="28"/>
              </w:rPr>
            </w:pPr>
          </w:p>
        </w:tc>
        <w:tc>
          <w:tcPr>
            <w:tcW w:w="2187" w:type="dxa"/>
          </w:tcPr>
          <w:p w14:paraId="4F38DBC5" w14:textId="77777777" w:rsidR="00F400F6" w:rsidRPr="005A2B83" w:rsidRDefault="00F400F6" w:rsidP="00F400F6">
            <w:pPr>
              <w:rPr>
                <w:rFonts w:ascii="TH SarabunPSK" w:hAnsi="TH SarabunPSK" w:cs="TH SarabunPSK"/>
                <w:color w:val="000000" w:themeColor="text1"/>
                <w:sz w:val="28"/>
              </w:rPr>
            </w:pPr>
          </w:p>
        </w:tc>
        <w:tc>
          <w:tcPr>
            <w:tcW w:w="1986" w:type="dxa"/>
          </w:tcPr>
          <w:p w14:paraId="1DBC9809" w14:textId="77777777" w:rsidR="00F400F6" w:rsidRPr="005A2B83" w:rsidRDefault="00F400F6" w:rsidP="00F400F6">
            <w:pPr>
              <w:rPr>
                <w:rFonts w:ascii="TH SarabunPSK" w:hAnsi="TH SarabunPSK" w:cs="TH SarabunPSK"/>
                <w:color w:val="000000" w:themeColor="text1"/>
                <w:sz w:val="28"/>
              </w:rPr>
            </w:pPr>
          </w:p>
        </w:tc>
      </w:tr>
      <w:tr w:rsidR="005A2B83" w:rsidRPr="005A2B83" w14:paraId="508A53CD" w14:textId="67214711" w:rsidTr="00FD026C">
        <w:trPr>
          <w:jc w:val="center"/>
        </w:trPr>
        <w:tc>
          <w:tcPr>
            <w:tcW w:w="1097" w:type="dxa"/>
          </w:tcPr>
          <w:p w14:paraId="562D1A9B"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1.3</w:t>
            </w:r>
          </w:p>
        </w:tc>
        <w:tc>
          <w:tcPr>
            <w:tcW w:w="2971" w:type="dxa"/>
          </w:tcPr>
          <w:p w14:paraId="1B629E21"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consist of both generic outcomes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related to written and oral communication, problem solving, information technology, teambuilding skills, </w:t>
            </w:r>
            <w:proofErr w:type="spellStart"/>
            <w:r w:rsidRPr="005A2B83">
              <w:rPr>
                <w:rFonts w:ascii="TH SarabunPSK" w:hAnsi="TH SarabunPSK" w:cs="TH SarabunPSK"/>
                <w:color w:val="000000" w:themeColor="text1"/>
                <w:sz w:val="28"/>
              </w:rPr>
              <w:t>etc</w:t>
            </w:r>
            <w:proofErr w:type="spellEnd"/>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 xml:space="preserve">and </w:t>
            </w:r>
            <w:r w:rsidRPr="005A2B83">
              <w:rPr>
                <w:rFonts w:ascii="TH SarabunPSK" w:hAnsi="TH SarabunPSK" w:cs="TH SarabunPSK"/>
                <w:color w:val="000000" w:themeColor="text1"/>
                <w:sz w:val="28"/>
              </w:rPr>
              <w:lastRenderedPageBreak/>
              <w:t xml:space="preserve">subject specific outcomes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related to knowledge and skills of the study discipline</w:t>
            </w:r>
            <w:r w:rsidRPr="005A2B83">
              <w:rPr>
                <w:rFonts w:ascii="TH SarabunPSK" w:hAnsi="TH SarabunPSK" w:cs="TH SarabunPSK"/>
                <w:color w:val="000000" w:themeColor="text1"/>
                <w:sz w:val="28"/>
                <w:cs/>
              </w:rPr>
              <w:t>).</w:t>
            </w:r>
          </w:p>
        </w:tc>
        <w:tc>
          <w:tcPr>
            <w:tcW w:w="2457" w:type="dxa"/>
          </w:tcPr>
          <w:p w14:paraId="31590818" w14:textId="77777777" w:rsidR="00F400F6" w:rsidRPr="005A2B83" w:rsidRDefault="00F400F6" w:rsidP="00F400F6">
            <w:pPr>
              <w:rPr>
                <w:rFonts w:ascii="TH SarabunPSK" w:hAnsi="TH SarabunPSK" w:cs="TH SarabunPSK"/>
                <w:color w:val="000000" w:themeColor="text1"/>
                <w:sz w:val="28"/>
              </w:rPr>
            </w:pPr>
          </w:p>
        </w:tc>
        <w:tc>
          <w:tcPr>
            <w:tcW w:w="2432" w:type="dxa"/>
          </w:tcPr>
          <w:p w14:paraId="3F984BB9" w14:textId="77777777" w:rsidR="00F400F6" w:rsidRPr="005A2B83" w:rsidRDefault="00F400F6" w:rsidP="00F400F6">
            <w:pPr>
              <w:rPr>
                <w:rFonts w:ascii="TH SarabunPSK" w:hAnsi="TH SarabunPSK" w:cs="TH SarabunPSK"/>
                <w:color w:val="000000" w:themeColor="text1"/>
                <w:sz w:val="28"/>
              </w:rPr>
            </w:pPr>
          </w:p>
        </w:tc>
        <w:tc>
          <w:tcPr>
            <w:tcW w:w="2187" w:type="dxa"/>
          </w:tcPr>
          <w:p w14:paraId="509DCB3A" w14:textId="77777777" w:rsidR="00F400F6" w:rsidRPr="005A2B83" w:rsidRDefault="00F400F6" w:rsidP="00F400F6">
            <w:pPr>
              <w:rPr>
                <w:rFonts w:ascii="TH SarabunPSK" w:hAnsi="TH SarabunPSK" w:cs="TH SarabunPSK"/>
                <w:color w:val="000000" w:themeColor="text1"/>
                <w:sz w:val="28"/>
              </w:rPr>
            </w:pPr>
          </w:p>
        </w:tc>
        <w:tc>
          <w:tcPr>
            <w:tcW w:w="1986" w:type="dxa"/>
          </w:tcPr>
          <w:p w14:paraId="02B0410E" w14:textId="77777777" w:rsidR="00F400F6" w:rsidRPr="005A2B83" w:rsidRDefault="00F400F6" w:rsidP="00F400F6">
            <w:pPr>
              <w:rPr>
                <w:rFonts w:ascii="TH SarabunPSK" w:hAnsi="TH SarabunPSK" w:cs="TH SarabunPSK"/>
                <w:color w:val="000000" w:themeColor="text1"/>
                <w:sz w:val="28"/>
              </w:rPr>
            </w:pPr>
          </w:p>
        </w:tc>
      </w:tr>
      <w:tr w:rsidR="005A2B83" w:rsidRPr="005A2B83" w14:paraId="6E248455" w14:textId="3EBC5C73" w:rsidTr="00FD026C">
        <w:trPr>
          <w:jc w:val="center"/>
        </w:trPr>
        <w:tc>
          <w:tcPr>
            <w:tcW w:w="1097" w:type="dxa"/>
          </w:tcPr>
          <w:p w14:paraId="65BDB03E" w14:textId="77777777" w:rsidR="00F400F6" w:rsidRPr="005A2B83" w:rsidRDefault="00F400F6"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p>
        </w:tc>
        <w:tc>
          <w:tcPr>
            <w:tcW w:w="2971" w:type="dxa"/>
          </w:tcPr>
          <w:p w14:paraId="391F3362"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requirements of the stakeholders, especially the external stakeholders, are gathered, and that these are reflected in the expected learning outcomes</w:t>
            </w:r>
            <w:r w:rsidRPr="005A2B83">
              <w:rPr>
                <w:rFonts w:ascii="TH SarabunPSK" w:hAnsi="TH SarabunPSK" w:cs="TH SarabunPSK"/>
                <w:color w:val="000000" w:themeColor="text1"/>
                <w:sz w:val="28"/>
                <w:cs/>
              </w:rPr>
              <w:t>.</w:t>
            </w:r>
          </w:p>
        </w:tc>
        <w:tc>
          <w:tcPr>
            <w:tcW w:w="2457" w:type="dxa"/>
          </w:tcPr>
          <w:p w14:paraId="7D030FEA" w14:textId="77777777" w:rsidR="00F400F6" w:rsidRPr="005A2B83" w:rsidRDefault="00F400F6" w:rsidP="006202D8">
            <w:pPr>
              <w:rPr>
                <w:rFonts w:ascii="TH SarabunPSK" w:hAnsi="TH SarabunPSK" w:cs="TH SarabunPSK"/>
                <w:color w:val="000000" w:themeColor="text1"/>
                <w:sz w:val="28"/>
              </w:rPr>
            </w:pPr>
          </w:p>
        </w:tc>
        <w:tc>
          <w:tcPr>
            <w:tcW w:w="2432" w:type="dxa"/>
          </w:tcPr>
          <w:p w14:paraId="798671A0" w14:textId="77777777" w:rsidR="00F400F6" w:rsidRPr="005A2B83" w:rsidRDefault="00F400F6" w:rsidP="006202D8">
            <w:pPr>
              <w:rPr>
                <w:rFonts w:ascii="TH SarabunPSK" w:hAnsi="TH SarabunPSK" w:cs="TH SarabunPSK"/>
                <w:color w:val="000000" w:themeColor="text1"/>
                <w:sz w:val="28"/>
              </w:rPr>
            </w:pPr>
          </w:p>
        </w:tc>
        <w:tc>
          <w:tcPr>
            <w:tcW w:w="2187" w:type="dxa"/>
          </w:tcPr>
          <w:p w14:paraId="35C1FD70" w14:textId="77777777" w:rsidR="00F400F6" w:rsidRPr="005A2B83" w:rsidRDefault="00F400F6" w:rsidP="006202D8">
            <w:pPr>
              <w:rPr>
                <w:rFonts w:ascii="TH SarabunPSK" w:hAnsi="TH SarabunPSK" w:cs="TH SarabunPSK"/>
                <w:color w:val="000000" w:themeColor="text1"/>
                <w:sz w:val="28"/>
              </w:rPr>
            </w:pPr>
          </w:p>
        </w:tc>
        <w:tc>
          <w:tcPr>
            <w:tcW w:w="1986" w:type="dxa"/>
          </w:tcPr>
          <w:p w14:paraId="5B33819E" w14:textId="77777777" w:rsidR="00F400F6" w:rsidRPr="005A2B83" w:rsidRDefault="00F400F6" w:rsidP="006202D8">
            <w:pPr>
              <w:rPr>
                <w:rFonts w:ascii="TH SarabunPSK" w:hAnsi="TH SarabunPSK" w:cs="TH SarabunPSK"/>
                <w:color w:val="000000" w:themeColor="text1"/>
                <w:sz w:val="28"/>
              </w:rPr>
            </w:pPr>
          </w:p>
        </w:tc>
      </w:tr>
      <w:tr w:rsidR="005A2B83" w:rsidRPr="005A2B83" w14:paraId="155EF858" w14:textId="62007312" w:rsidTr="00FD026C">
        <w:trPr>
          <w:jc w:val="center"/>
        </w:trPr>
        <w:tc>
          <w:tcPr>
            <w:tcW w:w="1097" w:type="dxa"/>
          </w:tcPr>
          <w:p w14:paraId="09F59822" w14:textId="77777777" w:rsidR="00F400F6" w:rsidRPr="005A2B83" w:rsidRDefault="00F400F6"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1</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p>
        </w:tc>
        <w:tc>
          <w:tcPr>
            <w:tcW w:w="2971" w:type="dxa"/>
          </w:tcPr>
          <w:p w14:paraId="2DDA0F84"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expected learning outcomes are achieved by the students by the time they graduate</w:t>
            </w:r>
            <w:r w:rsidRPr="005A2B83">
              <w:rPr>
                <w:rFonts w:ascii="TH SarabunPSK" w:hAnsi="TH SarabunPSK" w:cs="TH SarabunPSK"/>
                <w:color w:val="000000" w:themeColor="text1"/>
                <w:sz w:val="28"/>
                <w:cs/>
              </w:rPr>
              <w:t>.</w:t>
            </w:r>
          </w:p>
        </w:tc>
        <w:tc>
          <w:tcPr>
            <w:tcW w:w="2457" w:type="dxa"/>
          </w:tcPr>
          <w:p w14:paraId="21921984" w14:textId="77777777" w:rsidR="00F400F6" w:rsidRPr="005A2B83" w:rsidRDefault="00F400F6" w:rsidP="006202D8">
            <w:pPr>
              <w:rPr>
                <w:rFonts w:ascii="TH SarabunPSK" w:hAnsi="TH SarabunPSK" w:cs="TH SarabunPSK"/>
                <w:color w:val="000000" w:themeColor="text1"/>
                <w:sz w:val="28"/>
              </w:rPr>
            </w:pPr>
          </w:p>
        </w:tc>
        <w:tc>
          <w:tcPr>
            <w:tcW w:w="2432" w:type="dxa"/>
          </w:tcPr>
          <w:p w14:paraId="7CE99944" w14:textId="77777777" w:rsidR="00F400F6" w:rsidRPr="005A2B83" w:rsidRDefault="00F400F6" w:rsidP="006202D8">
            <w:pPr>
              <w:rPr>
                <w:rFonts w:ascii="TH SarabunPSK" w:hAnsi="TH SarabunPSK" w:cs="TH SarabunPSK"/>
                <w:color w:val="000000" w:themeColor="text1"/>
                <w:sz w:val="28"/>
              </w:rPr>
            </w:pPr>
          </w:p>
        </w:tc>
        <w:tc>
          <w:tcPr>
            <w:tcW w:w="2187" w:type="dxa"/>
          </w:tcPr>
          <w:p w14:paraId="28A9CE60" w14:textId="77777777" w:rsidR="00F400F6" w:rsidRPr="005A2B83" w:rsidRDefault="00F400F6" w:rsidP="006202D8">
            <w:pPr>
              <w:rPr>
                <w:rFonts w:ascii="TH SarabunPSK" w:hAnsi="TH SarabunPSK" w:cs="TH SarabunPSK"/>
                <w:color w:val="000000" w:themeColor="text1"/>
                <w:sz w:val="28"/>
              </w:rPr>
            </w:pPr>
          </w:p>
        </w:tc>
        <w:tc>
          <w:tcPr>
            <w:tcW w:w="1986" w:type="dxa"/>
          </w:tcPr>
          <w:p w14:paraId="464B703A" w14:textId="77777777" w:rsidR="00F400F6" w:rsidRPr="005A2B83" w:rsidRDefault="00F400F6" w:rsidP="006202D8">
            <w:pPr>
              <w:rPr>
                <w:rFonts w:ascii="TH SarabunPSK" w:hAnsi="TH SarabunPSK" w:cs="TH SarabunPSK"/>
                <w:color w:val="000000" w:themeColor="text1"/>
                <w:sz w:val="28"/>
              </w:rPr>
            </w:pPr>
          </w:p>
        </w:tc>
      </w:tr>
      <w:tr w:rsidR="005A2B83" w:rsidRPr="005A2B83" w14:paraId="6D1641DA" w14:textId="4981428F" w:rsidTr="00FD026C">
        <w:trPr>
          <w:jc w:val="center"/>
        </w:trPr>
        <w:tc>
          <w:tcPr>
            <w:tcW w:w="11144" w:type="dxa"/>
            <w:gridSpan w:val="5"/>
            <w:shd w:val="clear" w:color="auto" w:fill="EDEDED" w:themeFill="accent3" w:themeFillTint="33"/>
          </w:tcPr>
          <w:p w14:paraId="5527A5F3" w14:textId="77777777" w:rsidR="00F400F6" w:rsidRPr="005A2B83" w:rsidRDefault="00F400F6" w:rsidP="00F400F6">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rPr>
              <w:t>2</w:t>
            </w:r>
            <w:r w:rsidRPr="005A2B83">
              <w:rPr>
                <w:rFonts w:ascii="TH SarabunPSK" w:hAnsi="TH SarabunPSK" w:cs="TH SarabunPSK"/>
                <w:b/>
                <w:bCs/>
                <w:color w:val="000000" w:themeColor="text1"/>
                <w:sz w:val="28"/>
                <w:cs/>
              </w:rPr>
              <w:t xml:space="preserve">. </w:t>
            </w:r>
            <w:proofErr w:type="spellStart"/>
            <w:r w:rsidRPr="005A2B83">
              <w:rPr>
                <w:rFonts w:ascii="TH SarabunPSK" w:hAnsi="TH SarabunPSK" w:cs="TH SarabunPSK"/>
                <w:b/>
                <w:bCs/>
                <w:color w:val="000000" w:themeColor="text1"/>
                <w:sz w:val="28"/>
              </w:rPr>
              <w:t>Programme</w:t>
            </w:r>
            <w:proofErr w:type="spellEnd"/>
            <w:r w:rsidRPr="005A2B83">
              <w:rPr>
                <w:rFonts w:ascii="TH SarabunPSK" w:hAnsi="TH SarabunPSK" w:cs="TH SarabunPSK"/>
                <w:b/>
                <w:bCs/>
                <w:color w:val="000000" w:themeColor="text1"/>
                <w:sz w:val="28"/>
              </w:rPr>
              <w:t xml:space="preserve"> Structure and Content</w:t>
            </w:r>
          </w:p>
        </w:tc>
        <w:tc>
          <w:tcPr>
            <w:tcW w:w="1986" w:type="dxa"/>
            <w:shd w:val="clear" w:color="auto" w:fill="EDEDED" w:themeFill="accent3" w:themeFillTint="33"/>
          </w:tcPr>
          <w:p w14:paraId="7EE34CF3" w14:textId="77777777" w:rsidR="00F400F6" w:rsidRPr="005A2B83" w:rsidRDefault="00F400F6" w:rsidP="00F400F6">
            <w:pPr>
              <w:rPr>
                <w:rFonts w:ascii="TH SarabunPSK" w:hAnsi="TH SarabunPSK" w:cs="TH SarabunPSK"/>
                <w:b/>
                <w:bCs/>
                <w:color w:val="000000" w:themeColor="text1"/>
                <w:sz w:val="28"/>
              </w:rPr>
            </w:pPr>
          </w:p>
        </w:tc>
      </w:tr>
      <w:tr w:rsidR="005A2B83" w:rsidRPr="005A2B83" w14:paraId="1A843270" w14:textId="710C00C8" w:rsidTr="00FD026C">
        <w:trPr>
          <w:jc w:val="center"/>
        </w:trPr>
        <w:tc>
          <w:tcPr>
            <w:tcW w:w="1097" w:type="dxa"/>
          </w:tcPr>
          <w:p w14:paraId="09E93B97"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1</w:t>
            </w:r>
          </w:p>
        </w:tc>
        <w:tc>
          <w:tcPr>
            <w:tcW w:w="2971" w:type="dxa"/>
          </w:tcPr>
          <w:p w14:paraId="539FB8D7"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specifications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and all its courses are shown to be comprehensive,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and made available and communicated to all stakeholders</w:t>
            </w:r>
            <w:r w:rsidRPr="005A2B83">
              <w:rPr>
                <w:rFonts w:ascii="TH SarabunPSK" w:hAnsi="TH SarabunPSK" w:cs="TH SarabunPSK"/>
                <w:color w:val="000000" w:themeColor="text1"/>
                <w:sz w:val="28"/>
                <w:cs/>
              </w:rPr>
              <w:t>.</w:t>
            </w:r>
          </w:p>
        </w:tc>
        <w:tc>
          <w:tcPr>
            <w:tcW w:w="2457" w:type="dxa"/>
          </w:tcPr>
          <w:p w14:paraId="3182F7A8" w14:textId="77777777" w:rsidR="00F400F6" w:rsidRPr="005A2B83" w:rsidRDefault="00F400F6" w:rsidP="006202D8">
            <w:pPr>
              <w:rPr>
                <w:rFonts w:ascii="TH SarabunPSK" w:hAnsi="TH SarabunPSK" w:cs="TH SarabunPSK"/>
                <w:color w:val="000000" w:themeColor="text1"/>
                <w:sz w:val="28"/>
              </w:rPr>
            </w:pPr>
          </w:p>
        </w:tc>
        <w:tc>
          <w:tcPr>
            <w:tcW w:w="2432" w:type="dxa"/>
          </w:tcPr>
          <w:p w14:paraId="0863C2EC" w14:textId="77777777" w:rsidR="00F400F6" w:rsidRPr="005A2B83" w:rsidRDefault="00F400F6" w:rsidP="006202D8">
            <w:pPr>
              <w:rPr>
                <w:rFonts w:ascii="TH SarabunPSK" w:hAnsi="TH SarabunPSK" w:cs="TH SarabunPSK"/>
                <w:color w:val="000000" w:themeColor="text1"/>
                <w:sz w:val="28"/>
              </w:rPr>
            </w:pPr>
          </w:p>
        </w:tc>
        <w:tc>
          <w:tcPr>
            <w:tcW w:w="2187" w:type="dxa"/>
          </w:tcPr>
          <w:p w14:paraId="763997DF" w14:textId="77777777" w:rsidR="00F400F6" w:rsidRPr="005A2B83" w:rsidRDefault="00F400F6" w:rsidP="006202D8">
            <w:pPr>
              <w:rPr>
                <w:rFonts w:ascii="TH SarabunPSK" w:hAnsi="TH SarabunPSK" w:cs="TH SarabunPSK"/>
                <w:color w:val="000000" w:themeColor="text1"/>
                <w:sz w:val="28"/>
              </w:rPr>
            </w:pPr>
          </w:p>
        </w:tc>
        <w:tc>
          <w:tcPr>
            <w:tcW w:w="1986" w:type="dxa"/>
          </w:tcPr>
          <w:p w14:paraId="7486F842" w14:textId="77777777" w:rsidR="00F400F6" w:rsidRPr="005A2B83" w:rsidRDefault="00F400F6" w:rsidP="006202D8">
            <w:pPr>
              <w:rPr>
                <w:rFonts w:ascii="TH SarabunPSK" w:hAnsi="TH SarabunPSK" w:cs="TH SarabunPSK"/>
                <w:color w:val="000000" w:themeColor="text1"/>
                <w:sz w:val="28"/>
              </w:rPr>
            </w:pPr>
          </w:p>
        </w:tc>
      </w:tr>
      <w:tr w:rsidR="005A2B83" w:rsidRPr="005A2B83" w14:paraId="655DADBF" w14:textId="78EEE2B3" w:rsidTr="00FD026C">
        <w:trPr>
          <w:jc w:val="center"/>
        </w:trPr>
        <w:tc>
          <w:tcPr>
            <w:tcW w:w="1097" w:type="dxa"/>
          </w:tcPr>
          <w:p w14:paraId="5C8F9FDE"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2</w:t>
            </w:r>
          </w:p>
        </w:tc>
        <w:tc>
          <w:tcPr>
            <w:tcW w:w="2971" w:type="dxa"/>
          </w:tcPr>
          <w:p w14:paraId="0CF4F5CC" w14:textId="77777777" w:rsidR="00F400F6" w:rsidRPr="005A2B83" w:rsidRDefault="00F400F6" w:rsidP="00F400F6">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design of the curriculum is shown to be constructively </w:t>
            </w:r>
            <w:r w:rsidRPr="005A2B83">
              <w:rPr>
                <w:rFonts w:ascii="TH SarabunPSK" w:hAnsi="TH SarabunPSK" w:cs="TH SarabunPSK"/>
                <w:color w:val="000000" w:themeColor="text1"/>
                <w:sz w:val="28"/>
              </w:rPr>
              <w:lastRenderedPageBreak/>
              <w:t>aligned with achieving the expected learning outcomes</w:t>
            </w:r>
            <w:r w:rsidRPr="005A2B83">
              <w:rPr>
                <w:rFonts w:ascii="TH SarabunPSK" w:hAnsi="TH SarabunPSK" w:cs="TH SarabunPSK"/>
                <w:color w:val="000000" w:themeColor="text1"/>
                <w:sz w:val="28"/>
                <w:cs/>
              </w:rPr>
              <w:t>.</w:t>
            </w:r>
          </w:p>
        </w:tc>
        <w:tc>
          <w:tcPr>
            <w:tcW w:w="2457" w:type="dxa"/>
          </w:tcPr>
          <w:p w14:paraId="2C864709" w14:textId="77777777" w:rsidR="00F400F6" w:rsidRPr="005A2B83" w:rsidRDefault="00F400F6" w:rsidP="006202D8">
            <w:pPr>
              <w:rPr>
                <w:rFonts w:ascii="TH SarabunPSK" w:hAnsi="TH SarabunPSK" w:cs="TH SarabunPSK"/>
                <w:color w:val="000000" w:themeColor="text1"/>
                <w:sz w:val="28"/>
              </w:rPr>
            </w:pPr>
          </w:p>
        </w:tc>
        <w:tc>
          <w:tcPr>
            <w:tcW w:w="2432" w:type="dxa"/>
          </w:tcPr>
          <w:p w14:paraId="365FF964" w14:textId="77777777" w:rsidR="00F400F6" w:rsidRPr="005A2B83" w:rsidRDefault="00F400F6" w:rsidP="006202D8">
            <w:pPr>
              <w:rPr>
                <w:rFonts w:ascii="TH SarabunPSK" w:hAnsi="TH SarabunPSK" w:cs="TH SarabunPSK"/>
                <w:color w:val="000000" w:themeColor="text1"/>
                <w:sz w:val="28"/>
              </w:rPr>
            </w:pPr>
          </w:p>
        </w:tc>
        <w:tc>
          <w:tcPr>
            <w:tcW w:w="2187" w:type="dxa"/>
          </w:tcPr>
          <w:p w14:paraId="1AEF31FE" w14:textId="77777777" w:rsidR="00F400F6" w:rsidRPr="005A2B83" w:rsidRDefault="00F400F6" w:rsidP="006202D8">
            <w:pPr>
              <w:rPr>
                <w:rFonts w:ascii="TH SarabunPSK" w:hAnsi="TH SarabunPSK" w:cs="TH SarabunPSK"/>
                <w:color w:val="000000" w:themeColor="text1"/>
                <w:sz w:val="28"/>
              </w:rPr>
            </w:pPr>
          </w:p>
        </w:tc>
        <w:tc>
          <w:tcPr>
            <w:tcW w:w="1986" w:type="dxa"/>
          </w:tcPr>
          <w:p w14:paraId="7F7BEE6D" w14:textId="77777777" w:rsidR="00F400F6" w:rsidRPr="005A2B83" w:rsidRDefault="00F400F6" w:rsidP="006202D8">
            <w:pPr>
              <w:rPr>
                <w:rFonts w:ascii="TH SarabunPSK" w:hAnsi="TH SarabunPSK" w:cs="TH SarabunPSK"/>
                <w:color w:val="000000" w:themeColor="text1"/>
                <w:sz w:val="28"/>
              </w:rPr>
            </w:pPr>
          </w:p>
        </w:tc>
      </w:tr>
      <w:tr w:rsidR="005A2B83" w:rsidRPr="005A2B83" w14:paraId="49F710A9" w14:textId="5076C01C" w:rsidTr="00FD026C">
        <w:trPr>
          <w:jc w:val="center"/>
        </w:trPr>
        <w:tc>
          <w:tcPr>
            <w:tcW w:w="1097" w:type="dxa"/>
          </w:tcPr>
          <w:p w14:paraId="55DF555F"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3</w:t>
            </w:r>
          </w:p>
        </w:tc>
        <w:tc>
          <w:tcPr>
            <w:tcW w:w="2971" w:type="dxa"/>
          </w:tcPr>
          <w:p w14:paraId="73DB074F"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design of the curriculum is shown to include feedback from stakeholders, especially external stakeholders</w:t>
            </w:r>
            <w:r w:rsidRPr="005A2B83">
              <w:rPr>
                <w:rFonts w:ascii="TH SarabunPSK" w:hAnsi="TH SarabunPSK" w:cs="TH SarabunPSK"/>
                <w:color w:val="000000" w:themeColor="text1"/>
                <w:sz w:val="28"/>
                <w:cs/>
              </w:rPr>
              <w:t>.</w:t>
            </w:r>
          </w:p>
        </w:tc>
        <w:tc>
          <w:tcPr>
            <w:tcW w:w="2457" w:type="dxa"/>
          </w:tcPr>
          <w:p w14:paraId="34B44DD2" w14:textId="77777777" w:rsidR="00F400F6" w:rsidRPr="005A2B83" w:rsidRDefault="00F400F6" w:rsidP="006202D8">
            <w:pPr>
              <w:rPr>
                <w:rFonts w:ascii="TH SarabunPSK" w:hAnsi="TH SarabunPSK" w:cs="TH SarabunPSK"/>
                <w:color w:val="000000" w:themeColor="text1"/>
                <w:sz w:val="28"/>
              </w:rPr>
            </w:pPr>
          </w:p>
        </w:tc>
        <w:tc>
          <w:tcPr>
            <w:tcW w:w="2432" w:type="dxa"/>
          </w:tcPr>
          <w:p w14:paraId="041A4F54" w14:textId="77777777" w:rsidR="00F400F6" w:rsidRPr="005A2B83" w:rsidRDefault="00F400F6" w:rsidP="006202D8">
            <w:pPr>
              <w:rPr>
                <w:rFonts w:ascii="TH SarabunPSK" w:hAnsi="TH SarabunPSK" w:cs="TH SarabunPSK"/>
                <w:color w:val="000000" w:themeColor="text1"/>
                <w:sz w:val="28"/>
              </w:rPr>
            </w:pPr>
          </w:p>
        </w:tc>
        <w:tc>
          <w:tcPr>
            <w:tcW w:w="2187" w:type="dxa"/>
          </w:tcPr>
          <w:p w14:paraId="0061FB6C" w14:textId="77777777" w:rsidR="00F400F6" w:rsidRPr="005A2B83" w:rsidRDefault="00F400F6" w:rsidP="006202D8">
            <w:pPr>
              <w:rPr>
                <w:rFonts w:ascii="TH SarabunPSK" w:hAnsi="TH SarabunPSK" w:cs="TH SarabunPSK"/>
                <w:color w:val="000000" w:themeColor="text1"/>
                <w:sz w:val="28"/>
              </w:rPr>
            </w:pPr>
          </w:p>
        </w:tc>
        <w:tc>
          <w:tcPr>
            <w:tcW w:w="1986" w:type="dxa"/>
          </w:tcPr>
          <w:p w14:paraId="76B4DD64" w14:textId="77777777" w:rsidR="00F400F6" w:rsidRPr="005A2B83" w:rsidRDefault="00F400F6" w:rsidP="006202D8">
            <w:pPr>
              <w:rPr>
                <w:rFonts w:ascii="TH SarabunPSK" w:hAnsi="TH SarabunPSK" w:cs="TH SarabunPSK"/>
                <w:color w:val="000000" w:themeColor="text1"/>
                <w:sz w:val="28"/>
              </w:rPr>
            </w:pPr>
          </w:p>
        </w:tc>
      </w:tr>
      <w:tr w:rsidR="005A2B83" w:rsidRPr="005A2B83" w14:paraId="1C64A7B5" w14:textId="139E42C3" w:rsidTr="00FD026C">
        <w:trPr>
          <w:jc w:val="center"/>
        </w:trPr>
        <w:tc>
          <w:tcPr>
            <w:tcW w:w="1097" w:type="dxa"/>
          </w:tcPr>
          <w:p w14:paraId="2647069A"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p>
        </w:tc>
        <w:tc>
          <w:tcPr>
            <w:tcW w:w="2971" w:type="dxa"/>
          </w:tcPr>
          <w:p w14:paraId="0DD516B1"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contribution made by each course in achieving the expected learning outcomes is shown to be clear</w:t>
            </w:r>
            <w:r w:rsidRPr="005A2B83">
              <w:rPr>
                <w:rFonts w:ascii="TH SarabunPSK" w:hAnsi="TH SarabunPSK" w:cs="TH SarabunPSK"/>
                <w:color w:val="000000" w:themeColor="text1"/>
                <w:sz w:val="28"/>
                <w:cs/>
              </w:rPr>
              <w:t>.</w:t>
            </w:r>
          </w:p>
        </w:tc>
        <w:tc>
          <w:tcPr>
            <w:tcW w:w="2457" w:type="dxa"/>
          </w:tcPr>
          <w:p w14:paraId="42D4487C" w14:textId="77777777" w:rsidR="00F400F6" w:rsidRPr="005A2B83" w:rsidRDefault="00F400F6" w:rsidP="006202D8">
            <w:pPr>
              <w:rPr>
                <w:rFonts w:ascii="TH SarabunPSK" w:hAnsi="TH SarabunPSK" w:cs="TH SarabunPSK"/>
                <w:color w:val="000000" w:themeColor="text1"/>
                <w:sz w:val="28"/>
              </w:rPr>
            </w:pPr>
          </w:p>
        </w:tc>
        <w:tc>
          <w:tcPr>
            <w:tcW w:w="2432" w:type="dxa"/>
          </w:tcPr>
          <w:p w14:paraId="64EDA220" w14:textId="77777777" w:rsidR="00F400F6" w:rsidRPr="005A2B83" w:rsidRDefault="00F400F6" w:rsidP="006202D8">
            <w:pPr>
              <w:rPr>
                <w:rFonts w:ascii="TH SarabunPSK" w:hAnsi="TH SarabunPSK" w:cs="TH SarabunPSK"/>
                <w:color w:val="000000" w:themeColor="text1"/>
                <w:sz w:val="28"/>
              </w:rPr>
            </w:pPr>
          </w:p>
        </w:tc>
        <w:tc>
          <w:tcPr>
            <w:tcW w:w="2187" w:type="dxa"/>
          </w:tcPr>
          <w:p w14:paraId="0B7180BE" w14:textId="77777777" w:rsidR="00F400F6" w:rsidRPr="005A2B83" w:rsidRDefault="00F400F6" w:rsidP="006202D8">
            <w:pPr>
              <w:rPr>
                <w:rFonts w:ascii="TH SarabunPSK" w:hAnsi="TH SarabunPSK" w:cs="TH SarabunPSK"/>
                <w:color w:val="000000" w:themeColor="text1"/>
                <w:sz w:val="28"/>
              </w:rPr>
            </w:pPr>
          </w:p>
        </w:tc>
        <w:tc>
          <w:tcPr>
            <w:tcW w:w="1986" w:type="dxa"/>
          </w:tcPr>
          <w:p w14:paraId="3973E904" w14:textId="77777777" w:rsidR="00F400F6" w:rsidRPr="005A2B83" w:rsidRDefault="00F400F6" w:rsidP="006202D8">
            <w:pPr>
              <w:rPr>
                <w:rFonts w:ascii="TH SarabunPSK" w:hAnsi="TH SarabunPSK" w:cs="TH SarabunPSK"/>
                <w:color w:val="000000" w:themeColor="text1"/>
                <w:sz w:val="28"/>
              </w:rPr>
            </w:pPr>
          </w:p>
        </w:tc>
      </w:tr>
      <w:tr w:rsidR="005A2B83" w:rsidRPr="005A2B83" w14:paraId="171FD703" w14:textId="2EBEFE71" w:rsidTr="00FD026C">
        <w:trPr>
          <w:jc w:val="center"/>
        </w:trPr>
        <w:tc>
          <w:tcPr>
            <w:tcW w:w="1097" w:type="dxa"/>
          </w:tcPr>
          <w:p w14:paraId="5C828473"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p>
        </w:tc>
        <w:tc>
          <w:tcPr>
            <w:tcW w:w="2971" w:type="dxa"/>
          </w:tcPr>
          <w:p w14:paraId="16200460" w14:textId="77777777" w:rsidR="00F400F6" w:rsidRPr="005A2B83" w:rsidRDefault="00F400F6" w:rsidP="00F400F6">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curriculum to show that all its courses are logically structured, properly sequenced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progression from basic to intermediate to </w:t>
            </w:r>
            <w:proofErr w:type="spellStart"/>
            <w:r w:rsidRPr="005A2B83">
              <w:rPr>
                <w:rFonts w:ascii="TH SarabunPSK" w:hAnsi="TH SarabunPSK" w:cs="TH SarabunPSK"/>
                <w:color w:val="000000" w:themeColor="text1"/>
                <w:sz w:val="28"/>
              </w:rPr>
              <w:t>specialised</w:t>
            </w:r>
            <w:proofErr w:type="spellEnd"/>
            <w:r w:rsidRPr="005A2B83">
              <w:rPr>
                <w:rFonts w:ascii="TH SarabunPSK" w:hAnsi="TH SarabunPSK" w:cs="TH SarabunPSK"/>
                <w:color w:val="000000" w:themeColor="text1"/>
                <w:sz w:val="28"/>
              </w:rPr>
              <w:t xml:space="preserve"> courses</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and are integrated</w:t>
            </w:r>
          </w:p>
        </w:tc>
        <w:tc>
          <w:tcPr>
            <w:tcW w:w="2457" w:type="dxa"/>
          </w:tcPr>
          <w:p w14:paraId="65548D1F" w14:textId="77777777" w:rsidR="00F400F6" w:rsidRPr="005A2B83" w:rsidRDefault="00F400F6" w:rsidP="006202D8">
            <w:pPr>
              <w:rPr>
                <w:rFonts w:ascii="TH SarabunPSK" w:hAnsi="TH SarabunPSK" w:cs="TH SarabunPSK"/>
                <w:color w:val="000000" w:themeColor="text1"/>
                <w:sz w:val="28"/>
              </w:rPr>
            </w:pPr>
          </w:p>
        </w:tc>
        <w:tc>
          <w:tcPr>
            <w:tcW w:w="2432" w:type="dxa"/>
          </w:tcPr>
          <w:p w14:paraId="77B6CB94" w14:textId="77777777" w:rsidR="00F400F6" w:rsidRPr="005A2B83" w:rsidRDefault="00F400F6" w:rsidP="006202D8">
            <w:pPr>
              <w:rPr>
                <w:rFonts w:ascii="TH SarabunPSK" w:hAnsi="TH SarabunPSK" w:cs="TH SarabunPSK"/>
                <w:color w:val="000000" w:themeColor="text1"/>
                <w:sz w:val="28"/>
              </w:rPr>
            </w:pPr>
          </w:p>
        </w:tc>
        <w:tc>
          <w:tcPr>
            <w:tcW w:w="2187" w:type="dxa"/>
          </w:tcPr>
          <w:p w14:paraId="3AACED7E" w14:textId="77777777" w:rsidR="00F400F6" w:rsidRPr="005A2B83" w:rsidRDefault="00F400F6" w:rsidP="006202D8">
            <w:pPr>
              <w:rPr>
                <w:rFonts w:ascii="TH SarabunPSK" w:hAnsi="TH SarabunPSK" w:cs="TH SarabunPSK"/>
                <w:color w:val="000000" w:themeColor="text1"/>
                <w:sz w:val="28"/>
              </w:rPr>
            </w:pPr>
          </w:p>
        </w:tc>
        <w:tc>
          <w:tcPr>
            <w:tcW w:w="1986" w:type="dxa"/>
          </w:tcPr>
          <w:p w14:paraId="70341388" w14:textId="77777777" w:rsidR="00F400F6" w:rsidRPr="005A2B83" w:rsidRDefault="00F400F6" w:rsidP="006202D8">
            <w:pPr>
              <w:rPr>
                <w:rFonts w:ascii="TH SarabunPSK" w:hAnsi="TH SarabunPSK" w:cs="TH SarabunPSK"/>
                <w:color w:val="000000" w:themeColor="text1"/>
                <w:sz w:val="28"/>
              </w:rPr>
            </w:pPr>
          </w:p>
        </w:tc>
      </w:tr>
      <w:tr w:rsidR="005A2B83" w:rsidRPr="005A2B83" w14:paraId="3ED76085" w14:textId="18DE4A7C" w:rsidTr="00FD026C">
        <w:trPr>
          <w:jc w:val="center"/>
        </w:trPr>
        <w:tc>
          <w:tcPr>
            <w:tcW w:w="1097" w:type="dxa"/>
          </w:tcPr>
          <w:p w14:paraId="3B885892"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2971" w:type="dxa"/>
          </w:tcPr>
          <w:p w14:paraId="78BAA1A4" w14:textId="77777777" w:rsidR="00F400F6" w:rsidRPr="005A2B83" w:rsidRDefault="00F400F6" w:rsidP="00F400F6">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The curriculum to have option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for students to pursue major and</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or minor </w:t>
            </w:r>
            <w:proofErr w:type="spellStart"/>
            <w:r w:rsidRPr="005A2B83">
              <w:rPr>
                <w:rFonts w:ascii="TH SarabunPSK" w:hAnsi="TH SarabunPSK" w:cs="TH SarabunPSK"/>
                <w:color w:val="000000" w:themeColor="text1"/>
                <w:sz w:val="28"/>
              </w:rPr>
              <w:t>specialisations</w:t>
            </w:r>
            <w:proofErr w:type="spellEnd"/>
            <w:r w:rsidRPr="005A2B83">
              <w:rPr>
                <w:rFonts w:ascii="TH SarabunPSK" w:hAnsi="TH SarabunPSK" w:cs="TH SarabunPSK"/>
                <w:color w:val="000000" w:themeColor="text1"/>
                <w:sz w:val="28"/>
                <w:cs/>
              </w:rPr>
              <w:t>.</w:t>
            </w:r>
          </w:p>
        </w:tc>
        <w:tc>
          <w:tcPr>
            <w:tcW w:w="2457" w:type="dxa"/>
          </w:tcPr>
          <w:p w14:paraId="2AD81128" w14:textId="77777777" w:rsidR="00F400F6" w:rsidRPr="005A2B83" w:rsidRDefault="00F400F6" w:rsidP="006202D8">
            <w:pPr>
              <w:rPr>
                <w:rFonts w:ascii="TH SarabunPSK" w:hAnsi="TH SarabunPSK" w:cs="TH SarabunPSK"/>
                <w:color w:val="000000" w:themeColor="text1"/>
                <w:sz w:val="28"/>
              </w:rPr>
            </w:pPr>
          </w:p>
        </w:tc>
        <w:tc>
          <w:tcPr>
            <w:tcW w:w="2432" w:type="dxa"/>
          </w:tcPr>
          <w:p w14:paraId="3E16F9AF" w14:textId="77777777" w:rsidR="00F400F6" w:rsidRPr="005A2B83" w:rsidRDefault="00F400F6" w:rsidP="006202D8">
            <w:pPr>
              <w:rPr>
                <w:rFonts w:ascii="TH SarabunPSK" w:hAnsi="TH SarabunPSK" w:cs="TH SarabunPSK"/>
                <w:color w:val="000000" w:themeColor="text1"/>
                <w:sz w:val="28"/>
              </w:rPr>
            </w:pPr>
          </w:p>
        </w:tc>
        <w:tc>
          <w:tcPr>
            <w:tcW w:w="2187" w:type="dxa"/>
          </w:tcPr>
          <w:p w14:paraId="1275735D" w14:textId="77777777" w:rsidR="00F400F6" w:rsidRPr="005A2B83" w:rsidRDefault="00F400F6" w:rsidP="006202D8">
            <w:pPr>
              <w:rPr>
                <w:rFonts w:ascii="TH SarabunPSK" w:hAnsi="TH SarabunPSK" w:cs="TH SarabunPSK"/>
                <w:color w:val="000000" w:themeColor="text1"/>
                <w:sz w:val="28"/>
              </w:rPr>
            </w:pPr>
          </w:p>
        </w:tc>
        <w:tc>
          <w:tcPr>
            <w:tcW w:w="1986" w:type="dxa"/>
          </w:tcPr>
          <w:p w14:paraId="22DC371D" w14:textId="77777777" w:rsidR="00F400F6" w:rsidRPr="005A2B83" w:rsidRDefault="00F400F6" w:rsidP="006202D8">
            <w:pPr>
              <w:rPr>
                <w:rFonts w:ascii="TH SarabunPSK" w:hAnsi="TH SarabunPSK" w:cs="TH SarabunPSK"/>
                <w:color w:val="000000" w:themeColor="text1"/>
                <w:sz w:val="28"/>
              </w:rPr>
            </w:pPr>
          </w:p>
        </w:tc>
      </w:tr>
      <w:tr w:rsidR="005A2B83" w:rsidRPr="005A2B83" w14:paraId="6D7844B5" w14:textId="753B129F" w:rsidTr="00FD026C">
        <w:trPr>
          <w:jc w:val="center"/>
        </w:trPr>
        <w:tc>
          <w:tcPr>
            <w:tcW w:w="1097" w:type="dxa"/>
          </w:tcPr>
          <w:p w14:paraId="679EAED2"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2</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p>
        </w:tc>
        <w:tc>
          <w:tcPr>
            <w:tcW w:w="2971" w:type="dxa"/>
          </w:tcPr>
          <w:p w14:paraId="4DA5ACB1" w14:textId="77777777" w:rsidR="00F400F6" w:rsidRPr="005A2B83" w:rsidRDefault="00F400F6" w:rsidP="00F400F6">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its curriculum is reviewed periodically following an established procedure and that it remains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and relevant to industry</w:t>
            </w:r>
            <w:r w:rsidRPr="005A2B83">
              <w:rPr>
                <w:rFonts w:ascii="TH SarabunPSK" w:hAnsi="TH SarabunPSK" w:cs="TH SarabunPSK"/>
                <w:color w:val="000000" w:themeColor="text1"/>
                <w:sz w:val="28"/>
                <w:cs/>
              </w:rPr>
              <w:t>.</w:t>
            </w:r>
          </w:p>
        </w:tc>
        <w:tc>
          <w:tcPr>
            <w:tcW w:w="2457" w:type="dxa"/>
          </w:tcPr>
          <w:p w14:paraId="67DEEC8C" w14:textId="77777777" w:rsidR="00F400F6" w:rsidRPr="005A2B83" w:rsidRDefault="00F400F6" w:rsidP="006202D8">
            <w:pPr>
              <w:rPr>
                <w:rFonts w:ascii="TH SarabunPSK" w:hAnsi="TH SarabunPSK" w:cs="TH SarabunPSK"/>
                <w:color w:val="000000" w:themeColor="text1"/>
                <w:sz w:val="28"/>
              </w:rPr>
            </w:pPr>
          </w:p>
        </w:tc>
        <w:tc>
          <w:tcPr>
            <w:tcW w:w="2432" w:type="dxa"/>
          </w:tcPr>
          <w:p w14:paraId="6E25A66D" w14:textId="77777777" w:rsidR="00F400F6" w:rsidRPr="005A2B83" w:rsidRDefault="00F400F6" w:rsidP="006202D8">
            <w:pPr>
              <w:rPr>
                <w:rFonts w:ascii="TH SarabunPSK" w:hAnsi="TH SarabunPSK" w:cs="TH SarabunPSK"/>
                <w:color w:val="000000" w:themeColor="text1"/>
                <w:sz w:val="28"/>
              </w:rPr>
            </w:pPr>
          </w:p>
        </w:tc>
        <w:tc>
          <w:tcPr>
            <w:tcW w:w="2187" w:type="dxa"/>
          </w:tcPr>
          <w:p w14:paraId="356E8F32" w14:textId="77777777" w:rsidR="00F400F6" w:rsidRPr="005A2B83" w:rsidRDefault="00F400F6" w:rsidP="006202D8">
            <w:pPr>
              <w:rPr>
                <w:rFonts w:ascii="TH SarabunPSK" w:hAnsi="TH SarabunPSK" w:cs="TH SarabunPSK"/>
                <w:color w:val="000000" w:themeColor="text1"/>
                <w:sz w:val="28"/>
              </w:rPr>
            </w:pPr>
          </w:p>
        </w:tc>
        <w:tc>
          <w:tcPr>
            <w:tcW w:w="1986" w:type="dxa"/>
          </w:tcPr>
          <w:p w14:paraId="76465BB7" w14:textId="77777777" w:rsidR="00F400F6" w:rsidRPr="005A2B83" w:rsidRDefault="00F400F6" w:rsidP="006202D8">
            <w:pPr>
              <w:rPr>
                <w:rFonts w:ascii="TH SarabunPSK" w:hAnsi="TH SarabunPSK" w:cs="TH SarabunPSK"/>
                <w:color w:val="000000" w:themeColor="text1"/>
                <w:sz w:val="28"/>
              </w:rPr>
            </w:pPr>
          </w:p>
        </w:tc>
      </w:tr>
      <w:tr w:rsidR="005A2B83" w:rsidRPr="005A2B83" w14:paraId="0D1B6BC3" w14:textId="30E2ED1B" w:rsidTr="00FD026C">
        <w:trPr>
          <w:jc w:val="center"/>
        </w:trPr>
        <w:tc>
          <w:tcPr>
            <w:tcW w:w="11144" w:type="dxa"/>
            <w:gridSpan w:val="5"/>
            <w:shd w:val="clear" w:color="auto" w:fill="EDEDED" w:themeFill="accent3" w:themeFillTint="33"/>
          </w:tcPr>
          <w:p w14:paraId="077ACD1C" w14:textId="77777777" w:rsidR="00F400F6" w:rsidRPr="005A2B83" w:rsidRDefault="00F400F6" w:rsidP="00F400F6">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lastRenderedPageBreak/>
              <w:t xml:space="preserve">3. </w:t>
            </w:r>
            <w:r w:rsidRPr="005A2B83">
              <w:rPr>
                <w:rFonts w:ascii="TH SarabunPSK" w:hAnsi="TH SarabunPSK" w:cs="TH SarabunPSK"/>
                <w:b/>
                <w:bCs/>
                <w:color w:val="000000" w:themeColor="text1"/>
                <w:sz w:val="28"/>
              </w:rPr>
              <w:t>Teaching and Learning Approach</w:t>
            </w:r>
          </w:p>
        </w:tc>
        <w:tc>
          <w:tcPr>
            <w:tcW w:w="1986" w:type="dxa"/>
            <w:shd w:val="clear" w:color="auto" w:fill="EDEDED" w:themeFill="accent3" w:themeFillTint="33"/>
          </w:tcPr>
          <w:p w14:paraId="0CAEE361" w14:textId="77777777" w:rsidR="00F400F6" w:rsidRPr="005A2B83" w:rsidRDefault="00F400F6" w:rsidP="00F400F6">
            <w:pPr>
              <w:rPr>
                <w:rFonts w:ascii="TH SarabunPSK" w:hAnsi="TH SarabunPSK" w:cs="TH SarabunPSK"/>
                <w:b/>
                <w:bCs/>
                <w:color w:val="000000" w:themeColor="text1"/>
                <w:sz w:val="28"/>
                <w:cs/>
              </w:rPr>
            </w:pPr>
          </w:p>
        </w:tc>
      </w:tr>
      <w:tr w:rsidR="005A2B83" w:rsidRPr="005A2B83" w14:paraId="47D3817D" w14:textId="2C55A70D" w:rsidTr="00FD026C">
        <w:trPr>
          <w:jc w:val="center"/>
        </w:trPr>
        <w:tc>
          <w:tcPr>
            <w:tcW w:w="1097" w:type="dxa"/>
          </w:tcPr>
          <w:p w14:paraId="7001E158"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3.1</w:t>
            </w:r>
          </w:p>
        </w:tc>
        <w:tc>
          <w:tcPr>
            <w:tcW w:w="2971" w:type="dxa"/>
          </w:tcPr>
          <w:p w14:paraId="132ECE14"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educational philosophy is shown to be articulated and communicated to all stakeholders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It is also shown to be reflected in the teaching and learning activities</w:t>
            </w:r>
            <w:r w:rsidRPr="005A2B83">
              <w:rPr>
                <w:rFonts w:ascii="TH SarabunPSK" w:hAnsi="TH SarabunPSK" w:cs="TH SarabunPSK"/>
                <w:color w:val="000000" w:themeColor="text1"/>
                <w:sz w:val="28"/>
                <w:cs/>
              </w:rPr>
              <w:t>.</w:t>
            </w:r>
          </w:p>
        </w:tc>
        <w:tc>
          <w:tcPr>
            <w:tcW w:w="2457" w:type="dxa"/>
          </w:tcPr>
          <w:p w14:paraId="05A49855" w14:textId="77777777" w:rsidR="00F400F6" w:rsidRPr="005A2B83" w:rsidRDefault="00F400F6" w:rsidP="006202D8">
            <w:pPr>
              <w:rPr>
                <w:rFonts w:ascii="TH SarabunPSK" w:hAnsi="TH SarabunPSK" w:cs="TH SarabunPSK"/>
                <w:color w:val="000000" w:themeColor="text1"/>
                <w:sz w:val="28"/>
              </w:rPr>
            </w:pPr>
          </w:p>
        </w:tc>
        <w:tc>
          <w:tcPr>
            <w:tcW w:w="2432" w:type="dxa"/>
          </w:tcPr>
          <w:p w14:paraId="167497CC" w14:textId="77777777" w:rsidR="00F400F6" w:rsidRPr="005A2B83" w:rsidRDefault="00F400F6" w:rsidP="006202D8">
            <w:pPr>
              <w:rPr>
                <w:rFonts w:ascii="TH SarabunPSK" w:hAnsi="TH SarabunPSK" w:cs="TH SarabunPSK"/>
                <w:color w:val="000000" w:themeColor="text1"/>
                <w:sz w:val="28"/>
              </w:rPr>
            </w:pPr>
          </w:p>
        </w:tc>
        <w:tc>
          <w:tcPr>
            <w:tcW w:w="2187" w:type="dxa"/>
          </w:tcPr>
          <w:p w14:paraId="11F03951" w14:textId="77777777" w:rsidR="00F400F6" w:rsidRPr="005A2B83" w:rsidRDefault="00F400F6" w:rsidP="006202D8">
            <w:pPr>
              <w:rPr>
                <w:rFonts w:ascii="TH SarabunPSK" w:hAnsi="TH SarabunPSK" w:cs="TH SarabunPSK"/>
                <w:color w:val="000000" w:themeColor="text1"/>
                <w:sz w:val="28"/>
              </w:rPr>
            </w:pPr>
          </w:p>
        </w:tc>
        <w:tc>
          <w:tcPr>
            <w:tcW w:w="1986" w:type="dxa"/>
          </w:tcPr>
          <w:p w14:paraId="6CF67B02" w14:textId="77777777" w:rsidR="00F400F6" w:rsidRPr="005A2B83" w:rsidRDefault="00F400F6" w:rsidP="006202D8">
            <w:pPr>
              <w:rPr>
                <w:rFonts w:ascii="TH SarabunPSK" w:hAnsi="TH SarabunPSK" w:cs="TH SarabunPSK"/>
                <w:color w:val="000000" w:themeColor="text1"/>
                <w:sz w:val="28"/>
              </w:rPr>
            </w:pPr>
          </w:p>
        </w:tc>
      </w:tr>
      <w:tr w:rsidR="005A2B83" w:rsidRPr="005A2B83" w14:paraId="6E2C7639" w14:textId="46D9DB09" w:rsidTr="00FD026C">
        <w:trPr>
          <w:jc w:val="center"/>
        </w:trPr>
        <w:tc>
          <w:tcPr>
            <w:tcW w:w="1097" w:type="dxa"/>
          </w:tcPr>
          <w:p w14:paraId="181B6092"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3.2</w:t>
            </w:r>
          </w:p>
        </w:tc>
        <w:tc>
          <w:tcPr>
            <w:tcW w:w="2971" w:type="dxa"/>
          </w:tcPr>
          <w:p w14:paraId="6D547171"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activities are shown to allow students to participate responsibly in the learning process</w:t>
            </w:r>
            <w:r w:rsidRPr="005A2B83">
              <w:rPr>
                <w:rFonts w:ascii="TH SarabunPSK" w:hAnsi="TH SarabunPSK" w:cs="TH SarabunPSK"/>
                <w:color w:val="000000" w:themeColor="text1"/>
                <w:sz w:val="28"/>
                <w:cs/>
              </w:rPr>
              <w:t>.</w:t>
            </w:r>
          </w:p>
        </w:tc>
        <w:tc>
          <w:tcPr>
            <w:tcW w:w="2457" w:type="dxa"/>
          </w:tcPr>
          <w:p w14:paraId="5B90E2ED" w14:textId="77777777" w:rsidR="00F400F6" w:rsidRPr="005A2B83" w:rsidRDefault="00F400F6" w:rsidP="006202D8">
            <w:pPr>
              <w:rPr>
                <w:rFonts w:ascii="TH SarabunPSK" w:hAnsi="TH SarabunPSK" w:cs="TH SarabunPSK"/>
                <w:color w:val="000000" w:themeColor="text1"/>
                <w:sz w:val="28"/>
              </w:rPr>
            </w:pPr>
          </w:p>
        </w:tc>
        <w:tc>
          <w:tcPr>
            <w:tcW w:w="2432" w:type="dxa"/>
          </w:tcPr>
          <w:p w14:paraId="605E8712" w14:textId="77777777" w:rsidR="00F400F6" w:rsidRPr="005A2B83" w:rsidRDefault="00F400F6" w:rsidP="006202D8">
            <w:pPr>
              <w:rPr>
                <w:rFonts w:ascii="TH SarabunPSK" w:hAnsi="TH SarabunPSK" w:cs="TH SarabunPSK"/>
                <w:color w:val="000000" w:themeColor="text1"/>
                <w:sz w:val="28"/>
              </w:rPr>
            </w:pPr>
          </w:p>
        </w:tc>
        <w:tc>
          <w:tcPr>
            <w:tcW w:w="2187" w:type="dxa"/>
          </w:tcPr>
          <w:p w14:paraId="2570A9BD" w14:textId="77777777" w:rsidR="00F400F6" w:rsidRPr="005A2B83" w:rsidRDefault="00F400F6" w:rsidP="006202D8">
            <w:pPr>
              <w:rPr>
                <w:rFonts w:ascii="TH SarabunPSK" w:hAnsi="TH SarabunPSK" w:cs="TH SarabunPSK"/>
                <w:color w:val="000000" w:themeColor="text1"/>
                <w:sz w:val="28"/>
              </w:rPr>
            </w:pPr>
          </w:p>
        </w:tc>
        <w:tc>
          <w:tcPr>
            <w:tcW w:w="1986" w:type="dxa"/>
          </w:tcPr>
          <w:p w14:paraId="2EB4C3E9" w14:textId="77777777" w:rsidR="00F400F6" w:rsidRPr="005A2B83" w:rsidRDefault="00F400F6" w:rsidP="006202D8">
            <w:pPr>
              <w:rPr>
                <w:rFonts w:ascii="TH SarabunPSK" w:hAnsi="TH SarabunPSK" w:cs="TH SarabunPSK"/>
                <w:color w:val="000000" w:themeColor="text1"/>
                <w:sz w:val="28"/>
              </w:rPr>
            </w:pPr>
          </w:p>
        </w:tc>
      </w:tr>
      <w:tr w:rsidR="005A2B83" w:rsidRPr="005A2B83" w14:paraId="495EF05F" w14:textId="67CC7ABD" w:rsidTr="00FD026C">
        <w:trPr>
          <w:jc w:val="center"/>
        </w:trPr>
        <w:tc>
          <w:tcPr>
            <w:tcW w:w="1097" w:type="dxa"/>
          </w:tcPr>
          <w:p w14:paraId="3AC05C3F"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3.3</w:t>
            </w:r>
          </w:p>
        </w:tc>
        <w:tc>
          <w:tcPr>
            <w:tcW w:w="2971" w:type="dxa"/>
          </w:tcPr>
          <w:p w14:paraId="009FBA54"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activities are shown to involve active learning by the students</w:t>
            </w:r>
            <w:r w:rsidRPr="005A2B83">
              <w:rPr>
                <w:rFonts w:ascii="TH SarabunPSK" w:hAnsi="TH SarabunPSK" w:cs="TH SarabunPSK"/>
                <w:color w:val="000000" w:themeColor="text1"/>
                <w:sz w:val="28"/>
                <w:cs/>
              </w:rPr>
              <w:t>.</w:t>
            </w:r>
          </w:p>
        </w:tc>
        <w:tc>
          <w:tcPr>
            <w:tcW w:w="2457" w:type="dxa"/>
          </w:tcPr>
          <w:p w14:paraId="0ABBC90A" w14:textId="77777777" w:rsidR="00F400F6" w:rsidRPr="005A2B83" w:rsidRDefault="00F400F6" w:rsidP="006202D8">
            <w:pPr>
              <w:rPr>
                <w:rFonts w:ascii="TH SarabunPSK" w:hAnsi="TH SarabunPSK" w:cs="TH SarabunPSK"/>
                <w:color w:val="000000" w:themeColor="text1"/>
                <w:sz w:val="28"/>
              </w:rPr>
            </w:pPr>
          </w:p>
        </w:tc>
        <w:tc>
          <w:tcPr>
            <w:tcW w:w="2432" w:type="dxa"/>
          </w:tcPr>
          <w:p w14:paraId="611C31AA" w14:textId="77777777" w:rsidR="00F400F6" w:rsidRPr="005A2B83" w:rsidRDefault="00F400F6" w:rsidP="006202D8">
            <w:pPr>
              <w:rPr>
                <w:rFonts w:ascii="TH SarabunPSK" w:hAnsi="TH SarabunPSK" w:cs="TH SarabunPSK"/>
                <w:color w:val="000000" w:themeColor="text1"/>
                <w:sz w:val="28"/>
              </w:rPr>
            </w:pPr>
          </w:p>
        </w:tc>
        <w:tc>
          <w:tcPr>
            <w:tcW w:w="2187" w:type="dxa"/>
          </w:tcPr>
          <w:p w14:paraId="11AA3278" w14:textId="77777777" w:rsidR="00F400F6" w:rsidRPr="005A2B83" w:rsidRDefault="00F400F6" w:rsidP="006202D8">
            <w:pPr>
              <w:rPr>
                <w:rFonts w:ascii="TH SarabunPSK" w:hAnsi="TH SarabunPSK" w:cs="TH SarabunPSK"/>
                <w:color w:val="000000" w:themeColor="text1"/>
                <w:sz w:val="28"/>
              </w:rPr>
            </w:pPr>
          </w:p>
        </w:tc>
        <w:tc>
          <w:tcPr>
            <w:tcW w:w="1986" w:type="dxa"/>
          </w:tcPr>
          <w:p w14:paraId="2A8D8E3C" w14:textId="77777777" w:rsidR="00F400F6" w:rsidRPr="005A2B83" w:rsidRDefault="00F400F6" w:rsidP="006202D8">
            <w:pPr>
              <w:rPr>
                <w:rFonts w:ascii="TH SarabunPSK" w:hAnsi="TH SarabunPSK" w:cs="TH SarabunPSK"/>
                <w:color w:val="000000" w:themeColor="text1"/>
                <w:sz w:val="28"/>
              </w:rPr>
            </w:pPr>
          </w:p>
        </w:tc>
      </w:tr>
      <w:tr w:rsidR="005A2B83" w:rsidRPr="005A2B83" w14:paraId="0B044B0B" w14:textId="13966B04" w:rsidTr="00FD026C">
        <w:trPr>
          <w:jc w:val="center"/>
        </w:trPr>
        <w:tc>
          <w:tcPr>
            <w:tcW w:w="1097" w:type="dxa"/>
          </w:tcPr>
          <w:p w14:paraId="5A3850FD"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p>
        </w:tc>
        <w:tc>
          <w:tcPr>
            <w:tcW w:w="2971" w:type="dxa"/>
          </w:tcPr>
          <w:p w14:paraId="3D87EA01"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activities are shown to promote learning, learning how to learn, and instilling in students a commitment for life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 xml:space="preserve">long learning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g</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commitment to critical inquiry, information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processing skills, and a willingness to experiment with new ideas and practices</w:t>
            </w:r>
            <w:r w:rsidRPr="005A2B83">
              <w:rPr>
                <w:rFonts w:ascii="TH SarabunPSK" w:hAnsi="TH SarabunPSK" w:cs="TH SarabunPSK"/>
                <w:color w:val="000000" w:themeColor="text1"/>
                <w:sz w:val="28"/>
                <w:cs/>
              </w:rPr>
              <w:t>).</w:t>
            </w:r>
          </w:p>
        </w:tc>
        <w:tc>
          <w:tcPr>
            <w:tcW w:w="2457" w:type="dxa"/>
          </w:tcPr>
          <w:p w14:paraId="2228F804" w14:textId="77777777" w:rsidR="00F400F6" w:rsidRPr="005A2B83" w:rsidRDefault="00F400F6" w:rsidP="006202D8">
            <w:pPr>
              <w:rPr>
                <w:rFonts w:ascii="TH SarabunPSK" w:hAnsi="TH SarabunPSK" w:cs="TH SarabunPSK"/>
                <w:color w:val="000000" w:themeColor="text1"/>
                <w:sz w:val="28"/>
              </w:rPr>
            </w:pPr>
          </w:p>
        </w:tc>
        <w:tc>
          <w:tcPr>
            <w:tcW w:w="2432" w:type="dxa"/>
          </w:tcPr>
          <w:p w14:paraId="18BF6827" w14:textId="77777777" w:rsidR="00F400F6" w:rsidRPr="005A2B83" w:rsidRDefault="00F400F6" w:rsidP="006202D8">
            <w:pPr>
              <w:rPr>
                <w:rFonts w:ascii="TH SarabunPSK" w:hAnsi="TH SarabunPSK" w:cs="TH SarabunPSK"/>
                <w:color w:val="000000" w:themeColor="text1"/>
                <w:sz w:val="28"/>
              </w:rPr>
            </w:pPr>
          </w:p>
        </w:tc>
        <w:tc>
          <w:tcPr>
            <w:tcW w:w="2187" w:type="dxa"/>
          </w:tcPr>
          <w:p w14:paraId="020B6A93" w14:textId="77777777" w:rsidR="00F400F6" w:rsidRPr="005A2B83" w:rsidRDefault="00F400F6" w:rsidP="006202D8">
            <w:pPr>
              <w:rPr>
                <w:rFonts w:ascii="TH SarabunPSK" w:hAnsi="TH SarabunPSK" w:cs="TH SarabunPSK"/>
                <w:color w:val="000000" w:themeColor="text1"/>
                <w:sz w:val="28"/>
              </w:rPr>
            </w:pPr>
          </w:p>
        </w:tc>
        <w:tc>
          <w:tcPr>
            <w:tcW w:w="1986" w:type="dxa"/>
          </w:tcPr>
          <w:p w14:paraId="0C943C6B" w14:textId="77777777" w:rsidR="00F400F6" w:rsidRPr="005A2B83" w:rsidRDefault="00F400F6" w:rsidP="006202D8">
            <w:pPr>
              <w:rPr>
                <w:rFonts w:ascii="TH SarabunPSK" w:hAnsi="TH SarabunPSK" w:cs="TH SarabunPSK"/>
                <w:color w:val="000000" w:themeColor="text1"/>
                <w:sz w:val="28"/>
              </w:rPr>
            </w:pPr>
          </w:p>
        </w:tc>
      </w:tr>
      <w:tr w:rsidR="005A2B83" w:rsidRPr="005A2B83" w14:paraId="1CBC34B3" w14:textId="2DDE7EAF" w:rsidTr="00FD026C">
        <w:trPr>
          <w:jc w:val="center"/>
        </w:trPr>
        <w:tc>
          <w:tcPr>
            <w:tcW w:w="1097" w:type="dxa"/>
          </w:tcPr>
          <w:p w14:paraId="3EBF9CF8" w14:textId="77777777" w:rsidR="00F400F6" w:rsidRPr="005A2B83" w:rsidRDefault="00F400F6"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lastRenderedPageBreak/>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p>
        </w:tc>
        <w:tc>
          <w:tcPr>
            <w:tcW w:w="2971" w:type="dxa"/>
          </w:tcPr>
          <w:p w14:paraId="57F5BADD" w14:textId="77777777" w:rsidR="00F400F6" w:rsidRPr="005A2B83" w:rsidRDefault="00F400F6" w:rsidP="00F400F6">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activities are shown to inculcate in students, new ideas, creative thought, innovation, and an entrepreneurial mindset</w:t>
            </w:r>
            <w:r w:rsidRPr="005A2B83">
              <w:rPr>
                <w:rFonts w:ascii="TH SarabunPSK" w:hAnsi="TH SarabunPSK" w:cs="TH SarabunPSK"/>
                <w:color w:val="000000" w:themeColor="text1"/>
                <w:sz w:val="28"/>
                <w:cs/>
              </w:rPr>
              <w:t>.</w:t>
            </w:r>
          </w:p>
        </w:tc>
        <w:tc>
          <w:tcPr>
            <w:tcW w:w="2457" w:type="dxa"/>
          </w:tcPr>
          <w:p w14:paraId="090E869B" w14:textId="77777777" w:rsidR="00F400F6" w:rsidRPr="005A2B83" w:rsidRDefault="00F400F6" w:rsidP="006202D8">
            <w:pPr>
              <w:rPr>
                <w:rFonts w:ascii="TH SarabunPSK" w:hAnsi="TH SarabunPSK" w:cs="TH SarabunPSK"/>
                <w:color w:val="000000" w:themeColor="text1"/>
                <w:sz w:val="28"/>
              </w:rPr>
            </w:pPr>
          </w:p>
        </w:tc>
        <w:tc>
          <w:tcPr>
            <w:tcW w:w="2432" w:type="dxa"/>
          </w:tcPr>
          <w:p w14:paraId="0D4EA561" w14:textId="77777777" w:rsidR="00F400F6" w:rsidRPr="005A2B83" w:rsidRDefault="00F400F6" w:rsidP="006202D8">
            <w:pPr>
              <w:rPr>
                <w:rFonts w:ascii="TH SarabunPSK" w:hAnsi="TH SarabunPSK" w:cs="TH SarabunPSK"/>
                <w:color w:val="000000" w:themeColor="text1"/>
                <w:sz w:val="28"/>
              </w:rPr>
            </w:pPr>
          </w:p>
        </w:tc>
        <w:tc>
          <w:tcPr>
            <w:tcW w:w="2187" w:type="dxa"/>
          </w:tcPr>
          <w:p w14:paraId="1D2B2F24" w14:textId="77777777" w:rsidR="00F400F6" w:rsidRPr="005A2B83" w:rsidRDefault="00F400F6" w:rsidP="006202D8">
            <w:pPr>
              <w:rPr>
                <w:rFonts w:ascii="TH SarabunPSK" w:hAnsi="TH SarabunPSK" w:cs="TH SarabunPSK"/>
                <w:color w:val="000000" w:themeColor="text1"/>
                <w:sz w:val="28"/>
              </w:rPr>
            </w:pPr>
          </w:p>
        </w:tc>
        <w:tc>
          <w:tcPr>
            <w:tcW w:w="1986" w:type="dxa"/>
          </w:tcPr>
          <w:p w14:paraId="4BAEC0B0" w14:textId="77777777" w:rsidR="00F400F6" w:rsidRPr="005A2B83" w:rsidRDefault="00F400F6" w:rsidP="006202D8">
            <w:pPr>
              <w:rPr>
                <w:rFonts w:ascii="TH SarabunPSK" w:hAnsi="TH SarabunPSK" w:cs="TH SarabunPSK"/>
                <w:color w:val="000000" w:themeColor="text1"/>
                <w:sz w:val="28"/>
              </w:rPr>
            </w:pPr>
          </w:p>
        </w:tc>
      </w:tr>
      <w:tr w:rsidR="005A2B83" w:rsidRPr="005A2B83" w14:paraId="518C8C3C" w14:textId="0A22F3DC" w:rsidTr="00FD026C">
        <w:trPr>
          <w:jc w:val="center"/>
        </w:trPr>
        <w:tc>
          <w:tcPr>
            <w:tcW w:w="1097" w:type="dxa"/>
          </w:tcPr>
          <w:p w14:paraId="7B3E687A" w14:textId="77777777" w:rsidR="00F400F6" w:rsidRPr="005A2B83" w:rsidRDefault="00F400F6"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3</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2971" w:type="dxa"/>
          </w:tcPr>
          <w:p w14:paraId="243B0C07" w14:textId="77777777" w:rsidR="00F400F6" w:rsidRPr="005A2B83" w:rsidRDefault="00F400F6" w:rsidP="00F400F6">
            <w:pPr>
              <w:autoSpaceDE w:val="0"/>
              <w:autoSpaceDN w:val="0"/>
              <w:adjustRightInd w:val="0"/>
              <w:rPr>
                <w:rFonts w:ascii="TH SarabunPSK" w:hAnsi="TH SarabunPSK" w:cs="TH SarabunPSK"/>
                <w:color w:val="000000" w:themeColor="text1"/>
                <w:sz w:val="28"/>
              </w:rPr>
            </w:pPr>
            <w:r w:rsidRPr="005A2B83">
              <w:rPr>
                <w:rFonts w:ascii="TH SarabunPSK" w:hAnsi="TH SarabunPSK" w:cs="TH SarabunPSK"/>
                <w:color w:val="000000" w:themeColor="text1"/>
                <w:sz w:val="28"/>
              </w:rPr>
              <w:t>The teaching and learning processes are shown to be continuously improved to ensure their relevance to the needs of industry and are aligned to the expected learning outcomes</w:t>
            </w:r>
            <w:r w:rsidRPr="005A2B83">
              <w:rPr>
                <w:rFonts w:ascii="TH SarabunPSK" w:hAnsi="TH SarabunPSK" w:cs="TH SarabunPSK"/>
                <w:color w:val="000000" w:themeColor="text1"/>
                <w:sz w:val="28"/>
                <w:cs/>
              </w:rPr>
              <w:t>.</w:t>
            </w:r>
          </w:p>
        </w:tc>
        <w:tc>
          <w:tcPr>
            <w:tcW w:w="2457" w:type="dxa"/>
          </w:tcPr>
          <w:p w14:paraId="08493E31" w14:textId="77777777" w:rsidR="00F400F6" w:rsidRPr="005A2B83" w:rsidRDefault="00F400F6" w:rsidP="006202D8">
            <w:pPr>
              <w:rPr>
                <w:rFonts w:ascii="TH SarabunPSK" w:hAnsi="TH SarabunPSK" w:cs="TH SarabunPSK"/>
                <w:color w:val="000000" w:themeColor="text1"/>
                <w:sz w:val="28"/>
              </w:rPr>
            </w:pPr>
          </w:p>
        </w:tc>
        <w:tc>
          <w:tcPr>
            <w:tcW w:w="2432" w:type="dxa"/>
          </w:tcPr>
          <w:p w14:paraId="7CE38283" w14:textId="77777777" w:rsidR="00F400F6" w:rsidRPr="005A2B83" w:rsidRDefault="00F400F6" w:rsidP="006202D8">
            <w:pPr>
              <w:rPr>
                <w:rFonts w:ascii="TH SarabunPSK" w:hAnsi="TH SarabunPSK" w:cs="TH SarabunPSK"/>
                <w:color w:val="000000" w:themeColor="text1"/>
                <w:sz w:val="28"/>
              </w:rPr>
            </w:pPr>
          </w:p>
        </w:tc>
        <w:tc>
          <w:tcPr>
            <w:tcW w:w="2187" w:type="dxa"/>
          </w:tcPr>
          <w:p w14:paraId="3F12DBF1" w14:textId="77777777" w:rsidR="00F400F6" w:rsidRPr="005A2B83" w:rsidRDefault="00F400F6" w:rsidP="006202D8">
            <w:pPr>
              <w:rPr>
                <w:rFonts w:ascii="TH SarabunPSK" w:hAnsi="TH SarabunPSK" w:cs="TH SarabunPSK"/>
                <w:color w:val="000000" w:themeColor="text1"/>
                <w:sz w:val="28"/>
              </w:rPr>
            </w:pPr>
          </w:p>
        </w:tc>
        <w:tc>
          <w:tcPr>
            <w:tcW w:w="1986" w:type="dxa"/>
          </w:tcPr>
          <w:p w14:paraId="79F2032E" w14:textId="77777777" w:rsidR="00F400F6" w:rsidRPr="005A2B83" w:rsidRDefault="00F400F6" w:rsidP="006202D8">
            <w:pPr>
              <w:rPr>
                <w:rFonts w:ascii="TH SarabunPSK" w:hAnsi="TH SarabunPSK" w:cs="TH SarabunPSK"/>
                <w:color w:val="000000" w:themeColor="text1"/>
                <w:sz w:val="28"/>
              </w:rPr>
            </w:pPr>
          </w:p>
        </w:tc>
      </w:tr>
      <w:tr w:rsidR="005A2B83" w:rsidRPr="005A2B83" w14:paraId="034F6005" w14:textId="322494C1" w:rsidTr="00FD026C">
        <w:trPr>
          <w:jc w:val="center"/>
        </w:trPr>
        <w:tc>
          <w:tcPr>
            <w:tcW w:w="11144" w:type="dxa"/>
            <w:gridSpan w:val="5"/>
            <w:shd w:val="clear" w:color="auto" w:fill="EDEDED" w:themeFill="accent3" w:themeFillTint="33"/>
          </w:tcPr>
          <w:p w14:paraId="2E90C7D7" w14:textId="77777777" w:rsidR="00F400F6" w:rsidRPr="005A2B83" w:rsidRDefault="00F400F6" w:rsidP="00F400F6">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4.</w:t>
            </w:r>
            <w:r w:rsidRPr="005A2B83">
              <w:rPr>
                <w:rFonts w:ascii="TH SarabunPSK" w:hAnsi="TH SarabunPSK" w:cs="TH SarabunPSK"/>
                <w:b/>
                <w:bCs/>
                <w:color w:val="000000" w:themeColor="text1"/>
                <w:sz w:val="28"/>
              </w:rPr>
              <w:t xml:space="preserve"> Student Assessment</w:t>
            </w:r>
          </w:p>
        </w:tc>
        <w:tc>
          <w:tcPr>
            <w:tcW w:w="1986" w:type="dxa"/>
            <w:shd w:val="clear" w:color="auto" w:fill="EDEDED" w:themeFill="accent3" w:themeFillTint="33"/>
          </w:tcPr>
          <w:p w14:paraId="406B8468" w14:textId="77777777" w:rsidR="00F400F6" w:rsidRPr="005A2B83" w:rsidRDefault="00F400F6" w:rsidP="00F400F6">
            <w:pPr>
              <w:rPr>
                <w:rFonts w:ascii="TH SarabunPSK" w:hAnsi="TH SarabunPSK" w:cs="TH SarabunPSK"/>
                <w:b/>
                <w:bCs/>
                <w:color w:val="000000" w:themeColor="text1"/>
                <w:sz w:val="28"/>
                <w:cs/>
              </w:rPr>
            </w:pPr>
          </w:p>
        </w:tc>
      </w:tr>
      <w:tr w:rsidR="005A2B83" w:rsidRPr="005A2B83" w14:paraId="46A8B076" w14:textId="77C370E1" w:rsidTr="00FD026C">
        <w:trPr>
          <w:jc w:val="center"/>
        </w:trPr>
        <w:tc>
          <w:tcPr>
            <w:tcW w:w="1097" w:type="dxa"/>
          </w:tcPr>
          <w:p w14:paraId="17235C49"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4.1</w:t>
            </w:r>
          </w:p>
        </w:tc>
        <w:tc>
          <w:tcPr>
            <w:tcW w:w="2971" w:type="dxa"/>
          </w:tcPr>
          <w:p w14:paraId="42982667"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A variety of assessment methods are shown to be used and are shown to be constructively aligned to achieving the expected learning outcomes and the teaching and learning objectives</w:t>
            </w:r>
            <w:r w:rsidRPr="005A2B83">
              <w:rPr>
                <w:rFonts w:ascii="TH SarabunPSK" w:hAnsi="TH SarabunPSK" w:cs="TH SarabunPSK"/>
                <w:color w:val="000000" w:themeColor="text1"/>
                <w:sz w:val="28"/>
                <w:cs/>
              </w:rPr>
              <w:t>.</w:t>
            </w:r>
          </w:p>
        </w:tc>
        <w:tc>
          <w:tcPr>
            <w:tcW w:w="2457" w:type="dxa"/>
          </w:tcPr>
          <w:p w14:paraId="62060BA4" w14:textId="77777777" w:rsidR="00F400F6" w:rsidRPr="005A2B83" w:rsidRDefault="00F400F6" w:rsidP="006202D8">
            <w:pPr>
              <w:rPr>
                <w:rFonts w:ascii="TH SarabunPSK" w:hAnsi="TH SarabunPSK" w:cs="TH SarabunPSK"/>
                <w:color w:val="000000" w:themeColor="text1"/>
                <w:sz w:val="28"/>
              </w:rPr>
            </w:pPr>
          </w:p>
        </w:tc>
        <w:tc>
          <w:tcPr>
            <w:tcW w:w="2432" w:type="dxa"/>
          </w:tcPr>
          <w:p w14:paraId="1CF984B2" w14:textId="77777777" w:rsidR="00F400F6" w:rsidRPr="005A2B83" w:rsidRDefault="00F400F6" w:rsidP="006202D8">
            <w:pPr>
              <w:rPr>
                <w:rFonts w:ascii="TH SarabunPSK" w:hAnsi="TH SarabunPSK" w:cs="TH SarabunPSK"/>
                <w:color w:val="000000" w:themeColor="text1"/>
                <w:sz w:val="28"/>
              </w:rPr>
            </w:pPr>
          </w:p>
        </w:tc>
        <w:tc>
          <w:tcPr>
            <w:tcW w:w="2187" w:type="dxa"/>
          </w:tcPr>
          <w:p w14:paraId="2B646CA5" w14:textId="77777777" w:rsidR="00F400F6" w:rsidRPr="005A2B83" w:rsidRDefault="00F400F6" w:rsidP="006202D8">
            <w:pPr>
              <w:rPr>
                <w:rFonts w:ascii="TH SarabunPSK" w:hAnsi="TH SarabunPSK" w:cs="TH SarabunPSK"/>
                <w:color w:val="000000" w:themeColor="text1"/>
                <w:sz w:val="28"/>
              </w:rPr>
            </w:pPr>
          </w:p>
        </w:tc>
        <w:tc>
          <w:tcPr>
            <w:tcW w:w="1986" w:type="dxa"/>
          </w:tcPr>
          <w:p w14:paraId="1FCE658C" w14:textId="77777777" w:rsidR="00F400F6" w:rsidRPr="005A2B83" w:rsidRDefault="00F400F6" w:rsidP="006202D8">
            <w:pPr>
              <w:rPr>
                <w:rFonts w:ascii="TH SarabunPSK" w:hAnsi="TH SarabunPSK" w:cs="TH SarabunPSK"/>
                <w:color w:val="000000" w:themeColor="text1"/>
                <w:sz w:val="28"/>
              </w:rPr>
            </w:pPr>
          </w:p>
        </w:tc>
      </w:tr>
      <w:tr w:rsidR="005A2B83" w:rsidRPr="005A2B83" w14:paraId="16281237" w14:textId="4C1A5E70" w:rsidTr="00FD026C">
        <w:trPr>
          <w:jc w:val="center"/>
        </w:trPr>
        <w:tc>
          <w:tcPr>
            <w:tcW w:w="1097" w:type="dxa"/>
          </w:tcPr>
          <w:p w14:paraId="50867363"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4.2</w:t>
            </w:r>
          </w:p>
        </w:tc>
        <w:tc>
          <w:tcPr>
            <w:tcW w:w="2971" w:type="dxa"/>
          </w:tcPr>
          <w:p w14:paraId="5105729B"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assessment and assessment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appeal policies are shown to be explicit, communicated to students, and applied consistently</w:t>
            </w:r>
            <w:r w:rsidRPr="005A2B83">
              <w:rPr>
                <w:rFonts w:ascii="TH SarabunPSK" w:hAnsi="TH SarabunPSK" w:cs="TH SarabunPSK"/>
                <w:color w:val="000000" w:themeColor="text1"/>
                <w:sz w:val="28"/>
                <w:cs/>
              </w:rPr>
              <w:t>.</w:t>
            </w:r>
          </w:p>
        </w:tc>
        <w:tc>
          <w:tcPr>
            <w:tcW w:w="2457" w:type="dxa"/>
          </w:tcPr>
          <w:p w14:paraId="590A95C0" w14:textId="77777777" w:rsidR="00F400F6" w:rsidRPr="005A2B83" w:rsidRDefault="00F400F6" w:rsidP="006202D8">
            <w:pPr>
              <w:rPr>
                <w:rFonts w:ascii="TH SarabunPSK" w:hAnsi="TH SarabunPSK" w:cs="TH SarabunPSK"/>
                <w:color w:val="000000" w:themeColor="text1"/>
                <w:sz w:val="28"/>
              </w:rPr>
            </w:pPr>
          </w:p>
        </w:tc>
        <w:tc>
          <w:tcPr>
            <w:tcW w:w="2432" w:type="dxa"/>
          </w:tcPr>
          <w:p w14:paraId="061FC0BE" w14:textId="77777777" w:rsidR="00F400F6" w:rsidRPr="005A2B83" w:rsidRDefault="00F400F6" w:rsidP="006202D8">
            <w:pPr>
              <w:rPr>
                <w:rFonts w:ascii="TH SarabunPSK" w:hAnsi="TH SarabunPSK" w:cs="TH SarabunPSK"/>
                <w:color w:val="000000" w:themeColor="text1"/>
                <w:sz w:val="28"/>
              </w:rPr>
            </w:pPr>
          </w:p>
        </w:tc>
        <w:tc>
          <w:tcPr>
            <w:tcW w:w="2187" w:type="dxa"/>
          </w:tcPr>
          <w:p w14:paraId="0B31F246" w14:textId="77777777" w:rsidR="00F400F6" w:rsidRPr="005A2B83" w:rsidRDefault="00F400F6" w:rsidP="006202D8">
            <w:pPr>
              <w:rPr>
                <w:rFonts w:ascii="TH SarabunPSK" w:hAnsi="TH SarabunPSK" w:cs="TH SarabunPSK"/>
                <w:color w:val="000000" w:themeColor="text1"/>
                <w:sz w:val="28"/>
              </w:rPr>
            </w:pPr>
          </w:p>
        </w:tc>
        <w:tc>
          <w:tcPr>
            <w:tcW w:w="1986" w:type="dxa"/>
          </w:tcPr>
          <w:p w14:paraId="2AA5B978" w14:textId="77777777" w:rsidR="00F400F6" w:rsidRPr="005A2B83" w:rsidRDefault="00F400F6" w:rsidP="006202D8">
            <w:pPr>
              <w:rPr>
                <w:rFonts w:ascii="TH SarabunPSK" w:hAnsi="TH SarabunPSK" w:cs="TH SarabunPSK"/>
                <w:color w:val="000000" w:themeColor="text1"/>
                <w:sz w:val="28"/>
              </w:rPr>
            </w:pPr>
          </w:p>
        </w:tc>
      </w:tr>
      <w:tr w:rsidR="005A2B83" w:rsidRPr="005A2B83" w14:paraId="00BB16FD" w14:textId="32C8EEB6" w:rsidTr="00FD026C">
        <w:trPr>
          <w:jc w:val="center"/>
        </w:trPr>
        <w:tc>
          <w:tcPr>
            <w:tcW w:w="1097" w:type="dxa"/>
          </w:tcPr>
          <w:p w14:paraId="1A4F96F5"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lastRenderedPageBreak/>
              <w:t>4.3</w:t>
            </w:r>
          </w:p>
        </w:tc>
        <w:tc>
          <w:tcPr>
            <w:tcW w:w="2971" w:type="dxa"/>
          </w:tcPr>
          <w:p w14:paraId="7A5EF9B6"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assessment standards and procedures for student progression and degree completion, are shown to be explicit, communicated to students, and applied consistently</w:t>
            </w:r>
            <w:r w:rsidRPr="005A2B83">
              <w:rPr>
                <w:rFonts w:ascii="TH SarabunPSK" w:hAnsi="TH SarabunPSK" w:cs="TH SarabunPSK"/>
                <w:color w:val="000000" w:themeColor="text1"/>
                <w:sz w:val="28"/>
                <w:cs/>
              </w:rPr>
              <w:t>.</w:t>
            </w:r>
          </w:p>
        </w:tc>
        <w:tc>
          <w:tcPr>
            <w:tcW w:w="2457" w:type="dxa"/>
          </w:tcPr>
          <w:p w14:paraId="289EAA9D" w14:textId="77777777" w:rsidR="00F400F6" w:rsidRPr="005A2B83" w:rsidRDefault="00F400F6" w:rsidP="006202D8">
            <w:pPr>
              <w:rPr>
                <w:rFonts w:ascii="TH SarabunPSK" w:hAnsi="TH SarabunPSK" w:cs="TH SarabunPSK"/>
                <w:color w:val="000000" w:themeColor="text1"/>
                <w:sz w:val="28"/>
              </w:rPr>
            </w:pPr>
          </w:p>
        </w:tc>
        <w:tc>
          <w:tcPr>
            <w:tcW w:w="2432" w:type="dxa"/>
          </w:tcPr>
          <w:p w14:paraId="6A04074C" w14:textId="77777777" w:rsidR="00F400F6" w:rsidRPr="005A2B83" w:rsidRDefault="00F400F6" w:rsidP="006202D8">
            <w:pPr>
              <w:rPr>
                <w:rFonts w:ascii="TH SarabunPSK" w:hAnsi="TH SarabunPSK" w:cs="TH SarabunPSK"/>
                <w:color w:val="000000" w:themeColor="text1"/>
                <w:sz w:val="28"/>
              </w:rPr>
            </w:pPr>
          </w:p>
        </w:tc>
        <w:tc>
          <w:tcPr>
            <w:tcW w:w="2187" w:type="dxa"/>
          </w:tcPr>
          <w:p w14:paraId="3798ECA4" w14:textId="77777777" w:rsidR="00F400F6" w:rsidRPr="005A2B83" w:rsidRDefault="00F400F6" w:rsidP="006202D8">
            <w:pPr>
              <w:rPr>
                <w:rFonts w:ascii="TH SarabunPSK" w:hAnsi="TH SarabunPSK" w:cs="TH SarabunPSK"/>
                <w:color w:val="000000" w:themeColor="text1"/>
                <w:sz w:val="28"/>
              </w:rPr>
            </w:pPr>
          </w:p>
        </w:tc>
        <w:tc>
          <w:tcPr>
            <w:tcW w:w="1986" w:type="dxa"/>
          </w:tcPr>
          <w:p w14:paraId="617A85D8" w14:textId="77777777" w:rsidR="00F400F6" w:rsidRPr="005A2B83" w:rsidRDefault="00F400F6" w:rsidP="006202D8">
            <w:pPr>
              <w:rPr>
                <w:rFonts w:ascii="TH SarabunPSK" w:hAnsi="TH SarabunPSK" w:cs="TH SarabunPSK"/>
                <w:color w:val="000000" w:themeColor="text1"/>
                <w:sz w:val="28"/>
              </w:rPr>
            </w:pPr>
          </w:p>
        </w:tc>
      </w:tr>
      <w:tr w:rsidR="005A2B83" w:rsidRPr="005A2B83" w14:paraId="0CA974D4" w14:textId="346DA57B" w:rsidTr="00FD026C">
        <w:trPr>
          <w:jc w:val="center"/>
        </w:trPr>
        <w:tc>
          <w:tcPr>
            <w:tcW w:w="1097" w:type="dxa"/>
          </w:tcPr>
          <w:p w14:paraId="246D9F5C" w14:textId="77777777" w:rsidR="00F400F6" w:rsidRPr="005A2B83" w:rsidRDefault="00F400F6"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4</w:t>
            </w:r>
          </w:p>
        </w:tc>
        <w:tc>
          <w:tcPr>
            <w:tcW w:w="2971" w:type="dxa"/>
          </w:tcPr>
          <w:p w14:paraId="1C874FC9" w14:textId="77777777" w:rsidR="00F400F6" w:rsidRPr="005A2B83" w:rsidRDefault="00F400F6" w:rsidP="00F400F6">
            <w:pPr>
              <w:rPr>
                <w:rFonts w:ascii="TH SarabunPSK" w:hAnsi="TH SarabunPSK" w:cs="TH SarabunPSK"/>
                <w:color w:val="000000" w:themeColor="text1"/>
                <w:spacing w:val="-10"/>
                <w:sz w:val="28"/>
                <w:cs/>
              </w:rPr>
            </w:pPr>
            <w:r w:rsidRPr="005A2B83">
              <w:rPr>
                <w:rFonts w:ascii="TH SarabunPSK" w:hAnsi="TH SarabunPSK" w:cs="TH SarabunPSK"/>
                <w:color w:val="000000" w:themeColor="text1"/>
                <w:sz w:val="28"/>
              </w:rPr>
              <w:t>The assessments methods are shown to include rubrics, marking schemes, timelines, and regulations, and these are shown to ensure validity, reliability, and fairness in assessment</w:t>
            </w:r>
            <w:r w:rsidRPr="005A2B83">
              <w:rPr>
                <w:rFonts w:ascii="TH SarabunPSK" w:hAnsi="TH SarabunPSK" w:cs="TH SarabunPSK"/>
                <w:color w:val="000000" w:themeColor="text1"/>
                <w:sz w:val="28"/>
                <w:cs/>
              </w:rPr>
              <w:t>.</w:t>
            </w:r>
          </w:p>
        </w:tc>
        <w:tc>
          <w:tcPr>
            <w:tcW w:w="2457" w:type="dxa"/>
          </w:tcPr>
          <w:p w14:paraId="0E0C9C50" w14:textId="77777777" w:rsidR="00F400F6" w:rsidRPr="005A2B83" w:rsidRDefault="00F400F6" w:rsidP="006202D8">
            <w:pPr>
              <w:rPr>
                <w:rFonts w:ascii="TH SarabunPSK" w:hAnsi="TH SarabunPSK" w:cs="TH SarabunPSK"/>
                <w:color w:val="000000" w:themeColor="text1"/>
                <w:sz w:val="28"/>
              </w:rPr>
            </w:pPr>
          </w:p>
        </w:tc>
        <w:tc>
          <w:tcPr>
            <w:tcW w:w="2432" w:type="dxa"/>
          </w:tcPr>
          <w:p w14:paraId="14D5736F" w14:textId="77777777" w:rsidR="00F400F6" w:rsidRPr="005A2B83" w:rsidRDefault="00F400F6" w:rsidP="006202D8">
            <w:pPr>
              <w:rPr>
                <w:rFonts w:ascii="TH SarabunPSK" w:hAnsi="TH SarabunPSK" w:cs="TH SarabunPSK"/>
                <w:color w:val="000000" w:themeColor="text1"/>
                <w:sz w:val="28"/>
              </w:rPr>
            </w:pPr>
          </w:p>
        </w:tc>
        <w:tc>
          <w:tcPr>
            <w:tcW w:w="2187" w:type="dxa"/>
          </w:tcPr>
          <w:p w14:paraId="5BBA144B" w14:textId="77777777" w:rsidR="00F400F6" w:rsidRPr="005A2B83" w:rsidRDefault="00F400F6" w:rsidP="006202D8">
            <w:pPr>
              <w:rPr>
                <w:rFonts w:ascii="TH SarabunPSK" w:hAnsi="TH SarabunPSK" w:cs="TH SarabunPSK"/>
                <w:color w:val="000000" w:themeColor="text1"/>
                <w:sz w:val="28"/>
              </w:rPr>
            </w:pPr>
          </w:p>
        </w:tc>
        <w:tc>
          <w:tcPr>
            <w:tcW w:w="1986" w:type="dxa"/>
          </w:tcPr>
          <w:p w14:paraId="6D723CBE" w14:textId="77777777" w:rsidR="00F400F6" w:rsidRPr="005A2B83" w:rsidRDefault="00F400F6" w:rsidP="006202D8">
            <w:pPr>
              <w:rPr>
                <w:rFonts w:ascii="TH SarabunPSK" w:hAnsi="TH SarabunPSK" w:cs="TH SarabunPSK"/>
                <w:color w:val="000000" w:themeColor="text1"/>
                <w:sz w:val="28"/>
              </w:rPr>
            </w:pPr>
          </w:p>
        </w:tc>
      </w:tr>
      <w:tr w:rsidR="005A2B83" w:rsidRPr="005A2B83" w14:paraId="2757C3E8" w14:textId="529135CA" w:rsidTr="00FD026C">
        <w:trPr>
          <w:jc w:val="center"/>
        </w:trPr>
        <w:tc>
          <w:tcPr>
            <w:tcW w:w="1097" w:type="dxa"/>
          </w:tcPr>
          <w:p w14:paraId="5BF39047" w14:textId="77777777" w:rsidR="00F400F6" w:rsidRPr="005A2B83" w:rsidRDefault="00F400F6"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5</w:t>
            </w:r>
          </w:p>
        </w:tc>
        <w:tc>
          <w:tcPr>
            <w:tcW w:w="2971" w:type="dxa"/>
          </w:tcPr>
          <w:p w14:paraId="29F2D487"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assessment methods are shown to measure the achievement of the expected learning outcomes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and its courses</w:t>
            </w:r>
            <w:r w:rsidRPr="005A2B83">
              <w:rPr>
                <w:rFonts w:ascii="TH SarabunPSK" w:hAnsi="TH SarabunPSK" w:cs="TH SarabunPSK"/>
                <w:color w:val="000000" w:themeColor="text1"/>
                <w:sz w:val="28"/>
                <w:cs/>
              </w:rPr>
              <w:t>.</w:t>
            </w:r>
          </w:p>
        </w:tc>
        <w:tc>
          <w:tcPr>
            <w:tcW w:w="2457" w:type="dxa"/>
          </w:tcPr>
          <w:p w14:paraId="63D005A0" w14:textId="77777777" w:rsidR="00F400F6" w:rsidRPr="005A2B83" w:rsidRDefault="00F400F6" w:rsidP="006202D8">
            <w:pPr>
              <w:rPr>
                <w:rFonts w:ascii="TH SarabunPSK" w:hAnsi="TH SarabunPSK" w:cs="TH SarabunPSK"/>
                <w:color w:val="000000" w:themeColor="text1"/>
                <w:sz w:val="28"/>
              </w:rPr>
            </w:pPr>
          </w:p>
        </w:tc>
        <w:tc>
          <w:tcPr>
            <w:tcW w:w="2432" w:type="dxa"/>
          </w:tcPr>
          <w:p w14:paraId="3E74A903" w14:textId="77777777" w:rsidR="00F400F6" w:rsidRPr="005A2B83" w:rsidRDefault="00F400F6" w:rsidP="006202D8">
            <w:pPr>
              <w:rPr>
                <w:rFonts w:ascii="TH SarabunPSK" w:hAnsi="TH SarabunPSK" w:cs="TH SarabunPSK"/>
                <w:color w:val="000000" w:themeColor="text1"/>
                <w:sz w:val="28"/>
              </w:rPr>
            </w:pPr>
          </w:p>
        </w:tc>
        <w:tc>
          <w:tcPr>
            <w:tcW w:w="2187" w:type="dxa"/>
          </w:tcPr>
          <w:p w14:paraId="1C84A26C" w14:textId="77777777" w:rsidR="00F400F6" w:rsidRPr="005A2B83" w:rsidRDefault="00F400F6" w:rsidP="006202D8">
            <w:pPr>
              <w:rPr>
                <w:rFonts w:ascii="TH SarabunPSK" w:hAnsi="TH SarabunPSK" w:cs="TH SarabunPSK"/>
                <w:color w:val="000000" w:themeColor="text1"/>
                <w:sz w:val="28"/>
              </w:rPr>
            </w:pPr>
          </w:p>
        </w:tc>
        <w:tc>
          <w:tcPr>
            <w:tcW w:w="1986" w:type="dxa"/>
          </w:tcPr>
          <w:p w14:paraId="27C96E76" w14:textId="77777777" w:rsidR="00F400F6" w:rsidRPr="005A2B83" w:rsidRDefault="00F400F6" w:rsidP="006202D8">
            <w:pPr>
              <w:rPr>
                <w:rFonts w:ascii="TH SarabunPSK" w:hAnsi="TH SarabunPSK" w:cs="TH SarabunPSK"/>
                <w:color w:val="000000" w:themeColor="text1"/>
                <w:sz w:val="28"/>
              </w:rPr>
            </w:pPr>
          </w:p>
        </w:tc>
      </w:tr>
      <w:tr w:rsidR="005A2B83" w:rsidRPr="005A2B83" w14:paraId="0A5AB50E" w14:textId="759F63CE" w:rsidTr="00FD026C">
        <w:trPr>
          <w:jc w:val="center"/>
        </w:trPr>
        <w:tc>
          <w:tcPr>
            <w:tcW w:w="1097" w:type="dxa"/>
          </w:tcPr>
          <w:p w14:paraId="6D03575F" w14:textId="77777777" w:rsidR="00F400F6" w:rsidRPr="005A2B83" w:rsidRDefault="00F400F6"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2971" w:type="dxa"/>
          </w:tcPr>
          <w:p w14:paraId="343BCB47"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Feedback of student assessment is shown to be provided in a timely manner</w:t>
            </w:r>
            <w:r w:rsidRPr="005A2B83">
              <w:rPr>
                <w:rFonts w:ascii="TH SarabunPSK" w:hAnsi="TH SarabunPSK" w:cs="TH SarabunPSK"/>
                <w:color w:val="000000" w:themeColor="text1"/>
                <w:sz w:val="28"/>
                <w:cs/>
              </w:rPr>
              <w:t>.</w:t>
            </w:r>
          </w:p>
        </w:tc>
        <w:tc>
          <w:tcPr>
            <w:tcW w:w="2457" w:type="dxa"/>
          </w:tcPr>
          <w:p w14:paraId="74F22EB1" w14:textId="77777777" w:rsidR="00F400F6" w:rsidRPr="005A2B83" w:rsidRDefault="00F400F6" w:rsidP="006202D8">
            <w:pPr>
              <w:rPr>
                <w:rFonts w:ascii="TH SarabunPSK" w:hAnsi="TH SarabunPSK" w:cs="TH SarabunPSK"/>
                <w:color w:val="000000" w:themeColor="text1"/>
                <w:sz w:val="28"/>
              </w:rPr>
            </w:pPr>
          </w:p>
        </w:tc>
        <w:tc>
          <w:tcPr>
            <w:tcW w:w="2432" w:type="dxa"/>
          </w:tcPr>
          <w:p w14:paraId="09F63C95" w14:textId="77777777" w:rsidR="00F400F6" w:rsidRPr="005A2B83" w:rsidRDefault="00F400F6" w:rsidP="006202D8">
            <w:pPr>
              <w:rPr>
                <w:rFonts w:ascii="TH SarabunPSK" w:hAnsi="TH SarabunPSK" w:cs="TH SarabunPSK"/>
                <w:color w:val="000000" w:themeColor="text1"/>
                <w:sz w:val="28"/>
              </w:rPr>
            </w:pPr>
          </w:p>
        </w:tc>
        <w:tc>
          <w:tcPr>
            <w:tcW w:w="2187" w:type="dxa"/>
          </w:tcPr>
          <w:p w14:paraId="467ED268" w14:textId="77777777" w:rsidR="00F400F6" w:rsidRPr="005A2B83" w:rsidRDefault="00F400F6" w:rsidP="006202D8">
            <w:pPr>
              <w:rPr>
                <w:rFonts w:ascii="TH SarabunPSK" w:hAnsi="TH SarabunPSK" w:cs="TH SarabunPSK"/>
                <w:color w:val="000000" w:themeColor="text1"/>
                <w:sz w:val="28"/>
              </w:rPr>
            </w:pPr>
          </w:p>
        </w:tc>
        <w:tc>
          <w:tcPr>
            <w:tcW w:w="1986" w:type="dxa"/>
          </w:tcPr>
          <w:p w14:paraId="7EC4C5DA" w14:textId="77777777" w:rsidR="00F400F6" w:rsidRPr="005A2B83" w:rsidRDefault="00F400F6" w:rsidP="006202D8">
            <w:pPr>
              <w:rPr>
                <w:rFonts w:ascii="TH SarabunPSK" w:hAnsi="TH SarabunPSK" w:cs="TH SarabunPSK"/>
                <w:color w:val="000000" w:themeColor="text1"/>
                <w:sz w:val="28"/>
              </w:rPr>
            </w:pPr>
          </w:p>
        </w:tc>
      </w:tr>
      <w:tr w:rsidR="005A2B83" w:rsidRPr="005A2B83" w14:paraId="35298F6D" w14:textId="5DE72B50" w:rsidTr="00FD026C">
        <w:trPr>
          <w:jc w:val="center"/>
        </w:trPr>
        <w:tc>
          <w:tcPr>
            <w:tcW w:w="1097" w:type="dxa"/>
          </w:tcPr>
          <w:p w14:paraId="54E08252" w14:textId="77777777" w:rsidR="00F400F6" w:rsidRPr="005A2B83" w:rsidRDefault="00F400F6"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4</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p>
        </w:tc>
        <w:tc>
          <w:tcPr>
            <w:tcW w:w="2971" w:type="dxa"/>
          </w:tcPr>
          <w:p w14:paraId="43F47262"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student assessment and its processes are shown to be continuously reviewed and improved to ensure their </w:t>
            </w:r>
            <w:r w:rsidRPr="005A2B83">
              <w:rPr>
                <w:rFonts w:ascii="TH SarabunPSK" w:hAnsi="TH SarabunPSK" w:cs="TH SarabunPSK"/>
                <w:color w:val="000000" w:themeColor="text1"/>
                <w:sz w:val="28"/>
              </w:rPr>
              <w:lastRenderedPageBreak/>
              <w:t>relevance to the needs of industry and alignment to the expected learning outcomes</w:t>
            </w:r>
            <w:r w:rsidRPr="005A2B83">
              <w:rPr>
                <w:rFonts w:ascii="TH SarabunPSK" w:hAnsi="TH SarabunPSK" w:cs="TH SarabunPSK"/>
                <w:color w:val="000000" w:themeColor="text1"/>
                <w:sz w:val="28"/>
                <w:cs/>
              </w:rPr>
              <w:t>.</w:t>
            </w:r>
          </w:p>
        </w:tc>
        <w:tc>
          <w:tcPr>
            <w:tcW w:w="2457" w:type="dxa"/>
          </w:tcPr>
          <w:p w14:paraId="13D4F757" w14:textId="77777777" w:rsidR="00F400F6" w:rsidRPr="005A2B83" w:rsidRDefault="00F400F6" w:rsidP="00F400F6">
            <w:pPr>
              <w:jc w:val="center"/>
              <w:rPr>
                <w:rFonts w:ascii="TH SarabunPSK" w:hAnsi="TH SarabunPSK" w:cs="TH SarabunPSK"/>
                <w:color w:val="000000" w:themeColor="text1"/>
                <w:sz w:val="28"/>
              </w:rPr>
            </w:pPr>
          </w:p>
        </w:tc>
        <w:tc>
          <w:tcPr>
            <w:tcW w:w="2432" w:type="dxa"/>
          </w:tcPr>
          <w:p w14:paraId="6C2180FF" w14:textId="77777777" w:rsidR="00F400F6" w:rsidRPr="005A2B83" w:rsidRDefault="00F400F6" w:rsidP="00F400F6">
            <w:pPr>
              <w:jc w:val="center"/>
              <w:rPr>
                <w:rFonts w:ascii="TH SarabunPSK" w:hAnsi="TH SarabunPSK" w:cs="TH SarabunPSK"/>
                <w:color w:val="000000" w:themeColor="text1"/>
                <w:sz w:val="28"/>
              </w:rPr>
            </w:pPr>
          </w:p>
        </w:tc>
        <w:tc>
          <w:tcPr>
            <w:tcW w:w="2187" w:type="dxa"/>
          </w:tcPr>
          <w:p w14:paraId="5C5E9FE9" w14:textId="77777777" w:rsidR="00F400F6" w:rsidRPr="005A2B83" w:rsidRDefault="00F400F6" w:rsidP="00F400F6">
            <w:pPr>
              <w:jc w:val="center"/>
              <w:rPr>
                <w:rFonts w:ascii="TH SarabunPSK" w:hAnsi="TH SarabunPSK" w:cs="TH SarabunPSK"/>
                <w:color w:val="000000" w:themeColor="text1"/>
                <w:sz w:val="28"/>
              </w:rPr>
            </w:pPr>
          </w:p>
        </w:tc>
        <w:tc>
          <w:tcPr>
            <w:tcW w:w="1986" w:type="dxa"/>
          </w:tcPr>
          <w:p w14:paraId="0875844B" w14:textId="77777777" w:rsidR="00F400F6" w:rsidRPr="005A2B83" w:rsidRDefault="00F400F6" w:rsidP="00F400F6">
            <w:pPr>
              <w:jc w:val="center"/>
              <w:rPr>
                <w:rFonts w:ascii="TH SarabunPSK" w:hAnsi="TH SarabunPSK" w:cs="TH SarabunPSK"/>
                <w:color w:val="000000" w:themeColor="text1"/>
                <w:sz w:val="28"/>
              </w:rPr>
            </w:pPr>
          </w:p>
        </w:tc>
      </w:tr>
      <w:tr w:rsidR="005A2B83" w:rsidRPr="005A2B83" w14:paraId="35A5286D" w14:textId="3F36280B" w:rsidTr="00FD026C">
        <w:trPr>
          <w:jc w:val="center"/>
        </w:trPr>
        <w:tc>
          <w:tcPr>
            <w:tcW w:w="11144" w:type="dxa"/>
            <w:gridSpan w:val="5"/>
            <w:shd w:val="clear" w:color="auto" w:fill="EDEDED" w:themeFill="accent3" w:themeFillTint="33"/>
          </w:tcPr>
          <w:p w14:paraId="44F993BA" w14:textId="77777777" w:rsidR="00F400F6" w:rsidRPr="005A2B83" w:rsidRDefault="00F400F6" w:rsidP="00F400F6">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5. </w:t>
            </w:r>
            <w:r w:rsidRPr="005A2B83">
              <w:rPr>
                <w:rFonts w:ascii="TH SarabunPSK" w:hAnsi="TH SarabunPSK" w:cs="TH SarabunPSK"/>
                <w:b/>
                <w:bCs/>
                <w:color w:val="000000" w:themeColor="text1"/>
                <w:sz w:val="28"/>
              </w:rPr>
              <w:t>Academic Staff</w:t>
            </w:r>
          </w:p>
        </w:tc>
        <w:tc>
          <w:tcPr>
            <w:tcW w:w="1986" w:type="dxa"/>
            <w:shd w:val="clear" w:color="auto" w:fill="EDEDED" w:themeFill="accent3" w:themeFillTint="33"/>
          </w:tcPr>
          <w:p w14:paraId="1BAB0823" w14:textId="77777777" w:rsidR="00F400F6" w:rsidRPr="005A2B83" w:rsidRDefault="00F400F6" w:rsidP="00F400F6">
            <w:pPr>
              <w:rPr>
                <w:rFonts w:ascii="TH SarabunPSK" w:hAnsi="TH SarabunPSK" w:cs="TH SarabunPSK"/>
                <w:b/>
                <w:bCs/>
                <w:color w:val="000000" w:themeColor="text1"/>
                <w:sz w:val="28"/>
                <w:cs/>
              </w:rPr>
            </w:pPr>
          </w:p>
        </w:tc>
      </w:tr>
      <w:tr w:rsidR="005A2B83" w:rsidRPr="005A2B83" w14:paraId="0781D308" w14:textId="0B63EDE6" w:rsidTr="00FD026C">
        <w:trPr>
          <w:jc w:val="center"/>
        </w:trPr>
        <w:tc>
          <w:tcPr>
            <w:tcW w:w="1097" w:type="dxa"/>
          </w:tcPr>
          <w:p w14:paraId="1C0CBFFB"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5.1</w:t>
            </w:r>
          </w:p>
        </w:tc>
        <w:tc>
          <w:tcPr>
            <w:tcW w:w="2971" w:type="dxa"/>
          </w:tcPr>
          <w:p w14:paraId="302DC69E"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academic staff planning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including succession, promotion, re</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deployment, termination, and retirement plans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is carried out to ensure that the quality and quantity of the academic staff fulfil the needs for education, research, and service</w:t>
            </w:r>
            <w:r w:rsidRPr="005A2B83">
              <w:rPr>
                <w:rFonts w:ascii="TH SarabunPSK" w:hAnsi="TH SarabunPSK" w:cs="TH SarabunPSK"/>
                <w:color w:val="000000" w:themeColor="text1"/>
                <w:sz w:val="28"/>
                <w:cs/>
              </w:rPr>
              <w:t>.</w:t>
            </w:r>
          </w:p>
        </w:tc>
        <w:tc>
          <w:tcPr>
            <w:tcW w:w="2457" w:type="dxa"/>
          </w:tcPr>
          <w:p w14:paraId="67296B58" w14:textId="77777777" w:rsidR="00F400F6" w:rsidRPr="005A2B83" w:rsidRDefault="00F400F6" w:rsidP="006202D8">
            <w:pPr>
              <w:rPr>
                <w:rFonts w:ascii="TH SarabunPSK" w:hAnsi="TH SarabunPSK" w:cs="TH SarabunPSK"/>
                <w:color w:val="000000" w:themeColor="text1"/>
                <w:sz w:val="28"/>
              </w:rPr>
            </w:pPr>
          </w:p>
        </w:tc>
        <w:tc>
          <w:tcPr>
            <w:tcW w:w="2432" w:type="dxa"/>
          </w:tcPr>
          <w:p w14:paraId="3B0807E7" w14:textId="77777777" w:rsidR="00F400F6" w:rsidRPr="005A2B83" w:rsidRDefault="00F400F6" w:rsidP="006202D8">
            <w:pPr>
              <w:rPr>
                <w:rFonts w:ascii="TH SarabunPSK" w:hAnsi="TH SarabunPSK" w:cs="TH SarabunPSK"/>
                <w:color w:val="000000" w:themeColor="text1"/>
                <w:sz w:val="28"/>
              </w:rPr>
            </w:pPr>
          </w:p>
        </w:tc>
        <w:tc>
          <w:tcPr>
            <w:tcW w:w="2187" w:type="dxa"/>
          </w:tcPr>
          <w:p w14:paraId="3E240934" w14:textId="77777777" w:rsidR="00F400F6" w:rsidRPr="005A2B83" w:rsidRDefault="00F400F6" w:rsidP="006202D8">
            <w:pPr>
              <w:rPr>
                <w:rFonts w:ascii="TH SarabunPSK" w:hAnsi="TH SarabunPSK" w:cs="TH SarabunPSK"/>
                <w:color w:val="000000" w:themeColor="text1"/>
                <w:sz w:val="28"/>
              </w:rPr>
            </w:pPr>
          </w:p>
        </w:tc>
        <w:tc>
          <w:tcPr>
            <w:tcW w:w="1986" w:type="dxa"/>
          </w:tcPr>
          <w:p w14:paraId="13AA5977" w14:textId="77777777" w:rsidR="00F400F6" w:rsidRPr="005A2B83" w:rsidRDefault="00F400F6" w:rsidP="006202D8">
            <w:pPr>
              <w:rPr>
                <w:rFonts w:ascii="TH SarabunPSK" w:hAnsi="TH SarabunPSK" w:cs="TH SarabunPSK"/>
                <w:color w:val="000000" w:themeColor="text1"/>
                <w:sz w:val="28"/>
              </w:rPr>
            </w:pPr>
          </w:p>
        </w:tc>
      </w:tr>
      <w:tr w:rsidR="005A2B83" w:rsidRPr="005A2B83" w14:paraId="3A025CB5" w14:textId="0936D398" w:rsidTr="00FD026C">
        <w:trPr>
          <w:jc w:val="center"/>
        </w:trPr>
        <w:tc>
          <w:tcPr>
            <w:tcW w:w="1097" w:type="dxa"/>
          </w:tcPr>
          <w:p w14:paraId="1A8983CB"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5.2</w:t>
            </w:r>
          </w:p>
        </w:tc>
        <w:tc>
          <w:tcPr>
            <w:tcW w:w="2971" w:type="dxa"/>
          </w:tcPr>
          <w:p w14:paraId="2891CAD4"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staff workload is measured and monitored to improve the quality of education, research, and service</w:t>
            </w:r>
            <w:r w:rsidRPr="005A2B83">
              <w:rPr>
                <w:rFonts w:ascii="TH SarabunPSK" w:hAnsi="TH SarabunPSK" w:cs="TH SarabunPSK"/>
                <w:color w:val="000000" w:themeColor="text1"/>
                <w:sz w:val="28"/>
                <w:cs/>
              </w:rPr>
              <w:t>.</w:t>
            </w:r>
          </w:p>
        </w:tc>
        <w:tc>
          <w:tcPr>
            <w:tcW w:w="2457" w:type="dxa"/>
          </w:tcPr>
          <w:p w14:paraId="7C1EF6D0" w14:textId="77777777" w:rsidR="00F400F6" w:rsidRPr="005A2B83" w:rsidRDefault="00F400F6" w:rsidP="006202D8">
            <w:pPr>
              <w:rPr>
                <w:rFonts w:ascii="TH SarabunPSK" w:hAnsi="TH SarabunPSK" w:cs="TH SarabunPSK"/>
                <w:color w:val="000000" w:themeColor="text1"/>
                <w:sz w:val="28"/>
              </w:rPr>
            </w:pPr>
          </w:p>
        </w:tc>
        <w:tc>
          <w:tcPr>
            <w:tcW w:w="2432" w:type="dxa"/>
          </w:tcPr>
          <w:p w14:paraId="4AEF748F" w14:textId="77777777" w:rsidR="00F400F6" w:rsidRPr="005A2B83" w:rsidRDefault="00F400F6" w:rsidP="006202D8">
            <w:pPr>
              <w:rPr>
                <w:rFonts w:ascii="TH SarabunPSK" w:hAnsi="TH SarabunPSK" w:cs="TH SarabunPSK"/>
                <w:color w:val="000000" w:themeColor="text1"/>
                <w:sz w:val="28"/>
              </w:rPr>
            </w:pPr>
          </w:p>
        </w:tc>
        <w:tc>
          <w:tcPr>
            <w:tcW w:w="2187" w:type="dxa"/>
          </w:tcPr>
          <w:p w14:paraId="5F577A79" w14:textId="77777777" w:rsidR="00F400F6" w:rsidRPr="005A2B83" w:rsidRDefault="00F400F6" w:rsidP="006202D8">
            <w:pPr>
              <w:rPr>
                <w:rFonts w:ascii="TH SarabunPSK" w:hAnsi="TH SarabunPSK" w:cs="TH SarabunPSK"/>
                <w:color w:val="000000" w:themeColor="text1"/>
                <w:sz w:val="28"/>
              </w:rPr>
            </w:pPr>
          </w:p>
        </w:tc>
        <w:tc>
          <w:tcPr>
            <w:tcW w:w="1986" w:type="dxa"/>
          </w:tcPr>
          <w:p w14:paraId="17602BE3" w14:textId="77777777" w:rsidR="00F400F6" w:rsidRPr="005A2B83" w:rsidRDefault="00F400F6" w:rsidP="006202D8">
            <w:pPr>
              <w:rPr>
                <w:rFonts w:ascii="TH SarabunPSK" w:hAnsi="TH SarabunPSK" w:cs="TH SarabunPSK"/>
                <w:color w:val="000000" w:themeColor="text1"/>
                <w:sz w:val="28"/>
              </w:rPr>
            </w:pPr>
          </w:p>
        </w:tc>
      </w:tr>
      <w:tr w:rsidR="005A2B83" w:rsidRPr="005A2B83" w14:paraId="5D5FBFE7" w14:textId="5F8069BF" w:rsidTr="00FD026C">
        <w:trPr>
          <w:jc w:val="center"/>
        </w:trPr>
        <w:tc>
          <w:tcPr>
            <w:tcW w:w="1097" w:type="dxa"/>
          </w:tcPr>
          <w:p w14:paraId="07AB630D"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5.3</w:t>
            </w:r>
          </w:p>
        </w:tc>
        <w:tc>
          <w:tcPr>
            <w:tcW w:w="2971" w:type="dxa"/>
          </w:tcPr>
          <w:p w14:paraId="55038E49"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competences of the academic staff are determined, evaluated, and communicated</w:t>
            </w:r>
            <w:r w:rsidRPr="005A2B83">
              <w:rPr>
                <w:rFonts w:ascii="TH SarabunPSK" w:hAnsi="TH SarabunPSK" w:cs="TH SarabunPSK"/>
                <w:color w:val="000000" w:themeColor="text1"/>
                <w:sz w:val="28"/>
                <w:cs/>
              </w:rPr>
              <w:t>.</w:t>
            </w:r>
          </w:p>
        </w:tc>
        <w:tc>
          <w:tcPr>
            <w:tcW w:w="2457" w:type="dxa"/>
          </w:tcPr>
          <w:p w14:paraId="047678F0" w14:textId="77777777" w:rsidR="00F400F6" w:rsidRPr="005A2B83" w:rsidRDefault="00F400F6" w:rsidP="006202D8">
            <w:pPr>
              <w:rPr>
                <w:rFonts w:ascii="TH SarabunPSK" w:hAnsi="TH SarabunPSK" w:cs="TH SarabunPSK"/>
                <w:color w:val="000000" w:themeColor="text1"/>
                <w:sz w:val="28"/>
              </w:rPr>
            </w:pPr>
          </w:p>
        </w:tc>
        <w:tc>
          <w:tcPr>
            <w:tcW w:w="2432" w:type="dxa"/>
          </w:tcPr>
          <w:p w14:paraId="500A50AD" w14:textId="77777777" w:rsidR="00F400F6" w:rsidRPr="005A2B83" w:rsidRDefault="00F400F6" w:rsidP="006202D8">
            <w:pPr>
              <w:rPr>
                <w:rFonts w:ascii="TH SarabunPSK" w:hAnsi="TH SarabunPSK" w:cs="TH SarabunPSK"/>
                <w:color w:val="000000" w:themeColor="text1"/>
                <w:sz w:val="28"/>
              </w:rPr>
            </w:pPr>
          </w:p>
        </w:tc>
        <w:tc>
          <w:tcPr>
            <w:tcW w:w="2187" w:type="dxa"/>
          </w:tcPr>
          <w:p w14:paraId="36C5CD3F" w14:textId="77777777" w:rsidR="00F400F6" w:rsidRPr="005A2B83" w:rsidRDefault="00F400F6" w:rsidP="006202D8">
            <w:pPr>
              <w:rPr>
                <w:rFonts w:ascii="TH SarabunPSK" w:hAnsi="TH SarabunPSK" w:cs="TH SarabunPSK"/>
                <w:color w:val="000000" w:themeColor="text1"/>
                <w:sz w:val="28"/>
              </w:rPr>
            </w:pPr>
          </w:p>
        </w:tc>
        <w:tc>
          <w:tcPr>
            <w:tcW w:w="1986" w:type="dxa"/>
          </w:tcPr>
          <w:p w14:paraId="5C65ACC3" w14:textId="77777777" w:rsidR="00F400F6" w:rsidRPr="005A2B83" w:rsidRDefault="00F400F6" w:rsidP="006202D8">
            <w:pPr>
              <w:rPr>
                <w:rFonts w:ascii="TH SarabunPSK" w:hAnsi="TH SarabunPSK" w:cs="TH SarabunPSK"/>
                <w:color w:val="000000" w:themeColor="text1"/>
                <w:sz w:val="28"/>
              </w:rPr>
            </w:pPr>
          </w:p>
        </w:tc>
      </w:tr>
      <w:tr w:rsidR="005A2B83" w:rsidRPr="005A2B83" w14:paraId="7BB3FD87" w14:textId="43A18FA7" w:rsidTr="00FD026C">
        <w:trPr>
          <w:jc w:val="center"/>
        </w:trPr>
        <w:tc>
          <w:tcPr>
            <w:tcW w:w="1097" w:type="dxa"/>
          </w:tcPr>
          <w:p w14:paraId="3D51EED7"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5.4</w:t>
            </w:r>
          </w:p>
        </w:tc>
        <w:tc>
          <w:tcPr>
            <w:tcW w:w="2971" w:type="dxa"/>
          </w:tcPr>
          <w:p w14:paraId="0B44737E"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duties allocated to the academic staff are appropriate </w:t>
            </w:r>
            <w:r w:rsidRPr="005A2B83">
              <w:rPr>
                <w:rFonts w:ascii="TH SarabunPSK" w:hAnsi="TH SarabunPSK" w:cs="TH SarabunPSK"/>
                <w:color w:val="000000" w:themeColor="text1"/>
                <w:sz w:val="28"/>
              </w:rPr>
              <w:lastRenderedPageBreak/>
              <w:t>to qualifications, experience, and aptitude</w:t>
            </w:r>
            <w:r w:rsidRPr="005A2B83">
              <w:rPr>
                <w:rFonts w:ascii="TH SarabunPSK" w:hAnsi="TH SarabunPSK" w:cs="TH SarabunPSK"/>
                <w:color w:val="000000" w:themeColor="text1"/>
                <w:sz w:val="28"/>
                <w:cs/>
              </w:rPr>
              <w:t>.</w:t>
            </w:r>
          </w:p>
        </w:tc>
        <w:tc>
          <w:tcPr>
            <w:tcW w:w="2457" w:type="dxa"/>
          </w:tcPr>
          <w:p w14:paraId="5C0F63E4" w14:textId="77777777" w:rsidR="00F400F6" w:rsidRPr="005A2B83" w:rsidRDefault="00F400F6" w:rsidP="006202D8">
            <w:pPr>
              <w:rPr>
                <w:rFonts w:ascii="TH SarabunPSK" w:hAnsi="TH SarabunPSK" w:cs="TH SarabunPSK"/>
                <w:color w:val="000000" w:themeColor="text1"/>
                <w:sz w:val="28"/>
              </w:rPr>
            </w:pPr>
          </w:p>
        </w:tc>
        <w:tc>
          <w:tcPr>
            <w:tcW w:w="2432" w:type="dxa"/>
          </w:tcPr>
          <w:p w14:paraId="557807BB" w14:textId="77777777" w:rsidR="00F400F6" w:rsidRPr="005A2B83" w:rsidRDefault="00F400F6" w:rsidP="006202D8">
            <w:pPr>
              <w:rPr>
                <w:rFonts w:ascii="TH SarabunPSK" w:hAnsi="TH SarabunPSK" w:cs="TH SarabunPSK"/>
                <w:color w:val="000000" w:themeColor="text1"/>
                <w:sz w:val="28"/>
              </w:rPr>
            </w:pPr>
          </w:p>
        </w:tc>
        <w:tc>
          <w:tcPr>
            <w:tcW w:w="2187" w:type="dxa"/>
          </w:tcPr>
          <w:p w14:paraId="78CD6BF8" w14:textId="77777777" w:rsidR="00F400F6" w:rsidRPr="005A2B83" w:rsidRDefault="00F400F6" w:rsidP="006202D8">
            <w:pPr>
              <w:rPr>
                <w:rFonts w:ascii="TH SarabunPSK" w:hAnsi="TH SarabunPSK" w:cs="TH SarabunPSK"/>
                <w:color w:val="000000" w:themeColor="text1"/>
                <w:sz w:val="28"/>
              </w:rPr>
            </w:pPr>
          </w:p>
        </w:tc>
        <w:tc>
          <w:tcPr>
            <w:tcW w:w="1986" w:type="dxa"/>
          </w:tcPr>
          <w:p w14:paraId="2810D934" w14:textId="77777777" w:rsidR="00F400F6" w:rsidRPr="005A2B83" w:rsidRDefault="00F400F6" w:rsidP="006202D8">
            <w:pPr>
              <w:rPr>
                <w:rFonts w:ascii="TH SarabunPSK" w:hAnsi="TH SarabunPSK" w:cs="TH SarabunPSK"/>
                <w:color w:val="000000" w:themeColor="text1"/>
                <w:sz w:val="28"/>
              </w:rPr>
            </w:pPr>
          </w:p>
        </w:tc>
      </w:tr>
      <w:tr w:rsidR="005A2B83" w:rsidRPr="005A2B83" w14:paraId="08281579" w14:textId="29696A12" w:rsidTr="00FD026C">
        <w:trPr>
          <w:jc w:val="center"/>
        </w:trPr>
        <w:tc>
          <w:tcPr>
            <w:tcW w:w="1097" w:type="dxa"/>
          </w:tcPr>
          <w:p w14:paraId="43122EBC"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5.5</w:t>
            </w:r>
          </w:p>
        </w:tc>
        <w:tc>
          <w:tcPr>
            <w:tcW w:w="2971" w:type="dxa"/>
          </w:tcPr>
          <w:p w14:paraId="2B97C488"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promotion of the academic staff is based on a merit system which accounts for teaching, research, and service</w:t>
            </w:r>
            <w:r w:rsidRPr="005A2B83">
              <w:rPr>
                <w:rFonts w:ascii="TH SarabunPSK" w:hAnsi="TH SarabunPSK" w:cs="TH SarabunPSK"/>
                <w:color w:val="000000" w:themeColor="text1"/>
                <w:sz w:val="28"/>
                <w:cs/>
              </w:rPr>
              <w:t>.</w:t>
            </w:r>
          </w:p>
        </w:tc>
        <w:tc>
          <w:tcPr>
            <w:tcW w:w="2457" w:type="dxa"/>
          </w:tcPr>
          <w:p w14:paraId="785B4DE6" w14:textId="77777777" w:rsidR="00F400F6" w:rsidRPr="005A2B83" w:rsidRDefault="00F400F6" w:rsidP="006202D8">
            <w:pPr>
              <w:rPr>
                <w:rFonts w:ascii="TH SarabunPSK" w:hAnsi="TH SarabunPSK" w:cs="TH SarabunPSK"/>
                <w:color w:val="000000" w:themeColor="text1"/>
                <w:sz w:val="28"/>
              </w:rPr>
            </w:pPr>
          </w:p>
        </w:tc>
        <w:tc>
          <w:tcPr>
            <w:tcW w:w="2432" w:type="dxa"/>
          </w:tcPr>
          <w:p w14:paraId="61C86F1B" w14:textId="77777777" w:rsidR="00F400F6" w:rsidRPr="005A2B83" w:rsidRDefault="00F400F6" w:rsidP="006202D8">
            <w:pPr>
              <w:rPr>
                <w:rFonts w:ascii="TH SarabunPSK" w:hAnsi="TH SarabunPSK" w:cs="TH SarabunPSK"/>
                <w:color w:val="000000" w:themeColor="text1"/>
                <w:sz w:val="28"/>
              </w:rPr>
            </w:pPr>
          </w:p>
        </w:tc>
        <w:tc>
          <w:tcPr>
            <w:tcW w:w="2187" w:type="dxa"/>
          </w:tcPr>
          <w:p w14:paraId="615B5711" w14:textId="77777777" w:rsidR="00F400F6" w:rsidRPr="005A2B83" w:rsidRDefault="00F400F6" w:rsidP="006202D8">
            <w:pPr>
              <w:rPr>
                <w:rFonts w:ascii="TH SarabunPSK" w:hAnsi="TH SarabunPSK" w:cs="TH SarabunPSK"/>
                <w:color w:val="000000" w:themeColor="text1"/>
                <w:sz w:val="28"/>
              </w:rPr>
            </w:pPr>
          </w:p>
        </w:tc>
        <w:tc>
          <w:tcPr>
            <w:tcW w:w="1986" w:type="dxa"/>
          </w:tcPr>
          <w:p w14:paraId="4C1707A2" w14:textId="77777777" w:rsidR="00F400F6" w:rsidRPr="005A2B83" w:rsidRDefault="00F400F6" w:rsidP="006202D8">
            <w:pPr>
              <w:rPr>
                <w:rFonts w:ascii="TH SarabunPSK" w:hAnsi="TH SarabunPSK" w:cs="TH SarabunPSK"/>
                <w:color w:val="000000" w:themeColor="text1"/>
                <w:sz w:val="28"/>
              </w:rPr>
            </w:pPr>
          </w:p>
        </w:tc>
      </w:tr>
      <w:tr w:rsidR="005A2B83" w:rsidRPr="005A2B83" w14:paraId="70C34BE0" w14:textId="2A8CBC8D" w:rsidTr="00FD026C">
        <w:trPr>
          <w:jc w:val="center"/>
        </w:trPr>
        <w:tc>
          <w:tcPr>
            <w:tcW w:w="1097" w:type="dxa"/>
          </w:tcPr>
          <w:p w14:paraId="04CC84D3"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2971" w:type="dxa"/>
          </w:tcPr>
          <w:p w14:paraId="3510392B"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rights and privileges, benefits, roles and relationships, and accountability of the academic staff, taking into account professional ethics and their academic freedom, are well defined and understood</w:t>
            </w:r>
            <w:r w:rsidRPr="005A2B83">
              <w:rPr>
                <w:rFonts w:ascii="TH SarabunPSK" w:hAnsi="TH SarabunPSK" w:cs="TH SarabunPSK"/>
                <w:color w:val="000000" w:themeColor="text1"/>
                <w:sz w:val="28"/>
                <w:cs/>
              </w:rPr>
              <w:t>.</w:t>
            </w:r>
          </w:p>
        </w:tc>
        <w:tc>
          <w:tcPr>
            <w:tcW w:w="2457" w:type="dxa"/>
          </w:tcPr>
          <w:p w14:paraId="4A6DE808" w14:textId="77777777" w:rsidR="00F400F6" w:rsidRPr="005A2B83" w:rsidRDefault="00F400F6" w:rsidP="006202D8">
            <w:pPr>
              <w:rPr>
                <w:rFonts w:ascii="TH SarabunPSK" w:hAnsi="TH SarabunPSK" w:cs="TH SarabunPSK"/>
                <w:color w:val="000000" w:themeColor="text1"/>
                <w:sz w:val="28"/>
              </w:rPr>
            </w:pPr>
          </w:p>
        </w:tc>
        <w:tc>
          <w:tcPr>
            <w:tcW w:w="2432" w:type="dxa"/>
          </w:tcPr>
          <w:p w14:paraId="756B6AB2" w14:textId="77777777" w:rsidR="00F400F6" w:rsidRPr="005A2B83" w:rsidRDefault="00F400F6" w:rsidP="006202D8">
            <w:pPr>
              <w:rPr>
                <w:rFonts w:ascii="TH SarabunPSK" w:hAnsi="TH SarabunPSK" w:cs="TH SarabunPSK"/>
                <w:color w:val="000000" w:themeColor="text1"/>
                <w:sz w:val="28"/>
              </w:rPr>
            </w:pPr>
          </w:p>
        </w:tc>
        <w:tc>
          <w:tcPr>
            <w:tcW w:w="2187" w:type="dxa"/>
          </w:tcPr>
          <w:p w14:paraId="34E92F2B" w14:textId="77777777" w:rsidR="00F400F6" w:rsidRPr="005A2B83" w:rsidRDefault="00F400F6" w:rsidP="006202D8">
            <w:pPr>
              <w:rPr>
                <w:rFonts w:ascii="TH SarabunPSK" w:hAnsi="TH SarabunPSK" w:cs="TH SarabunPSK"/>
                <w:color w:val="000000" w:themeColor="text1"/>
                <w:sz w:val="28"/>
              </w:rPr>
            </w:pPr>
          </w:p>
        </w:tc>
        <w:tc>
          <w:tcPr>
            <w:tcW w:w="1986" w:type="dxa"/>
          </w:tcPr>
          <w:p w14:paraId="742A39DF" w14:textId="77777777" w:rsidR="00F400F6" w:rsidRPr="005A2B83" w:rsidRDefault="00F400F6" w:rsidP="006202D8">
            <w:pPr>
              <w:rPr>
                <w:rFonts w:ascii="TH SarabunPSK" w:hAnsi="TH SarabunPSK" w:cs="TH SarabunPSK"/>
                <w:color w:val="000000" w:themeColor="text1"/>
                <w:sz w:val="28"/>
              </w:rPr>
            </w:pPr>
          </w:p>
        </w:tc>
      </w:tr>
      <w:tr w:rsidR="005A2B83" w:rsidRPr="005A2B83" w14:paraId="581CAA33" w14:textId="12FB1940" w:rsidTr="00FD026C">
        <w:trPr>
          <w:jc w:val="center"/>
        </w:trPr>
        <w:tc>
          <w:tcPr>
            <w:tcW w:w="1097" w:type="dxa"/>
          </w:tcPr>
          <w:p w14:paraId="0F42C69D"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p>
        </w:tc>
        <w:tc>
          <w:tcPr>
            <w:tcW w:w="2971" w:type="dxa"/>
          </w:tcPr>
          <w:p w14:paraId="0FCA40CA" w14:textId="77777777" w:rsidR="00F400F6" w:rsidRPr="005A2B83" w:rsidRDefault="00F400F6"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the training and developmental needs of the academic staff are systematically identified, and that appropriate training and development activities are implemented to fulfil the identified needs</w:t>
            </w:r>
            <w:r w:rsidRPr="005A2B83">
              <w:rPr>
                <w:rFonts w:ascii="TH SarabunPSK" w:hAnsi="TH SarabunPSK" w:cs="TH SarabunPSK"/>
                <w:color w:val="000000" w:themeColor="text1"/>
                <w:sz w:val="28"/>
                <w:cs/>
              </w:rPr>
              <w:t>.</w:t>
            </w:r>
          </w:p>
        </w:tc>
        <w:tc>
          <w:tcPr>
            <w:tcW w:w="2457" w:type="dxa"/>
          </w:tcPr>
          <w:p w14:paraId="5D24515C" w14:textId="77777777" w:rsidR="00F400F6" w:rsidRPr="005A2B83" w:rsidRDefault="00F400F6" w:rsidP="006202D8">
            <w:pPr>
              <w:rPr>
                <w:rFonts w:ascii="TH SarabunPSK" w:hAnsi="TH SarabunPSK" w:cs="TH SarabunPSK"/>
                <w:color w:val="000000" w:themeColor="text1"/>
                <w:sz w:val="28"/>
              </w:rPr>
            </w:pPr>
          </w:p>
        </w:tc>
        <w:tc>
          <w:tcPr>
            <w:tcW w:w="2432" w:type="dxa"/>
          </w:tcPr>
          <w:p w14:paraId="5552174E" w14:textId="77777777" w:rsidR="00F400F6" w:rsidRPr="005A2B83" w:rsidRDefault="00F400F6" w:rsidP="006202D8">
            <w:pPr>
              <w:rPr>
                <w:rFonts w:ascii="TH SarabunPSK" w:hAnsi="TH SarabunPSK" w:cs="TH SarabunPSK"/>
                <w:color w:val="000000" w:themeColor="text1"/>
                <w:sz w:val="28"/>
              </w:rPr>
            </w:pPr>
          </w:p>
        </w:tc>
        <w:tc>
          <w:tcPr>
            <w:tcW w:w="2187" w:type="dxa"/>
          </w:tcPr>
          <w:p w14:paraId="4954DFDB" w14:textId="77777777" w:rsidR="00F400F6" w:rsidRPr="005A2B83" w:rsidRDefault="00F400F6" w:rsidP="006202D8">
            <w:pPr>
              <w:rPr>
                <w:rFonts w:ascii="TH SarabunPSK" w:hAnsi="TH SarabunPSK" w:cs="TH SarabunPSK"/>
                <w:color w:val="000000" w:themeColor="text1"/>
                <w:sz w:val="28"/>
              </w:rPr>
            </w:pPr>
          </w:p>
        </w:tc>
        <w:tc>
          <w:tcPr>
            <w:tcW w:w="1986" w:type="dxa"/>
          </w:tcPr>
          <w:p w14:paraId="46045BD4" w14:textId="77777777" w:rsidR="00F400F6" w:rsidRPr="005A2B83" w:rsidRDefault="00F400F6" w:rsidP="006202D8">
            <w:pPr>
              <w:rPr>
                <w:rFonts w:ascii="TH SarabunPSK" w:hAnsi="TH SarabunPSK" w:cs="TH SarabunPSK"/>
                <w:color w:val="000000" w:themeColor="text1"/>
                <w:sz w:val="28"/>
              </w:rPr>
            </w:pPr>
          </w:p>
        </w:tc>
      </w:tr>
      <w:tr w:rsidR="005A2B83" w:rsidRPr="005A2B83" w14:paraId="0AC6E78F" w14:textId="3043BAF8" w:rsidTr="00FD026C">
        <w:trPr>
          <w:jc w:val="center"/>
        </w:trPr>
        <w:tc>
          <w:tcPr>
            <w:tcW w:w="1097" w:type="dxa"/>
          </w:tcPr>
          <w:p w14:paraId="5EBA57F8" w14:textId="77777777" w:rsidR="00F400F6" w:rsidRPr="005A2B83" w:rsidRDefault="00F400F6"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5</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8</w:t>
            </w:r>
          </w:p>
        </w:tc>
        <w:tc>
          <w:tcPr>
            <w:tcW w:w="2971" w:type="dxa"/>
          </w:tcPr>
          <w:p w14:paraId="2DCD9F16" w14:textId="77777777" w:rsidR="00F400F6" w:rsidRPr="005A2B83" w:rsidRDefault="00F400F6"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to show that performance management including reward and </w:t>
            </w:r>
            <w:r w:rsidRPr="005A2B83">
              <w:rPr>
                <w:rFonts w:ascii="TH SarabunPSK" w:hAnsi="TH SarabunPSK" w:cs="TH SarabunPSK"/>
                <w:color w:val="000000" w:themeColor="text1"/>
                <w:sz w:val="28"/>
              </w:rPr>
              <w:lastRenderedPageBreak/>
              <w:t>recognition is implemented to assess academic staff teaching and research quality</w:t>
            </w:r>
            <w:r w:rsidRPr="005A2B83">
              <w:rPr>
                <w:rFonts w:ascii="TH SarabunPSK" w:hAnsi="TH SarabunPSK" w:cs="TH SarabunPSK"/>
                <w:color w:val="000000" w:themeColor="text1"/>
                <w:sz w:val="28"/>
                <w:cs/>
              </w:rPr>
              <w:t>.</w:t>
            </w:r>
          </w:p>
        </w:tc>
        <w:tc>
          <w:tcPr>
            <w:tcW w:w="2457" w:type="dxa"/>
          </w:tcPr>
          <w:p w14:paraId="445CC83D" w14:textId="77777777" w:rsidR="00F400F6" w:rsidRPr="005A2B83" w:rsidRDefault="00F400F6" w:rsidP="006202D8">
            <w:pPr>
              <w:rPr>
                <w:rFonts w:ascii="TH SarabunPSK" w:hAnsi="TH SarabunPSK" w:cs="TH SarabunPSK"/>
                <w:color w:val="000000" w:themeColor="text1"/>
                <w:sz w:val="28"/>
              </w:rPr>
            </w:pPr>
          </w:p>
        </w:tc>
        <w:tc>
          <w:tcPr>
            <w:tcW w:w="2432" w:type="dxa"/>
          </w:tcPr>
          <w:p w14:paraId="367A9D4F" w14:textId="77777777" w:rsidR="00F400F6" w:rsidRPr="005A2B83" w:rsidRDefault="00F400F6" w:rsidP="006202D8">
            <w:pPr>
              <w:rPr>
                <w:rFonts w:ascii="TH SarabunPSK" w:hAnsi="TH SarabunPSK" w:cs="TH SarabunPSK"/>
                <w:color w:val="000000" w:themeColor="text1"/>
                <w:sz w:val="28"/>
              </w:rPr>
            </w:pPr>
          </w:p>
        </w:tc>
        <w:tc>
          <w:tcPr>
            <w:tcW w:w="2187" w:type="dxa"/>
          </w:tcPr>
          <w:p w14:paraId="18F1AEAD" w14:textId="77777777" w:rsidR="00F400F6" w:rsidRPr="005A2B83" w:rsidRDefault="00F400F6" w:rsidP="006202D8">
            <w:pPr>
              <w:rPr>
                <w:rFonts w:ascii="TH SarabunPSK" w:hAnsi="TH SarabunPSK" w:cs="TH SarabunPSK"/>
                <w:color w:val="000000" w:themeColor="text1"/>
                <w:sz w:val="28"/>
              </w:rPr>
            </w:pPr>
          </w:p>
        </w:tc>
        <w:tc>
          <w:tcPr>
            <w:tcW w:w="1986" w:type="dxa"/>
          </w:tcPr>
          <w:p w14:paraId="3168859A" w14:textId="77777777" w:rsidR="00F400F6" w:rsidRPr="005A2B83" w:rsidRDefault="00F400F6" w:rsidP="006202D8">
            <w:pPr>
              <w:rPr>
                <w:rFonts w:ascii="TH SarabunPSK" w:hAnsi="TH SarabunPSK" w:cs="TH SarabunPSK"/>
                <w:color w:val="000000" w:themeColor="text1"/>
                <w:sz w:val="28"/>
              </w:rPr>
            </w:pPr>
          </w:p>
        </w:tc>
      </w:tr>
      <w:tr w:rsidR="005A2B83" w:rsidRPr="005A2B83" w14:paraId="7CF8BB86" w14:textId="7B5B9510" w:rsidTr="00FD026C">
        <w:trPr>
          <w:jc w:val="center"/>
        </w:trPr>
        <w:tc>
          <w:tcPr>
            <w:tcW w:w="11144" w:type="dxa"/>
            <w:gridSpan w:val="5"/>
            <w:shd w:val="clear" w:color="auto" w:fill="EDEDED" w:themeFill="accent3" w:themeFillTint="33"/>
          </w:tcPr>
          <w:p w14:paraId="592509E0" w14:textId="77777777" w:rsidR="00F400F6" w:rsidRPr="005A2B83" w:rsidRDefault="00F400F6" w:rsidP="00F400F6">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6. การบริการและการช่วยเหลือผู้เรียน (</w:t>
            </w:r>
            <w:r w:rsidRPr="005A2B83">
              <w:rPr>
                <w:rFonts w:ascii="TH SarabunPSK" w:hAnsi="TH SarabunPSK" w:cs="TH SarabunPSK"/>
                <w:b/>
                <w:bCs/>
                <w:color w:val="000000" w:themeColor="text1"/>
                <w:sz w:val="28"/>
              </w:rPr>
              <w:t>Student Support Services</w:t>
            </w:r>
            <w:r w:rsidRPr="005A2B83">
              <w:rPr>
                <w:rFonts w:ascii="TH SarabunPSK" w:hAnsi="TH SarabunPSK" w:cs="TH SarabunPSK"/>
                <w:b/>
                <w:bCs/>
                <w:color w:val="000000" w:themeColor="text1"/>
                <w:sz w:val="28"/>
                <w:cs/>
              </w:rPr>
              <w:t>)</w:t>
            </w:r>
          </w:p>
        </w:tc>
        <w:tc>
          <w:tcPr>
            <w:tcW w:w="1986" w:type="dxa"/>
            <w:shd w:val="clear" w:color="auto" w:fill="EDEDED" w:themeFill="accent3" w:themeFillTint="33"/>
          </w:tcPr>
          <w:p w14:paraId="03727988" w14:textId="77777777" w:rsidR="00F400F6" w:rsidRPr="005A2B83" w:rsidRDefault="00F400F6" w:rsidP="00F400F6">
            <w:pPr>
              <w:rPr>
                <w:rFonts w:ascii="TH SarabunPSK" w:hAnsi="TH SarabunPSK" w:cs="TH SarabunPSK"/>
                <w:b/>
                <w:bCs/>
                <w:color w:val="000000" w:themeColor="text1"/>
                <w:sz w:val="28"/>
                <w:cs/>
              </w:rPr>
            </w:pPr>
          </w:p>
        </w:tc>
      </w:tr>
      <w:tr w:rsidR="005A2B83" w:rsidRPr="005A2B83" w14:paraId="73066C82" w14:textId="59AD0D7A" w:rsidTr="00FD026C">
        <w:trPr>
          <w:jc w:val="center"/>
        </w:trPr>
        <w:tc>
          <w:tcPr>
            <w:tcW w:w="1097" w:type="dxa"/>
          </w:tcPr>
          <w:p w14:paraId="6D3F0C1F" w14:textId="77777777" w:rsidR="00FD026C" w:rsidRPr="005A2B83" w:rsidRDefault="00FD026C"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6.1</w:t>
            </w:r>
          </w:p>
        </w:tc>
        <w:tc>
          <w:tcPr>
            <w:tcW w:w="2971" w:type="dxa"/>
          </w:tcPr>
          <w:p w14:paraId="26C0F8A0" w14:textId="77777777" w:rsidR="00FD026C" w:rsidRPr="005A2B83" w:rsidRDefault="00FD026C"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student intake policy, admission criteria, and admission procedures to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are shown to be clearly defined, communicated, published, and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w:t>
            </w:r>
            <w:r w:rsidRPr="005A2B83">
              <w:rPr>
                <w:rFonts w:ascii="TH SarabunPSK" w:hAnsi="TH SarabunPSK" w:cs="TH SarabunPSK"/>
                <w:color w:val="000000" w:themeColor="text1"/>
                <w:sz w:val="28"/>
                <w:cs/>
              </w:rPr>
              <w:t>.</w:t>
            </w:r>
          </w:p>
        </w:tc>
        <w:tc>
          <w:tcPr>
            <w:tcW w:w="2457" w:type="dxa"/>
          </w:tcPr>
          <w:p w14:paraId="540ED33D" w14:textId="18499F4D" w:rsidR="00FE6BEA" w:rsidRPr="005A2B83" w:rsidRDefault="00FE6BEA" w:rsidP="00FD026C">
            <w:pPr>
              <w:rPr>
                <w:rFonts w:ascii="TH SarabunPSK" w:hAnsi="TH SarabunPSK" w:cs="TH SarabunPSK"/>
                <w:color w:val="000000" w:themeColor="text1"/>
                <w:sz w:val="28"/>
              </w:rPr>
            </w:pPr>
          </w:p>
        </w:tc>
        <w:tc>
          <w:tcPr>
            <w:tcW w:w="2432" w:type="dxa"/>
          </w:tcPr>
          <w:p w14:paraId="57CA9F14" w14:textId="539614A4" w:rsidR="00FD026C" w:rsidRPr="005A2B83" w:rsidRDefault="00FD026C" w:rsidP="00FD026C">
            <w:pPr>
              <w:rPr>
                <w:rFonts w:ascii="TH SarabunPSK" w:hAnsi="TH SarabunPSK" w:cs="TH SarabunPSK"/>
                <w:color w:val="000000" w:themeColor="text1"/>
                <w:sz w:val="28"/>
              </w:rPr>
            </w:pPr>
          </w:p>
        </w:tc>
        <w:tc>
          <w:tcPr>
            <w:tcW w:w="2187" w:type="dxa"/>
          </w:tcPr>
          <w:p w14:paraId="1345ACE4" w14:textId="77777777" w:rsidR="00FD026C" w:rsidRPr="005A2B83" w:rsidRDefault="00FD026C" w:rsidP="006202D8">
            <w:pPr>
              <w:rPr>
                <w:rFonts w:ascii="TH SarabunPSK" w:hAnsi="TH SarabunPSK" w:cs="TH SarabunPSK"/>
                <w:color w:val="000000" w:themeColor="text1"/>
                <w:sz w:val="28"/>
              </w:rPr>
            </w:pPr>
          </w:p>
        </w:tc>
        <w:tc>
          <w:tcPr>
            <w:tcW w:w="1986" w:type="dxa"/>
          </w:tcPr>
          <w:p w14:paraId="5EEAEE90" w14:textId="77777777" w:rsidR="00FD026C" w:rsidRPr="005A2B83" w:rsidRDefault="00FD026C" w:rsidP="006202D8">
            <w:pPr>
              <w:rPr>
                <w:rFonts w:ascii="TH SarabunPSK" w:hAnsi="TH SarabunPSK" w:cs="TH SarabunPSK"/>
                <w:color w:val="000000" w:themeColor="text1"/>
                <w:sz w:val="28"/>
              </w:rPr>
            </w:pPr>
          </w:p>
        </w:tc>
      </w:tr>
      <w:tr w:rsidR="00BE67BE" w:rsidRPr="005A2B83" w14:paraId="4CBE035C" w14:textId="77777777" w:rsidTr="00FD026C">
        <w:trPr>
          <w:jc w:val="center"/>
        </w:trPr>
        <w:tc>
          <w:tcPr>
            <w:tcW w:w="1097" w:type="dxa"/>
          </w:tcPr>
          <w:p w14:paraId="5A473292" w14:textId="5C7614A2"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6.2</w:t>
            </w:r>
          </w:p>
        </w:tc>
        <w:tc>
          <w:tcPr>
            <w:tcW w:w="2971" w:type="dxa"/>
          </w:tcPr>
          <w:p w14:paraId="786BF4E9" w14:textId="390273C0"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Both short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term and long</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term planning of academic and non</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academic support services are shown to be carried out to ensure sufficiency and quality of support services for teaching, research, and community service</w:t>
            </w:r>
            <w:r w:rsidRPr="005A2B83">
              <w:rPr>
                <w:rFonts w:ascii="TH SarabunPSK" w:hAnsi="TH SarabunPSK" w:cs="TH SarabunPSK"/>
                <w:color w:val="000000" w:themeColor="text1"/>
                <w:sz w:val="28"/>
                <w:cs/>
              </w:rPr>
              <w:t>.</w:t>
            </w:r>
          </w:p>
        </w:tc>
        <w:tc>
          <w:tcPr>
            <w:tcW w:w="2457" w:type="dxa"/>
          </w:tcPr>
          <w:p w14:paraId="609F81BC" w14:textId="77777777" w:rsidR="00BE67BE" w:rsidRPr="005A2B83" w:rsidRDefault="00BE67BE" w:rsidP="00FD026C">
            <w:pPr>
              <w:rPr>
                <w:rFonts w:ascii="TH SarabunPSK" w:hAnsi="TH SarabunPSK" w:cs="TH SarabunPSK"/>
                <w:color w:val="000000" w:themeColor="text1"/>
                <w:sz w:val="28"/>
              </w:rPr>
            </w:pPr>
          </w:p>
        </w:tc>
        <w:tc>
          <w:tcPr>
            <w:tcW w:w="2432" w:type="dxa"/>
          </w:tcPr>
          <w:p w14:paraId="6240E322" w14:textId="77777777" w:rsidR="00BE67BE" w:rsidRPr="005A2B83" w:rsidRDefault="00BE67BE" w:rsidP="00FD026C">
            <w:pPr>
              <w:rPr>
                <w:rFonts w:ascii="TH SarabunPSK" w:hAnsi="TH SarabunPSK" w:cs="TH SarabunPSK"/>
                <w:color w:val="000000" w:themeColor="text1"/>
                <w:sz w:val="28"/>
              </w:rPr>
            </w:pPr>
          </w:p>
        </w:tc>
        <w:tc>
          <w:tcPr>
            <w:tcW w:w="2187" w:type="dxa"/>
          </w:tcPr>
          <w:p w14:paraId="6E568762" w14:textId="77777777" w:rsidR="00BE67BE" w:rsidRPr="005A2B83" w:rsidRDefault="00BE67BE" w:rsidP="006202D8">
            <w:pPr>
              <w:rPr>
                <w:rFonts w:ascii="TH SarabunPSK" w:hAnsi="TH SarabunPSK" w:cs="TH SarabunPSK"/>
                <w:color w:val="000000" w:themeColor="text1"/>
                <w:sz w:val="28"/>
              </w:rPr>
            </w:pPr>
          </w:p>
        </w:tc>
        <w:tc>
          <w:tcPr>
            <w:tcW w:w="1986" w:type="dxa"/>
          </w:tcPr>
          <w:p w14:paraId="0894BA5C" w14:textId="77777777" w:rsidR="00BE67BE" w:rsidRPr="005A2B83" w:rsidRDefault="00BE67BE" w:rsidP="006202D8">
            <w:pPr>
              <w:rPr>
                <w:rFonts w:ascii="TH SarabunPSK" w:hAnsi="TH SarabunPSK" w:cs="TH SarabunPSK"/>
                <w:color w:val="000000" w:themeColor="text1"/>
                <w:sz w:val="28"/>
              </w:rPr>
            </w:pPr>
          </w:p>
        </w:tc>
      </w:tr>
      <w:tr w:rsidR="00BE67BE" w:rsidRPr="005A2B83" w14:paraId="3F76A0DA" w14:textId="77777777" w:rsidTr="00FD026C">
        <w:trPr>
          <w:jc w:val="center"/>
        </w:trPr>
        <w:tc>
          <w:tcPr>
            <w:tcW w:w="1097" w:type="dxa"/>
          </w:tcPr>
          <w:p w14:paraId="1B25A1F7" w14:textId="69F5B181"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6.3</w:t>
            </w:r>
          </w:p>
        </w:tc>
        <w:tc>
          <w:tcPr>
            <w:tcW w:w="2971" w:type="dxa"/>
          </w:tcPr>
          <w:p w14:paraId="0DC34C69" w14:textId="11A79F4C"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An adequate system is shown to exist for student progress, academic performance, and workload monitoring</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Student progress, academic performance, and workload are shown to be systematically recorded and monitored</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lastRenderedPageBreak/>
              <w:t>Feedback to students and corrective actions are made where necessary</w:t>
            </w:r>
            <w:r w:rsidRPr="005A2B83">
              <w:rPr>
                <w:rFonts w:ascii="TH SarabunPSK" w:hAnsi="TH SarabunPSK" w:cs="TH SarabunPSK"/>
                <w:color w:val="000000" w:themeColor="text1"/>
                <w:sz w:val="28"/>
                <w:cs/>
              </w:rPr>
              <w:t>.</w:t>
            </w:r>
          </w:p>
        </w:tc>
        <w:tc>
          <w:tcPr>
            <w:tcW w:w="2457" w:type="dxa"/>
          </w:tcPr>
          <w:p w14:paraId="18571D28" w14:textId="77777777" w:rsidR="00BE67BE" w:rsidRPr="005A2B83" w:rsidRDefault="00BE67BE" w:rsidP="00FD026C">
            <w:pPr>
              <w:rPr>
                <w:rFonts w:ascii="TH SarabunPSK" w:hAnsi="TH SarabunPSK" w:cs="TH SarabunPSK"/>
                <w:color w:val="000000" w:themeColor="text1"/>
                <w:sz w:val="28"/>
              </w:rPr>
            </w:pPr>
          </w:p>
        </w:tc>
        <w:tc>
          <w:tcPr>
            <w:tcW w:w="2432" w:type="dxa"/>
          </w:tcPr>
          <w:p w14:paraId="6106462B" w14:textId="77777777" w:rsidR="00BE67BE" w:rsidRPr="005A2B83" w:rsidRDefault="00BE67BE" w:rsidP="00FD026C">
            <w:pPr>
              <w:rPr>
                <w:rFonts w:ascii="TH SarabunPSK" w:hAnsi="TH SarabunPSK" w:cs="TH SarabunPSK"/>
                <w:color w:val="000000" w:themeColor="text1"/>
                <w:sz w:val="28"/>
              </w:rPr>
            </w:pPr>
          </w:p>
        </w:tc>
        <w:tc>
          <w:tcPr>
            <w:tcW w:w="2187" w:type="dxa"/>
          </w:tcPr>
          <w:p w14:paraId="48BEDA21" w14:textId="77777777" w:rsidR="00BE67BE" w:rsidRPr="005A2B83" w:rsidRDefault="00BE67BE" w:rsidP="006202D8">
            <w:pPr>
              <w:rPr>
                <w:rFonts w:ascii="TH SarabunPSK" w:hAnsi="TH SarabunPSK" w:cs="TH SarabunPSK"/>
                <w:color w:val="000000" w:themeColor="text1"/>
                <w:sz w:val="28"/>
              </w:rPr>
            </w:pPr>
          </w:p>
        </w:tc>
        <w:tc>
          <w:tcPr>
            <w:tcW w:w="1986" w:type="dxa"/>
          </w:tcPr>
          <w:p w14:paraId="5CC2FD27" w14:textId="77777777" w:rsidR="00BE67BE" w:rsidRPr="005A2B83" w:rsidRDefault="00BE67BE" w:rsidP="006202D8">
            <w:pPr>
              <w:rPr>
                <w:rFonts w:ascii="TH SarabunPSK" w:hAnsi="TH SarabunPSK" w:cs="TH SarabunPSK"/>
                <w:color w:val="000000" w:themeColor="text1"/>
                <w:sz w:val="28"/>
              </w:rPr>
            </w:pPr>
          </w:p>
        </w:tc>
      </w:tr>
      <w:tr w:rsidR="00BE67BE" w:rsidRPr="005A2B83" w14:paraId="50697522" w14:textId="77777777" w:rsidTr="00FD026C">
        <w:trPr>
          <w:jc w:val="center"/>
        </w:trPr>
        <w:tc>
          <w:tcPr>
            <w:tcW w:w="1097" w:type="dxa"/>
          </w:tcPr>
          <w:p w14:paraId="01E71F07" w14:textId="34ACB16F"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6.4</w:t>
            </w:r>
          </w:p>
        </w:tc>
        <w:tc>
          <w:tcPr>
            <w:tcW w:w="2971" w:type="dxa"/>
          </w:tcPr>
          <w:p w14:paraId="1A9DFF93" w14:textId="601FC497"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Co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curricular activities, student competition, and other student support services are shown to be available to improve learning experience and employability</w:t>
            </w:r>
            <w:r w:rsidRPr="005A2B83">
              <w:rPr>
                <w:rFonts w:ascii="TH SarabunPSK" w:hAnsi="TH SarabunPSK" w:cs="TH SarabunPSK"/>
                <w:color w:val="000000" w:themeColor="text1"/>
                <w:sz w:val="28"/>
                <w:cs/>
              </w:rPr>
              <w:t>.</w:t>
            </w:r>
          </w:p>
        </w:tc>
        <w:tc>
          <w:tcPr>
            <w:tcW w:w="2457" w:type="dxa"/>
          </w:tcPr>
          <w:p w14:paraId="3A626E71" w14:textId="77777777" w:rsidR="00BE67BE" w:rsidRPr="005A2B83" w:rsidRDefault="00BE67BE" w:rsidP="00FD026C">
            <w:pPr>
              <w:rPr>
                <w:rFonts w:ascii="TH SarabunPSK" w:hAnsi="TH SarabunPSK" w:cs="TH SarabunPSK"/>
                <w:color w:val="000000" w:themeColor="text1"/>
                <w:sz w:val="28"/>
              </w:rPr>
            </w:pPr>
          </w:p>
        </w:tc>
        <w:tc>
          <w:tcPr>
            <w:tcW w:w="2432" w:type="dxa"/>
          </w:tcPr>
          <w:p w14:paraId="6D33ACD4" w14:textId="77777777" w:rsidR="00BE67BE" w:rsidRPr="005A2B83" w:rsidRDefault="00BE67BE" w:rsidP="00FD026C">
            <w:pPr>
              <w:rPr>
                <w:rFonts w:ascii="TH SarabunPSK" w:hAnsi="TH SarabunPSK" w:cs="TH SarabunPSK"/>
                <w:color w:val="000000" w:themeColor="text1"/>
                <w:sz w:val="28"/>
              </w:rPr>
            </w:pPr>
          </w:p>
        </w:tc>
        <w:tc>
          <w:tcPr>
            <w:tcW w:w="2187" w:type="dxa"/>
          </w:tcPr>
          <w:p w14:paraId="727A41AA" w14:textId="77777777" w:rsidR="00BE67BE" w:rsidRPr="005A2B83" w:rsidRDefault="00BE67BE" w:rsidP="006202D8">
            <w:pPr>
              <w:rPr>
                <w:rFonts w:ascii="TH SarabunPSK" w:hAnsi="TH SarabunPSK" w:cs="TH SarabunPSK"/>
                <w:color w:val="000000" w:themeColor="text1"/>
                <w:sz w:val="28"/>
              </w:rPr>
            </w:pPr>
          </w:p>
        </w:tc>
        <w:tc>
          <w:tcPr>
            <w:tcW w:w="1986" w:type="dxa"/>
          </w:tcPr>
          <w:p w14:paraId="57361250" w14:textId="77777777" w:rsidR="00BE67BE" w:rsidRPr="005A2B83" w:rsidRDefault="00BE67BE" w:rsidP="006202D8">
            <w:pPr>
              <w:rPr>
                <w:rFonts w:ascii="TH SarabunPSK" w:hAnsi="TH SarabunPSK" w:cs="TH SarabunPSK"/>
                <w:color w:val="000000" w:themeColor="text1"/>
                <w:sz w:val="28"/>
              </w:rPr>
            </w:pPr>
          </w:p>
        </w:tc>
      </w:tr>
      <w:tr w:rsidR="00BE67BE" w:rsidRPr="005A2B83" w14:paraId="29C62E0B" w14:textId="77777777" w:rsidTr="00FD026C">
        <w:trPr>
          <w:jc w:val="center"/>
        </w:trPr>
        <w:tc>
          <w:tcPr>
            <w:tcW w:w="1097" w:type="dxa"/>
          </w:tcPr>
          <w:p w14:paraId="0A5CEB67" w14:textId="6B9C957D"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6.5</w:t>
            </w:r>
          </w:p>
        </w:tc>
        <w:tc>
          <w:tcPr>
            <w:tcW w:w="2971" w:type="dxa"/>
          </w:tcPr>
          <w:p w14:paraId="29BF76A8" w14:textId="711FC48F"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competences of the support staff rendering student services are shown to be identified for recruitment and deployment</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These competences are shown to be evaluated to ensure their continued relevance to stakeholders needs</w:t>
            </w:r>
            <w:r w:rsidRPr="005A2B83">
              <w:rPr>
                <w:rFonts w:ascii="TH SarabunPSK" w:hAnsi="TH SarabunPSK" w:cs="TH SarabunPSK"/>
                <w:color w:val="000000" w:themeColor="text1"/>
                <w:sz w:val="28"/>
                <w:cs/>
              </w:rPr>
              <w:t xml:space="preserve">. </w:t>
            </w:r>
            <w:r w:rsidRPr="005A2B83">
              <w:rPr>
                <w:rFonts w:ascii="TH SarabunPSK" w:hAnsi="TH SarabunPSK" w:cs="TH SarabunPSK"/>
                <w:color w:val="000000" w:themeColor="text1"/>
                <w:sz w:val="28"/>
              </w:rPr>
              <w:t>Roles and relationships are shown to be well</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defined to ensure smooth delivery of the services</w:t>
            </w:r>
            <w:r w:rsidRPr="005A2B83">
              <w:rPr>
                <w:rFonts w:ascii="TH SarabunPSK" w:hAnsi="TH SarabunPSK" w:cs="TH SarabunPSK"/>
                <w:color w:val="000000" w:themeColor="text1"/>
                <w:sz w:val="28"/>
                <w:cs/>
              </w:rPr>
              <w:t>.</w:t>
            </w:r>
          </w:p>
        </w:tc>
        <w:tc>
          <w:tcPr>
            <w:tcW w:w="2457" w:type="dxa"/>
          </w:tcPr>
          <w:p w14:paraId="3137D343" w14:textId="77777777" w:rsidR="00BE67BE" w:rsidRPr="005A2B83" w:rsidRDefault="00BE67BE" w:rsidP="00FD026C">
            <w:pPr>
              <w:rPr>
                <w:rFonts w:ascii="TH SarabunPSK" w:hAnsi="TH SarabunPSK" w:cs="TH SarabunPSK"/>
                <w:color w:val="000000" w:themeColor="text1"/>
                <w:sz w:val="28"/>
              </w:rPr>
            </w:pPr>
          </w:p>
        </w:tc>
        <w:tc>
          <w:tcPr>
            <w:tcW w:w="2432" w:type="dxa"/>
          </w:tcPr>
          <w:p w14:paraId="45B08F13" w14:textId="77777777" w:rsidR="00BE67BE" w:rsidRPr="005A2B83" w:rsidRDefault="00BE67BE" w:rsidP="00FD026C">
            <w:pPr>
              <w:rPr>
                <w:rFonts w:ascii="TH SarabunPSK" w:hAnsi="TH SarabunPSK" w:cs="TH SarabunPSK"/>
                <w:color w:val="000000" w:themeColor="text1"/>
                <w:sz w:val="28"/>
              </w:rPr>
            </w:pPr>
          </w:p>
        </w:tc>
        <w:tc>
          <w:tcPr>
            <w:tcW w:w="2187" w:type="dxa"/>
          </w:tcPr>
          <w:p w14:paraId="216DAEA9" w14:textId="77777777" w:rsidR="00BE67BE" w:rsidRPr="005A2B83" w:rsidRDefault="00BE67BE" w:rsidP="006202D8">
            <w:pPr>
              <w:rPr>
                <w:rFonts w:ascii="TH SarabunPSK" w:hAnsi="TH SarabunPSK" w:cs="TH SarabunPSK"/>
                <w:color w:val="000000" w:themeColor="text1"/>
                <w:sz w:val="28"/>
              </w:rPr>
            </w:pPr>
          </w:p>
        </w:tc>
        <w:tc>
          <w:tcPr>
            <w:tcW w:w="1986" w:type="dxa"/>
          </w:tcPr>
          <w:p w14:paraId="07D24C4F" w14:textId="77777777" w:rsidR="00BE67BE" w:rsidRPr="005A2B83" w:rsidRDefault="00BE67BE" w:rsidP="006202D8">
            <w:pPr>
              <w:rPr>
                <w:rFonts w:ascii="TH SarabunPSK" w:hAnsi="TH SarabunPSK" w:cs="TH SarabunPSK"/>
                <w:color w:val="000000" w:themeColor="text1"/>
                <w:sz w:val="28"/>
              </w:rPr>
            </w:pPr>
          </w:p>
        </w:tc>
      </w:tr>
      <w:tr w:rsidR="00BE67BE" w:rsidRPr="005A2B83" w14:paraId="4F79502A" w14:textId="77777777" w:rsidTr="00FD026C">
        <w:trPr>
          <w:jc w:val="center"/>
        </w:trPr>
        <w:tc>
          <w:tcPr>
            <w:tcW w:w="1097" w:type="dxa"/>
          </w:tcPr>
          <w:p w14:paraId="1249E6BB" w14:textId="49C78D14"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6.6</w:t>
            </w:r>
          </w:p>
        </w:tc>
        <w:tc>
          <w:tcPr>
            <w:tcW w:w="2971" w:type="dxa"/>
          </w:tcPr>
          <w:p w14:paraId="077C1747" w14:textId="77777777" w:rsidR="00BE67BE" w:rsidRPr="005A2B83" w:rsidRDefault="00BE67BE" w:rsidP="00A642DC">
            <w:pPr>
              <w:rPr>
                <w:rFonts w:ascii="TH SarabunPSK" w:hAnsi="TH SarabunPSK" w:cs="TH SarabunPSK"/>
                <w:color w:val="000000" w:themeColor="text1"/>
                <w:sz w:val="28"/>
              </w:rPr>
            </w:pPr>
            <w:r w:rsidRPr="005A2B83">
              <w:rPr>
                <w:rFonts w:ascii="TH SarabunPSK" w:hAnsi="TH SarabunPSK" w:cs="TH SarabunPSK"/>
                <w:color w:val="000000" w:themeColor="text1"/>
                <w:sz w:val="28"/>
              </w:rPr>
              <w:t>Student support services are shown to be subjected to evaluation, benchmarking, and enhancement</w:t>
            </w:r>
            <w:r w:rsidRPr="005A2B83">
              <w:rPr>
                <w:rFonts w:ascii="TH SarabunPSK" w:hAnsi="TH SarabunPSK" w:cs="TH SarabunPSK"/>
                <w:color w:val="000000" w:themeColor="text1"/>
                <w:sz w:val="28"/>
                <w:cs/>
              </w:rPr>
              <w:t>.</w:t>
            </w:r>
          </w:p>
          <w:p w14:paraId="3E95BE8F" w14:textId="77777777" w:rsidR="00BE67BE" w:rsidRPr="005A2B83" w:rsidRDefault="00BE67BE" w:rsidP="00A642DC">
            <w:pPr>
              <w:rPr>
                <w:rFonts w:ascii="TH SarabunPSK" w:hAnsi="TH SarabunPSK" w:cs="TH SarabunPSK"/>
                <w:color w:val="000000" w:themeColor="text1"/>
                <w:sz w:val="28"/>
              </w:rPr>
            </w:pPr>
          </w:p>
          <w:p w14:paraId="3825484F" w14:textId="77777777" w:rsidR="00BE67BE" w:rsidRPr="005A2B83" w:rsidRDefault="00BE67BE" w:rsidP="00F400F6">
            <w:pPr>
              <w:rPr>
                <w:rFonts w:ascii="TH SarabunPSK" w:hAnsi="TH SarabunPSK" w:cs="TH SarabunPSK"/>
                <w:color w:val="000000" w:themeColor="text1"/>
                <w:sz w:val="28"/>
              </w:rPr>
            </w:pPr>
          </w:p>
        </w:tc>
        <w:tc>
          <w:tcPr>
            <w:tcW w:w="2457" w:type="dxa"/>
          </w:tcPr>
          <w:p w14:paraId="0953D745" w14:textId="77777777" w:rsidR="00BE67BE" w:rsidRPr="005A2B83" w:rsidRDefault="00BE67BE" w:rsidP="00FD026C">
            <w:pPr>
              <w:rPr>
                <w:rFonts w:ascii="TH SarabunPSK" w:hAnsi="TH SarabunPSK" w:cs="TH SarabunPSK"/>
                <w:color w:val="000000" w:themeColor="text1"/>
                <w:sz w:val="28"/>
              </w:rPr>
            </w:pPr>
          </w:p>
        </w:tc>
        <w:tc>
          <w:tcPr>
            <w:tcW w:w="2432" w:type="dxa"/>
          </w:tcPr>
          <w:p w14:paraId="70761A00" w14:textId="77777777" w:rsidR="00BE67BE" w:rsidRPr="005A2B83" w:rsidRDefault="00BE67BE" w:rsidP="00FD026C">
            <w:pPr>
              <w:rPr>
                <w:rFonts w:ascii="TH SarabunPSK" w:hAnsi="TH SarabunPSK" w:cs="TH SarabunPSK"/>
                <w:color w:val="000000" w:themeColor="text1"/>
                <w:sz w:val="28"/>
              </w:rPr>
            </w:pPr>
          </w:p>
        </w:tc>
        <w:tc>
          <w:tcPr>
            <w:tcW w:w="2187" w:type="dxa"/>
          </w:tcPr>
          <w:p w14:paraId="7DD06B15" w14:textId="77777777" w:rsidR="00BE67BE" w:rsidRPr="005A2B83" w:rsidRDefault="00BE67BE" w:rsidP="006202D8">
            <w:pPr>
              <w:rPr>
                <w:rFonts w:ascii="TH SarabunPSK" w:hAnsi="TH SarabunPSK" w:cs="TH SarabunPSK"/>
                <w:color w:val="000000" w:themeColor="text1"/>
                <w:sz w:val="28"/>
              </w:rPr>
            </w:pPr>
          </w:p>
        </w:tc>
        <w:tc>
          <w:tcPr>
            <w:tcW w:w="1986" w:type="dxa"/>
          </w:tcPr>
          <w:p w14:paraId="3FA8F2D9" w14:textId="77777777" w:rsidR="00BE67BE" w:rsidRPr="005A2B83" w:rsidRDefault="00BE67BE" w:rsidP="006202D8">
            <w:pPr>
              <w:rPr>
                <w:rFonts w:ascii="TH SarabunPSK" w:hAnsi="TH SarabunPSK" w:cs="TH SarabunPSK"/>
                <w:color w:val="000000" w:themeColor="text1"/>
                <w:sz w:val="28"/>
              </w:rPr>
            </w:pPr>
          </w:p>
        </w:tc>
      </w:tr>
      <w:tr w:rsidR="00BE67BE" w:rsidRPr="005A2B83" w14:paraId="6CE73D92" w14:textId="374B4457" w:rsidTr="00FD026C">
        <w:trPr>
          <w:jc w:val="center"/>
        </w:trPr>
        <w:tc>
          <w:tcPr>
            <w:tcW w:w="11144" w:type="dxa"/>
            <w:gridSpan w:val="5"/>
            <w:shd w:val="clear" w:color="auto" w:fill="EDEDED" w:themeFill="accent3" w:themeFillTint="33"/>
          </w:tcPr>
          <w:p w14:paraId="501FBECA" w14:textId="77777777" w:rsidR="00BE67BE" w:rsidRPr="005A2B83" w:rsidRDefault="00BE67BE" w:rsidP="00F400F6">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lastRenderedPageBreak/>
              <w:t xml:space="preserve">7. </w:t>
            </w:r>
            <w:r w:rsidRPr="005A2B83">
              <w:rPr>
                <w:rFonts w:ascii="TH SarabunPSK" w:hAnsi="TH SarabunPSK" w:cs="TH SarabunPSK"/>
                <w:b/>
                <w:bCs/>
                <w:color w:val="000000" w:themeColor="text1"/>
                <w:sz w:val="28"/>
              </w:rPr>
              <w:t>Facilities and Infrastructure</w:t>
            </w:r>
          </w:p>
        </w:tc>
        <w:tc>
          <w:tcPr>
            <w:tcW w:w="1986" w:type="dxa"/>
            <w:shd w:val="clear" w:color="auto" w:fill="EDEDED" w:themeFill="accent3" w:themeFillTint="33"/>
          </w:tcPr>
          <w:p w14:paraId="5D898589" w14:textId="77777777" w:rsidR="00BE67BE" w:rsidRPr="005A2B83" w:rsidRDefault="00BE67BE" w:rsidP="00F400F6">
            <w:pPr>
              <w:rPr>
                <w:rFonts w:ascii="TH SarabunPSK" w:hAnsi="TH SarabunPSK" w:cs="TH SarabunPSK"/>
                <w:b/>
                <w:bCs/>
                <w:color w:val="000000" w:themeColor="text1"/>
                <w:sz w:val="28"/>
                <w:cs/>
              </w:rPr>
            </w:pPr>
          </w:p>
        </w:tc>
      </w:tr>
      <w:tr w:rsidR="00BE67BE" w:rsidRPr="005A2B83" w14:paraId="2A8614A9" w14:textId="7FD4C0FE" w:rsidTr="00FD026C">
        <w:trPr>
          <w:jc w:val="center"/>
        </w:trPr>
        <w:tc>
          <w:tcPr>
            <w:tcW w:w="1097" w:type="dxa"/>
          </w:tcPr>
          <w:p w14:paraId="7E320358" w14:textId="77777777" w:rsidR="00BE67BE" w:rsidRPr="005A2B83" w:rsidRDefault="00BE67BE"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7.1</w:t>
            </w:r>
          </w:p>
        </w:tc>
        <w:tc>
          <w:tcPr>
            <w:tcW w:w="2971" w:type="dxa"/>
          </w:tcPr>
          <w:p w14:paraId="5FB74A2B" w14:textId="77777777" w:rsidR="00BE67BE" w:rsidRPr="005A2B83" w:rsidRDefault="00BE67BE"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The physical resources to deliver the curriculum, including equipment, material, and information technology, are shown to be sufficient</w:t>
            </w:r>
            <w:r w:rsidRPr="005A2B83">
              <w:rPr>
                <w:rFonts w:ascii="TH SarabunPSK" w:hAnsi="TH SarabunPSK" w:cs="TH SarabunPSK"/>
                <w:color w:val="000000" w:themeColor="text1"/>
                <w:sz w:val="28"/>
                <w:cs/>
              </w:rPr>
              <w:t>.</w:t>
            </w:r>
          </w:p>
        </w:tc>
        <w:tc>
          <w:tcPr>
            <w:tcW w:w="2457" w:type="dxa"/>
          </w:tcPr>
          <w:p w14:paraId="15A52F90" w14:textId="72CD701B" w:rsidR="00BE67BE" w:rsidRPr="005A2B83" w:rsidRDefault="00BE67BE" w:rsidP="006F4FBF">
            <w:pPr>
              <w:rPr>
                <w:rFonts w:ascii="TH SarabunPSK" w:hAnsi="TH SarabunPSK" w:cs="TH SarabunPSK"/>
                <w:color w:val="000000" w:themeColor="text1"/>
                <w:sz w:val="28"/>
              </w:rPr>
            </w:pPr>
          </w:p>
        </w:tc>
        <w:tc>
          <w:tcPr>
            <w:tcW w:w="2432" w:type="dxa"/>
          </w:tcPr>
          <w:p w14:paraId="7D1E55EA" w14:textId="0E97DB87" w:rsidR="00BE67BE" w:rsidRPr="005A2B83" w:rsidRDefault="00BE67BE" w:rsidP="006202D8">
            <w:pPr>
              <w:rPr>
                <w:rFonts w:ascii="TH SarabunPSK" w:hAnsi="TH SarabunPSK" w:cs="TH SarabunPSK"/>
                <w:color w:val="000000" w:themeColor="text1"/>
                <w:sz w:val="28"/>
              </w:rPr>
            </w:pPr>
          </w:p>
        </w:tc>
        <w:tc>
          <w:tcPr>
            <w:tcW w:w="2187" w:type="dxa"/>
          </w:tcPr>
          <w:p w14:paraId="0FD2F177" w14:textId="2ED3CE23" w:rsidR="00BE67BE" w:rsidRPr="005A2B83" w:rsidRDefault="00BE67BE" w:rsidP="007A00CD">
            <w:pPr>
              <w:rPr>
                <w:rFonts w:ascii="TH SarabunPSK" w:hAnsi="TH SarabunPSK" w:cs="TH SarabunPSK"/>
                <w:color w:val="000000" w:themeColor="text1"/>
                <w:sz w:val="32"/>
                <w:szCs w:val="32"/>
              </w:rPr>
            </w:pPr>
          </w:p>
        </w:tc>
        <w:tc>
          <w:tcPr>
            <w:tcW w:w="1986" w:type="dxa"/>
          </w:tcPr>
          <w:p w14:paraId="1FFCC384" w14:textId="7B2E0070" w:rsidR="00BE67BE" w:rsidRPr="005A2B83" w:rsidRDefault="00BE67BE" w:rsidP="006202D8">
            <w:pPr>
              <w:rPr>
                <w:rFonts w:ascii="TH SarabunPSK" w:hAnsi="TH SarabunPSK" w:cs="TH SarabunPSK"/>
                <w:color w:val="000000" w:themeColor="text1"/>
                <w:sz w:val="32"/>
                <w:szCs w:val="32"/>
              </w:rPr>
            </w:pPr>
          </w:p>
        </w:tc>
      </w:tr>
      <w:tr w:rsidR="00BE67BE" w:rsidRPr="005A2B83" w14:paraId="5F890AC7" w14:textId="77777777" w:rsidTr="00FD026C">
        <w:trPr>
          <w:jc w:val="center"/>
        </w:trPr>
        <w:tc>
          <w:tcPr>
            <w:tcW w:w="1097" w:type="dxa"/>
          </w:tcPr>
          <w:p w14:paraId="2DD39AF4" w14:textId="7BEF2160"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7.2</w:t>
            </w:r>
          </w:p>
        </w:tc>
        <w:tc>
          <w:tcPr>
            <w:tcW w:w="2971" w:type="dxa"/>
          </w:tcPr>
          <w:p w14:paraId="29EC6147" w14:textId="1FE0487A"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laboratories and equipment are shown to be up</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to</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date, readily available, and effectively deployed</w:t>
            </w:r>
            <w:r w:rsidRPr="005A2B83">
              <w:rPr>
                <w:rFonts w:ascii="TH SarabunPSK" w:hAnsi="TH SarabunPSK" w:cs="TH SarabunPSK"/>
                <w:color w:val="000000" w:themeColor="text1"/>
                <w:sz w:val="28"/>
                <w:cs/>
              </w:rPr>
              <w:t>.</w:t>
            </w:r>
          </w:p>
        </w:tc>
        <w:tc>
          <w:tcPr>
            <w:tcW w:w="2457" w:type="dxa"/>
          </w:tcPr>
          <w:p w14:paraId="6C5CA414" w14:textId="77777777" w:rsidR="00BE67BE" w:rsidRPr="005A2B83" w:rsidRDefault="00BE67BE" w:rsidP="006F4FBF">
            <w:pPr>
              <w:rPr>
                <w:rFonts w:ascii="TH SarabunPSK" w:hAnsi="TH SarabunPSK" w:cs="TH SarabunPSK"/>
                <w:color w:val="000000" w:themeColor="text1"/>
                <w:sz w:val="28"/>
              </w:rPr>
            </w:pPr>
          </w:p>
        </w:tc>
        <w:tc>
          <w:tcPr>
            <w:tcW w:w="2432" w:type="dxa"/>
          </w:tcPr>
          <w:p w14:paraId="390F7174" w14:textId="77777777" w:rsidR="00BE67BE" w:rsidRPr="005A2B83" w:rsidRDefault="00BE67BE" w:rsidP="006202D8">
            <w:pPr>
              <w:rPr>
                <w:rFonts w:ascii="TH SarabunPSK" w:hAnsi="TH SarabunPSK" w:cs="TH SarabunPSK"/>
                <w:color w:val="000000" w:themeColor="text1"/>
                <w:sz w:val="28"/>
              </w:rPr>
            </w:pPr>
          </w:p>
        </w:tc>
        <w:tc>
          <w:tcPr>
            <w:tcW w:w="2187" w:type="dxa"/>
          </w:tcPr>
          <w:p w14:paraId="20802F0F" w14:textId="77777777" w:rsidR="00BE67BE" w:rsidRPr="005A2B83" w:rsidRDefault="00BE67BE" w:rsidP="007A00CD">
            <w:pPr>
              <w:rPr>
                <w:rFonts w:ascii="TH SarabunPSK" w:hAnsi="TH SarabunPSK" w:cs="TH SarabunPSK"/>
                <w:color w:val="000000" w:themeColor="text1"/>
                <w:sz w:val="32"/>
                <w:szCs w:val="32"/>
              </w:rPr>
            </w:pPr>
          </w:p>
        </w:tc>
        <w:tc>
          <w:tcPr>
            <w:tcW w:w="1986" w:type="dxa"/>
          </w:tcPr>
          <w:p w14:paraId="709A0399" w14:textId="77777777" w:rsidR="00BE67BE" w:rsidRPr="005A2B83" w:rsidRDefault="00BE67BE" w:rsidP="006202D8">
            <w:pPr>
              <w:rPr>
                <w:rFonts w:ascii="TH SarabunPSK" w:hAnsi="TH SarabunPSK" w:cs="TH SarabunPSK"/>
                <w:color w:val="000000" w:themeColor="text1"/>
                <w:sz w:val="32"/>
                <w:szCs w:val="32"/>
              </w:rPr>
            </w:pPr>
          </w:p>
        </w:tc>
      </w:tr>
      <w:tr w:rsidR="00BE67BE" w:rsidRPr="005A2B83" w14:paraId="61FF124A" w14:textId="77777777" w:rsidTr="00FD026C">
        <w:trPr>
          <w:jc w:val="center"/>
        </w:trPr>
        <w:tc>
          <w:tcPr>
            <w:tcW w:w="1097" w:type="dxa"/>
          </w:tcPr>
          <w:p w14:paraId="11928D15" w14:textId="729C53F7"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7.3</w:t>
            </w:r>
          </w:p>
        </w:tc>
        <w:tc>
          <w:tcPr>
            <w:tcW w:w="2971" w:type="dxa"/>
          </w:tcPr>
          <w:p w14:paraId="3E3B29EF" w14:textId="724E156D"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A digital library is shown to be set</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up, in keeping with progress in information and communication technology</w:t>
            </w:r>
            <w:r w:rsidRPr="005A2B83">
              <w:rPr>
                <w:rFonts w:ascii="TH SarabunPSK" w:hAnsi="TH SarabunPSK" w:cs="TH SarabunPSK"/>
                <w:color w:val="000000" w:themeColor="text1"/>
                <w:sz w:val="28"/>
                <w:cs/>
              </w:rPr>
              <w:t>.</w:t>
            </w:r>
          </w:p>
        </w:tc>
        <w:tc>
          <w:tcPr>
            <w:tcW w:w="2457" w:type="dxa"/>
          </w:tcPr>
          <w:p w14:paraId="7EC47E5A" w14:textId="77777777" w:rsidR="00BE67BE" w:rsidRPr="005A2B83" w:rsidRDefault="00BE67BE" w:rsidP="006F4FBF">
            <w:pPr>
              <w:rPr>
                <w:rFonts w:ascii="TH SarabunPSK" w:hAnsi="TH SarabunPSK" w:cs="TH SarabunPSK"/>
                <w:color w:val="000000" w:themeColor="text1"/>
                <w:sz w:val="28"/>
              </w:rPr>
            </w:pPr>
          </w:p>
        </w:tc>
        <w:tc>
          <w:tcPr>
            <w:tcW w:w="2432" w:type="dxa"/>
          </w:tcPr>
          <w:p w14:paraId="53303C4E" w14:textId="77777777" w:rsidR="00BE67BE" w:rsidRPr="005A2B83" w:rsidRDefault="00BE67BE" w:rsidP="006202D8">
            <w:pPr>
              <w:rPr>
                <w:rFonts w:ascii="TH SarabunPSK" w:hAnsi="TH SarabunPSK" w:cs="TH SarabunPSK"/>
                <w:color w:val="000000" w:themeColor="text1"/>
                <w:sz w:val="28"/>
              </w:rPr>
            </w:pPr>
          </w:p>
        </w:tc>
        <w:tc>
          <w:tcPr>
            <w:tcW w:w="2187" w:type="dxa"/>
          </w:tcPr>
          <w:p w14:paraId="7C864EAE" w14:textId="77777777" w:rsidR="00BE67BE" w:rsidRPr="005A2B83" w:rsidRDefault="00BE67BE" w:rsidP="007A00CD">
            <w:pPr>
              <w:rPr>
                <w:rFonts w:ascii="TH SarabunPSK" w:hAnsi="TH SarabunPSK" w:cs="TH SarabunPSK"/>
                <w:color w:val="000000" w:themeColor="text1"/>
                <w:sz w:val="32"/>
                <w:szCs w:val="32"/>
              </w:rPr>
            </w:pPr>
          </w:p>
        </w:tc>
        <w:tc>
          <w:tcPr>
            <w:tcW w:w="1986" w:type="dxa"/>
          </w:tcPr>
          <w:p w14:paraId="47855AF4" w14:textId="77777777" w:rsidR="00BE67BE" w:rsidRPr="005A2B83" w:rsidRDefault="00BE67BE" w:rsidP="006202D8">
            <w:pPr>
              <w:rPr>
                <w:rFonts w:ascii="TH SarabunPSK" w:hAnsi="TH SarabunPSK" w:cs="TH SarabunPSK"/>
                <w:color w:val="000000" w:themeColor="text1"/>
                <w:sz w:val="32"/>
                <w:szCs w:val="32"/>
              </w:rPr>
            </w:pPr>
          </w:p>
        </w:tc>
      </w:tr>
      <w:tr w:rsidR="00BE67BE" w:rsidRPr="005A2B83" w14:paraId="1F639B00" w14:textId="77777777" w:rsidTr="00FD026C">
        <w:trPr>
          <w:jc w:val="center"/>
        </w:trPr>
        <w:tc>
          <w:tcPr>
            <w:tcW w:w="1097" w:type="dxa"/>
          </w:tcPr>
          <w:p w14:paraId="7ADFD8C7" w14:textId="308DFD47"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7.4</w:t>
            </w:r>
          </w:p>
        </w:tc>
        <w:tc>
          <w:tcPr>
            <w:tcW w:w="2971" w:type="dxa"/>
          </w:tcPr>
          <w:p w14:paraId="788C4EEA" w14:textId="523A60B6"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information technology systems are shown to be set up to meet the needs of staff and students</w:t>
            </w:r>
            <w:r w:rsidRPr="005A2B83">
              <w:rPr>
                <w:rFonts w:ascii="TH SarabunPSK" w:hAnsi="TH SarabunPSK" w:cs="TH SarabunPSK"/>
                <w:color w:val="000000" w:themeColor="text1"/>
                <w:sz w:val="28"/>
                <w:cs/>
              </w:rPr>
              <w:t>.</w:t>
            </w:r>
          </w:p>
        </w:tc>
        <w:tc>
          <w:tcPr>
            <w:tcW w:w="2457" w:type="dxa"/>
          </w:tcPr>
          <w:p w14:paraId="39BC5454" w14:textId="77777777" w:rsidR="00BE67BE" w:rsidRPr="005A2B83" w:rsidRDefault="00BE67BE" w:rsidP="006F4FBF">
            <w:pPr>
              <w:rPr>
                <w:rFonts w:ascii="TH SarabunPSK" w:hAnsi="TH SarabunPSK" w:cs="TH SarabunPSK"/>
                <w:color w:val="000000" w:themeColor="text1"/>
                <w:sz w:val="28"/>
              </w:rPr>
            </w:pPr>
          </w:p>
        </w:tc>
        <w:tc>
          <w:tcPr>
            <w:tcW w:w="2432" w:type="dxa"/>
          </w:tcPr>
          <w:p w14:paraId="08FBF4F5" w14:textId="77777777" w:rsidR="00BE67BE" w:rsidRPr="005A2B83" w:rsidRDefault="00BE67BE" w:rsidP="006202D8">
            <w:pPr>
              <w:rPr>
                <w:rFonts w:ascii="TH SarabunPSK" w:hAnsi="TH SarabunPSK" w:cs="TH SarabunPSK"/>
                <w:color w:val="000000" w:themeColor="text1"/>
                <w:sz w:val="28"/>
              </w:rPr>
            </w:pPr>
          </w:p>
        </w:tc>
        <w:tc>
          <w:tcPr>
            <w:tcW w:w="2187" w:type="dxa"/>
          </w:tcPr>
          <w:p w14:paraId="44F117B2" w14:textId="77777777" w:rsidR="00BE67BE" w:rsidRPr="005A2B83" w:rsidRDefault="00BE67BE" w:rsidP="007A00CD">
            <w:pPr>
              <w:rPr>
                <w:rFonts w:ascii="TH SarabunPSK" w:hAnsi="TH SarabunPSK" w:cs="TH SarabunPSK"/>
                <w:color w:val="000000" w:themeColor="text1"/>
                <w:sz w:val="32"/>
                <w:szCs w:val="32"/>
              </w:rPr>
            </w:pPr>
          </w:p>
        </w:tc>
        <w:tc>
          <w:tcPr>
            <w:tcW w:w="1986" w:type="dxa"/>
          </w:tcPr>
          <w:p w14:paraId="7026E672" w14:textId="77777777" w:rsidR="00BE67BE" w:rsidRPr="005A2B83" w:rsidRDefault="00BE67BE" w:rsidP="006202D8">
            <w:pPr>
              <w:rPr>
                <w:rFonts w:ascii="TH SarabunPSK" w:hAnsi="TH SarabunPSK" w:cs="TH SarabunPSK"/>
                <w:color w:val="000000" w:themeColor="text1"/>
                <w:sz w:val="32"/>
                <w:szCs w:val="32"/>
              </w:rPr>
            </w:pPr>
          </w:p>
        </w:tc>
      </w:tr>
      <w:tr w:rsidR="00BE67BE" w:rsidRPr="005A2B83" w14:paraId="66BA4779" w14:textId="77777777" w:rsidTr="00FD026C">
        <w:trPr>
          <w:jc w:val="center"/>
        </w:trPr>
        <w:tc>
          <w:tcPr>
            <w:tcW w:w="1097" w:type="dxa"/>
          </w:tcPr>
          <w:p w14:paraId="036FD4B4" w14:textId="59759D00"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cs/>
              </w:rPr>
              <w:t>7.5</w:t>
            </w:r>
          </w:p>
        </w:tc>
        <w:tc>
          <w:tcPr>
            <w:tcW w:w="2971" w:type="dxa"/>
          </w:tcPr>
          <w:p w14:paraId="743FBAAE" w14:textId="1014FBCB"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university is shown to provide a highly accessible computer and network infrastructure that enables the campus community to fully exploit information technology for teaching, research, service, and administration</w:t>
            </w:r>
            <w:r w:rsidRPr="005A2B83">
              <w:rPr>
                <w:rFonts w:ascii="TH SarabunPSK" w:hAnsi="TH SarabunPSK" w:cs="TH SarabunPSK"/>
                <w:color w:val="000000" w:themeColor="text1"/>
                <w:sz w:val="28"/>
                <w:cs/>
              </w:rPr>
              <w:t>.</w:t>
            </w:r>
          </w:p>
        </w:tc>
        <w:tc>
          <w:tcPr>
            <w:tcW w:w="2457" w:type="dxa"/>
          </w:tcPr>
          <w:p w14:paraId="4BE99561" w14:textId="77777777" w:rsidR="00BE67BE" w:rsidRPr="005A2B83" w:rsidRDefault="00BE67BE" w:rsidP="006F4FBF">
            <w:pPr>
              <w:rPr>
                <w:rFonts w:ascii="TH SarabunPSK" w:hAnsi="TH SarabunPSK" w:cs="TH SarabunPSK"/>
                <w:color w:val="000000" w:themeColor="text1"/>
                <w:sz w:val="28"/>
              </w:rPr>
            </w:pPr>
          </w:p>
        </w:tc>
        <w:tc>
          <w:tcPr>
            <w:tcW w:w="2432" w:type="dxa"/>
          </w:tcPr>
          <w:p w14:paraId="5B1480EE" w14:textId="77777777" w:rsidR="00BE67BE" w:rsidRPr="005A2B83" w:rsidRDefault="00BE67BE" w:rsidP="006202D8">
            <w:pPr>
              <w:rPr>
                <w:rFonts w:ascii="TH SarabunPSK" w:hAnsi="TH SarabunPSK" w:cs="TH SarabunPSK"/>
                <w:color w:val="000000" w:themeColor="text1"/>
                <w:sz w:val="28"/>
              </w:rPr>
            </w:pPr>
          </w:p>
        </w:tc>
        <w:tc>
          <w:tcPr>
            <w:tcW w:w="2187" w:type="dxa"/>
          </w:tcPr>
          <w:p w14:paraId="3CA30A5F" w14:textId="77777777" w:rsidR="00BE67BE" w:rsidRPr="005A2B83" w:rsidRDefault="00BE67BE" w:rsidP="007A00CD">
            <w:pPr>
              <w:rPr>
                <w:rFonts w:ascii="TH SarabunPSK" w:hAnsi="TH SarabunPSK" w:cs="TH SarabunPSK"/>
                <w:color w:val="000000" w:themeColor="text1"/>
                <w:sz w:val="32"/>
                <w:szCs w:val="32"/>
              </w:rPr>
            </w:pPr>
          </w:p>
        </w:tc>
        <w:tc>
          <w:tcPr>
            <w:tcW w:w="1986" w:type="dxa"/>
          </w:tcPr>
          <w:p w14:paraId="55D1A52B" w14:textId="77777777" w:rsidR="00BE67BE" w:rsidRPr="005A2B83" w:rsidRDefault="00BE67BE" w:rsidP="006202D8">
            <w:pPr>
              <w:rPr>
                <w:rFonts w:ascii="TH SarabunPSK" w:hAnsi="TH SarabunPSK" w:cs="TH SarabunPSK"/>
                <w:color w:val="000000" w:themeColor="text1"/>
                <w:sz w:val="32"/>
                <w:szCs w:val="32"/>
              </w:rPr>
            </w:pPr>
          </w:p>
        </w:tc>
      </w:tr>
      <w:tr w:rsidR="00BE67BE" w:rsidRPr="005A2B83" w14:paraId="4C4919C4" w14:textId="77777777" w:rsidTr="00FD026C">
        <w:trPr>
          <w:jc w:val="center"/>
        </w:trPr>
        <w:tc>
          <w:tcPr>
            <w:tcW w:w="1097" w:type="dxa"/>
          </w:tcPr>
          <w:p w14:paraId="0BA4E901" w14:textId="7FECF2C7"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lastRenderedPageBreak/>
              <w:t>7</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6</w:t>
            </w:r>
          </w:p>
        </w:tc>
        <w:tc>
          <w:tcPr>
            <w:tcW w:w="2971" w:type="dxa"/>
          </w:tcPr>
          <w:p w14:paraId="508B8C40" w14:textId="402ABB72"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environmental, health, and safety standards and access for people with special needs are shown to be defined and implemented</w:t>
            </w:r>
            <w:r w:rsidRPr="005A2B83">
              <w:rPr>
                <w:rFonts w:ascii="TH SarabunPSK" w:hAnsi="TH SarabunPSK" w:cs="TH SarabunPSK"/>
                <w:color w:val="000000" w:themeColor="text1"/>
                <w:sz w:val="28"/>
                <w:cs/>
              </w:rPr>
              <w:t>.</w:t>
            </w:r>
          </w:p>
        </w:tc>
        <w:tc>
          <w:tcPr>
            <w:tcW w:w="2457" w:type="dxa"/>
          </w:tcPr>
          <w:p w14:paraId="149058A2" w14:textId="77777777" w:rsidR="00BE67BE" w:rsidRPr="005A2B83" w:rsidRDefault="00BE67BE" w:rsidP="006F4FBF">
            <w:pPr>
              <w:rPr>
                <w:rFonts w:ascii="TH SarabunPSK" w:hAnsi="TH SarabunPSK" w:cs="TH SarabunPSK"/>
                <w:color w:val="000000" w:themeColor="text1"/>
                <w:sz w:val="28"/>
              </w:rPr>
            </w:pPr>
          </w:p>
        </w:tc>
        <w:tc>
          <w:tcPr>
            <w:tcW w:w="2432" w:type="dxa"/>
          </w:tcPr>
          <w:p w14:paraId="00A4E91E" w14:textId="77777777" w:rsidR="00BE67BE" w:rsidRPr="005A2B83" w:rsidRDefault="00BE67BE" w:rsidP="006202D8">
            <w:pPr>
              <w:rPr>
                <w:rFonts w:ascii="TH SarabunPSK" w:hAnsi="TH SarabunPSK" w:cs="TH SarabunPSK"/>
                <w:color w:val="000000" w:themeColor="text1"/>
                <w:sz w:val="28"/>
              </w:rPr>
            </w:pPr>
          </w:p>
        </w:tc>
        <w:tc>
          <w:tcPr>
            <w:tcW w:w="2187" w:type="dxa"/>
          </w:tcPr>
          <w:p w14:paraId="518FC218" w14:textId="77777777" w:rsidR="00BE67BE" w:rsidRPr="005A2B83" w:rsidRDefault="00BE67BE" w:rsidP="007A00CD">
            <w:pPr>
              <w:rPr>
                <w:rFonts w:ascii="TH SarabunPSK" w:hAnsi="TH SarabunPSK" w:cs="TH SarabunPSK"/>
                <w:color w:val="000000" w:themeColor="text1"/>
                <w:sz w:val="32"/>
                <w:szCs w:val="32"/>
              </w:rPr>
            </w:pPr>
          </w:p>
        </w:tc>
        <w:tc>
          <w:tcPr>
            <w:tcW w:w="1986" w:type="dxa"/>
          </w:tcPr>
          <w:p w14:paraId="1315F448" w14:textId="77777777" w:rsidR="00BE67BE" w:rsidRPr="005A2B83" w:rsidRDefault="00BE67BE" w:rsidP="006202D8">
            <w:pPr>
              <w:rPr>
                <w:rFonts w:ascii="TH SarabunPSK" w:hAnsi="TH SarabunPSK" w:cs="TH SarabunPSK"/>
                <w:color w:val="000000" w:themeColor="text1"/>
                <w:sz w:val="32"/>
                <w:szCs w:val="32"/>
              </w:rPr>
            </w:pPr>
          </w:p>
        </w:tc>
      </w:tr>
      <w:tr w:rsidR="00BE67BE" w:rsidRPr="005A2B83" w14:paraId="32C69FFA" w14:textId="77777777" w:rsidTr="00FD026C">
        <w:trPr>
          <w:jc w:val="center"/>
        </w:trPr>
        <w:tc>
          <w:tcPr>
            <w:tcW w:w="1097" w:type="dxa"/>
          </w:tcPr>
          <w:p w14:paraId="6B36E0B3" w14:textId="3C1EB230"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7</w:t>
            </w:r>
          </w:p>
        </w:tc>
        <w:tc>
          <w:tcPr>
            <w:tcW w:w="2971" w:type="dxa"/>
          </w:tcPr>
          <w:p w14:paraId="33571E07" w14:textId="00A6B7FA"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university is shown to provide a physical, social, and psychological environment that is conducive for education, research, and personal wellbeing</w:t>
            </w:r>
            <w:r w:rsidRPr="005A2B83">
              <w:rPr>
                <w:rFonts w:ascii="TH SarabunPSK" w:hAnsi="TH SarabunPSK" w:cs="TH SarabunPSK"/>
                <w:color w:val="000000" w:themeColor="text1"/>
                <w:sz w:val="28"/>
                <w:cs/>
              </w:rPr>
              <w:t>.</w:t>
            </w:r>
          </w:p>
        </w:tc>
        <w:tc>
          <w:tcPr>
            <w:tcW w:w="2457" w:type="dxa"/>
          </w:tcPr>
          <w:p w14:paraId="3027B4B5" w14:textId="77777777" w:rsidR="00BE67BE" w:rsidRPr="005A2B83" w:rsidRDefault="00BE67BE" w:rsidP="006F4FBF">
            <w:pPr>
              <w:rPr>
                <w:rFonts w:ascii="TH SarabunPSK" w:hAnsi="TH SarabunPSK" w:cs="TH SarabunPSK"/>
                <w:color w:val="000000" w:themeColor="text1"/>
                <w:sz w:val="28"/>
              </w:rPr>
            </w:pPr>
          </w:p>
        </w:tc>
        <w:tc>
          <w:tcPr>
            <w:tcW w:w="2432" w:type="dxa"/>
          </w:tcPr>
          <w:p w14:paraId="7E4C4623" w14:textId="77777777" w:rsidR="00BE67BE" w:rsidRPr="005A2B83" w:rsidRDefault="00BE67BE" w:rsidP="006202D8">
            <w:pPr>
              <w:rPr>
                <w:rFonts w:ascii="TH SarabunPSK" w:hAnsi="TH SarabunPSK" w:cs="TH SarabunPSK"/>
                <w:color w:val="000000" w:themeColor="text1"/>
                <w:sz w:val="28"/>
              </w:rPr>
            </w:pPr>
          </w:p>
        </w:tc>
        <w:tc>
          <w:tcPr>
            <w:tcW w:w="2187" w:type="dxa"/>
          </w:tcPr>
          <w:p w14:paraId="4F2BAA5E" w14:textId="77777777" w:rsidR="00BE67BE" w:rsidRPr="005A2B83" w:rsidRDefault="00BE67BE" w:rsidP="007A00CD">
            <w:pPr>
              <w:rPr>
                <w:rFonts w:ascii="TH SarabunPSK" w:hAnsi="TH SarabunPSK" w:cs="TH SarabunPSK"/>
                <w:color w:val="000000" w:themeColor="text1"/>
                <w:sz w:val="32"/>
                <w:szCs w:val="32"/>
              </w:rPr>
            </w:pPr>
          </w:p>
        </w:tc>
        <w:tc>
          <w:tcPr>
            <w:tcW w:w="1986" w:type="dxa"/>
          </w:tcPr>
          <w:p w14:paraId="5933C984" w14:textId="77777777" w:rsidR="00BE67BE" w:rsidRPr="005A2B83" w:rsidRDefault="00BE67BE" w:rsidP="006202D8">
            <w:pPr>
              <w:rPr>
                <w:rFonts w:ascii="TH SarabunPSK" w:hAnsi="TH SarabunPSK" w:cs="TH SarabunPSK"/>
                <w:color w:val="000000" w:themeColor="text1"/>
                <w:sz w:val="32"/>
                <w:szCs w:val="32"/>
              </w:rPr>
            </w:pPr>
          </w:p>
        </w:tc>
      </w:tr>
      <w:tr w:rsidR="00BE67BE" w:rsidRPr="005A2B83" w14:paraId="29A61664" w14:textId="77777777" w:rsidTr="00FD026C">
        <w:trPr>
          <w:jc w:val="center"/>
        </w:trPr>
        <w:tc>
          <w:tcPr>
            <w:tcW w:w="1097" w:type="dxa"/>
          </w:tcPr>
          <w:p w14:paraId="7B042330" w14:textId="26D8981B" w:rsidR="00BE67BE" w:rsidRPr="005A2B83" w:rsidRDefault="00BE67BE" w:rsidP="00F400F6">
            <w:pPr>
              <w:jc w:val="center"/>
              <w:rPr>
                <w:rFonts w:ascii="TH SarabunPSK" w:hAnsi="TH SarabunPSK" w:cs="TH SarabunPSK"/>
                <w:color w:val="000000" w:themeColor="text1"/>
                <w:sz w:val="28"/>
                <w:cs/>
              </w:rPr>
            </w:pP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8</w:t>
            </w:r>
          </w:p>
        </w:tc>
        <w:tc>
          <w:tcPr>
            <w:tcW w:w="2971" w:type="dxa"/>
          </w:tcPr>
          <w:p w14:paraId="68C6E87D" w14:textId="5E50146E"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The competences of the support staff rendering services related to facilities are shown to be identified and evaluated to ensure that their skills remain relevant to stakeholder needs</w:t>
            </w:r>
            <w:r w:rsidRPr="005A2B83">
              <w:rPr>
                <w:rFonts w:ascii="TH SarabunPSK" w:hAnsi="TH SarabunPSK" w:cs="TH SarabunPSK"/>
                <w:color w:val="000000" w:themeColor="text1"/>
                <w:sz w:val="28"/>
                <w:cs/>
              </w:rPr>
              <w:t>.</w:t>
            </w:r>
          </w:p>
        </w:tc>
        <w:tc>
          <w:tcPr>
            <w:tcW w:w="2457" w:type="dxa"/>
          </w:tcPr>
          <w:p w14:paraId="31D1ED96" w14:textId="77777777" w:rsidR="00BE67BE" w:rsidRPr="005A2B83" w:rsidRDefault="00BE67BE" w:rsidP="006F4FBF">
            <w:pPr>
              <w:rPr>
                <w:rFonts w:ascii="TH SarabunPSK" w:hAnsi="TH SarabunPSK" w:cs="TH SarabunPSK"/>
                <w:color w:val="000000" w:themeColor="text1"/>
                <w:sz w:val="28"/>
              </w:rPr>
            </w:pPr>
          </w:p>
        </w:tc>
        <w:tc>
          <w:tcPr>
            <w:tcW w:w="2432" w:type="dxa"/>
          </w:tcPr>
          <w:p w14:paraId="5D9455BA" w14:textId="77777777" w:rsidR="00BE67BE" w:rsidRPr="005A2B83" w:rsidRDefault="00BE67BE" w:rsidP="006202D8">
            <w:pPr>
              <w:rPr>
                <w:rFonts w:ascii="TH SarabunPSK" w:hAnsi="TH SarabunPSK" w:cs="TH SarabunPSK"/>
                <w:color w:val="000000" w:themeColor="text1"/>
                <w:sz w:val="28"/>
              </w:rPr>
            </w:pPr>
          </w:p>
        </w:tc>
        <w:tc>
          <w:tcPr>
            <w:tcW w:w="2187" w:type="dxa"/>
          </w:tcPr>
          <w:p w14:paraId="1EA9B04A" w14:textId="77777777" w:rsidR="00BE67BE" w:rsidRPr="005A2B83" w:rsidRDefault="00BE67BE" w:rsidP="007A00CD">
            <w:pPr>
              <w:rPr>
                <w:rFonts w:ascii="TH SarabunPSK" w:hAnsi="TH SarabunPSK" w:cs="TH SarabunPSK"/>
                <w:color w:val="000000" w:themeColor="text1"/>
                <w:sz w:val="32"/>
                <w:szCs w:val="32"/>
              </w:rPr>
            </w:pPr>
          </w:p>
        </w:tc>
        <w:tc>
          <w:tcPr>
            <w:tcW w:w="1986" w:type="dxa"/>
          </w:tcPr>
          <w:p w14:paraId="6EDCDA0D" w14:textId="77777777" w:rsidR="00BE67BE" w:rsidRPr="005A2B83" w:rsidRDefault="00BE67BE" w:rsidP="006202D8">
            <w:pPr>
              <w:rPr>
                <w:rFonts w:ascii="TH SarabunPSK" w:hAnsi="TH SarabunPSK" w:cs="TH SarabunPSK"/>
                <w:color w:val="000000" w:themeColor="text1"/>
                <w:sz w:val="32"/>
                <w:szCs w:val="32"/>
              </w:rPr>
            </w:pPr>
          </w:p>
        </w:tc>
      </w:tr>
      <w:tr w:rsidR="00BE67BE" w:rsidRPr="005A2B83" w14:paraId="5E65BDDC" w14:textId="77777777" w:rsidTr="00FD026C">
        <w:trPr>
          <w:jc w:val="center"/>
        </w:trPr>
        <w:tc>
          <w:tcPr>
            <w:tcW w:w="1097" w:type="dxa"/>
          </w:tcPr>
          <w:p w14:paraId="2820C07C" w14:textId="5E7CE939" w:rsidR="00BE67BE" w:rsidRPr="005A2B83" w:rsidRDefault="00BE67BE"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rPr>
              <w:t>7</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9</w:t>
            </w:r>
          </w:p>
        </w:tc>
        <w:tc>
          <w:tcPr>
            <w:tcW w:w="2971" w:type="dxa"/>
          </w:tcPr>
          <w:p w14:paraId="0B8510B1" w14:textId="790C1D06" w:rsidR="00BE67BE" w:rsidRPr="005A2B83" w:rsidRDefault="00BE67BE" w:rsidP="00F400F6">
            <w:pPr>
              <w:rPr>
                <w:rFonts w:ascii="TH SarabunPSK" w:hAnsi="TH SarabunPSK" w:cs="TH SarabunPSK"/>
                <w:color w:val="000000" w:themeColor="text1"/>
                <w:sz w:val="28"/>
              </w:rPr>
            </w:pPr>
            <w:r w:rsidRPr="005A2B83">
              <w:rPr>
                <w:rFonts w:ascii="TH SarabunPSK" w:hAnsi="TH SarabunPSK" w:cs="TH SarabunPSK"/>
                <w:color w:val="000000" w:themeColor="text1"/>
                <w:sz w:val="28"/>
              </w:rPr>
              <w:t xml:space="preserve">The quality of the facilities </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library, laboratory, IT, and student services</w:t>
            </w:r>
            <w:r w:rsidRPr="005A2B83">
              <w:rPr>
                <w:rFonts w:ascii="TH SarabunPSK" w:hAnsi="TH SarabunPSK" w:cs="TH SarabunPSK"/>
                <w:color w:val="000000" w:themeColor="text1"/>
                <w:sz w:val="28"/>
                <w:cs/>
              </w:rPr>
              <w:t xml:space="preserve">) </w:t>
            </w:r>
            <w:proofErr w:type="gramStart"/>
            <w:r w:rsidRPr="005A2B83">
              <w:rPr>
                <w:rFonts w:ascii="TH SarabunPSK" w:hAnsi="TH SarabunPSK" w:cs="TH SarabunPSK"/>
                <w:color w:val="000000" w:themeColor="text1"/>
                <w:sz w:val="28"/>
              </w:rPr>
              <w:t>are</w:t>
            </w:r>
            <w:proofErr w:type="gramEnd"/>
            <w:r w:rsidRPr="005A2B83">
              <w:rPr>
                <w:rFonts w:ascii="TH SarabunPSK" w:hAnsi="TH SarabunPSK" w:cs="TH SarabunPSK"/>
                <w:color w:val="000000" w:themeColor="text1"/>
                <w:sz w:val="28"/>
              </w:rPr>
              <w:t xml:space="preserve"> shown to be subjected to evaluation and enhancement</w:t>
            </w:r>
            <w:r w:rsidRPr="005A2B83">
              <w:rPr>
                <w:rFonts w:ascii="TH SarabunPSK" w:hAnsi="TH SarabunPSK" w:cs="TH SarabunPSK"/>
                <w:color w:val="000000" w:themeColor="text1"/>
                <w:sz w:val="28"/>
                <w:cs/>
              </w:rPr>
              <w:t>.</w:t>
            </w:r>
          </w:p>
        </w:tc>
        <w:tc>
          <w:tcPr>
            <w:tcW w:w="2457" w:type="dxa"/>
          </w:tcPr>
          <w:p w14:paraId="4A434D15" w14:textId="77777777" w:rsidR="00BE67BE" w:rsidRDefault="00BE67BE" w:rsidP="006F4FBF">
            <w:pPr>
              <w:rPr>
                <w:rFonts w:ascii="TH SarabunPSK" w:hAnsi="TH SarabunPSK" w:cs="TH SarabunPSK"/>
                <w:color w:val="000000" w:themeColor="text1"/>
                <w:sz w:val="28"/>
              </w:rPr>
            </w:pPr>
          </w:p>
          <w:p w14:paraId="0ADE2042" w14:textId="7799D830" w:rsidR="00496AD8" w:rsidRPr="005A2B83" w:rsidRDefault="00496AD8" w:rsidP="006F4FBF">
            <w:pPr>
              <w:rPr>
                <w:rFonts w:ascii="TH SarabunPSK" w:hAnsi="TH SarabunPSK" w:cs="TH SarabunPSK"/>
                <w:color w:val="000000" w:themeColor="text1"/>
                <w:sz w:val="28"/>
              </w:rPr>
            </w:pPr>
          </w:p>
        </w:tc>
        <w:tc>
          <w:tcPr>
            <w:tcW w:w="2432" w:type="dxa"/>
          </w:tcPr>
          <w:p w14:paraId="0688422C" w14:textId="77777777" w:rsidR="00BE67BE" w:rsidRPr="005A2B83" w:rsidRDefault="00BE67BE" w:rsidP="006202D8">
            <w:pPr>
              <w:rPr>
                <w:rFonts w:ascii="TH SarabunPSK" w:hAnsi="TH SarabunPSK" w:cs="TH SarabunPSK"/>
                <w:color w:val="000000" w:themeColor="text1"/>
                <w:sz w:val="28"/>
              </w:rPr>
            </w:pPr>
          </w:p>
        </w:tc>
        <w:tc>
          <w:tcPr>
            <w:tcW w:w="2187" w:type="dxa"/>
          </w:tcPr>
          <w:p w14:paraId="345F3C52" w14:textId="77777777" w:rsidR="00BE67BE" w:rsidRPr="005A2B83" w:rsidRDefault="00BE67BE" w:rsidP="007A00CD">
            <w:pPr>
              <w:rPr>
                <w:rFonts w:ascii="TH SarabunPSK" w:hAnsi="TH SarabunPSK" w:cs="TH SarabunPSK"/>
                <w:color w:val="000000" w:themeColor="text1"/>
                <w:sz w:val="32"/>
                <w:szCs w:val="32"/>
              </w:rPr>
            </w:pPr>
          </w:p>
        </w:tc>
        <w:tc>
          <w:tcPr>
            <w:tcW w:w="1986" w:type="dxa"/>
          </w:tcPr>
          <w:p w14:paraId="4499E151" w14:textId="77777777" w:rsidR="00BE67BE" w:rsidRPr="005A2B83" w:rsidRDefault="00BE67BE" w:rsidP="006202D8">
            <w:pPr>
              <w:rPr>
                <w:rFonts w:ascii="TH SarabunPSK" w:hAnsi="TH SarabunPSK" w:cs="TH SarabunPSK"/>
                <w:color w:val="000000" w:themeColor="text1"/>
                <w:sz w:val="32"/>
                <w:szCs w:val="32"/>
              </w:rPr>
            </w:pPr>
          </w:p>
        </w:tc>
      </w:tr>
      <w:tr w:rsidR="00BE67BE" w:rsidRPr="005A2B83" w14:paraId="6F9EC024" w14:textId="2266515B" w:rsidTr="00FD026C">
        <w:trPr>
          <w:jc w:val="center"/>
        </w:trPr>
        <w:tc>
          <w:tcPr>
            <w:tcW w:w="11144" w:type="dxa"/>
            <w:gridSpan w:val="5"/>
            <w:shd w:val="clear" w:color="auto" w:fill="EDEDED" w:themeFill="accent3" w:themeFillTint="33"/>
          </w:tcPr>
          <w:p w14:paraId="388C0B6A" w14:textId="77777777" w:rsidR="00BE67BE" w:rsidRPr="005A2B83" w:rsidRDefault="00BE67BE" w:rsidP="00F400F6">
            <w:pPr>
              <w:rPr>
                <w:rFonts w:ascii="TH SarabunPSK" w:hAnsi="TH SarabunPSK" w:cs="TH SarabunPSK"/>
                <w:b/>
                <w:bCs/>
                <w:color w:val="000000" w:themeColor="text1"/>
                <w:sz w:val="28"/>
              </w:rPr>
            </w:pPr>
            <w:r w:rsidRPr="005A2B83">
              <w:rPr>
                <w:rFonts w:ascii="TH SarabunPSK" w:hAnsi="TH SarabunPSK" w:cs="TH SarabunPSK"/>
                <w:b/>
                <w:bCs/>
                <w:color w:val="000000" w:themeColor="text1"/>
                <w:sz w:val="28"/>
                <w:cs/>
              </w:rPr>
              <w:t xml:space="preserve">8. </w:t>
            </w:r>
            <w:r w:rsidRPr="005A2B83">
              <w:rPr>
                <w:rFonts w:ascii="TH SarabunPSK" w:hAnsi="TH SarabunPSK" w:cs="TH SarabunPSK"/>
                <w:b/>
                <w:bCs/>
                <w:color w:val="000000" w:themeColor="text1"/>
                <w:sz w:val="28"/>
              </w:rPr>
              <w:t>Output and Outcomes</w:t>
            </w:r>
          </w:p>
        </w:tc>
        <w:tc>
          <w:tcPr>
            <w:tcW w:w="1986" w:type="dxa"/>
            <w:shd w:val="clear" w:color="auto" w:fill="EDEDED" w:themeFill="accent3" w:themeFillTint="33"/>
          </w:tcPr>
          <w:p w14:paraId="4A4BCBED" w14:textId="77777777" w:rsidR="00BE67BE" w:rsidRPr="005A2B83" w:rsidRDefault="00BE67BE" w:rsidP="00F400F6">
            <w:pPr>
              <w:rPr>
                <w:rFonts w:ascii="TH SarabunPSK" w:hAnsi="TH SarabunPSK" w:cs="TH SarabunPSK"/>
                <w:b/>
                <w:bCs/>
                <w:color w:val="000000" w:themeColor="text1"/>
                <w:sz w:val="28"/>
                <w:cs/>
              </w:rPr>
            </w:pPr>
          </w:p>
        </w:tc>
      </w:tr>
      <w:tr w:rsidR="00BE67BE" w:rsidRPr="005A2B83" w14:paraId="1E3D3C6F" w14:textId="58DB21F5" w:rsidTr="00FD026C">
        <w:trPr>
          <w:jc w:val="center"/>
        </w:trPr>
        <w:tc>
          <w:tcPr>
            <w:tcW w:w="1097" w:type="dxa"/>
          </w:tcPr>
          <w:p w14:paraId="383E0EBA" w14:textId="77777777" w:rsidR="00BE67BE" w:rsidRPr="005A2B83" w:rsidRDefault="00BE67BE"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8.1</w:t>
            </w:r>
          </w:p>
        </w:tc>
        <w:tc>
          <w:tcPr>
            <w:tcW w:w="2971" w:type="dxa"/>
          </w:tcPr>
          <w:p w14:paraId="3FC7D3E8" w14:textId="77777777" w:rsidR="00BE67BE" w:rsidRPr="005A2B83" w:rsidRDefault="00BE67BE"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The pass rate, dropout rate, and average time to graduate are shown to be established, </w:t>
            </w:r>
            <w:r w:rsidRPr="005A2B83">
              <w:rPr>
                <w:rFonts w:ascii="TH SarabunPSK" w:hAnsi="TH SarabunPSK" w:cs="TH SarabunPSK"/>
                <w:color w:val="000000" w:themeColor="text1"/>
                <w:sz w:val="28"/>
              </w:rPr>
              <w:lastRenderedPageBreak/>
              <w:t>monitored, and benchmarked for improvement</w:t>
            </w:r>
            <w:r w:rsidRPr="005A2B83">
              <w:rPr>
                <w:rFonts w:ascii="TH SarabunPSK" w:hAnsi="TH SarabunPSK" w:cs="TH SarabunPSK"/>
                <w:color w:val="000000" w:themeColor="text1"/>
                <w:sz w:val="28"/>
                <w:cs/>
              </w:rPr>
              <w:t>.</w:t>
            </w:r>
          </w:p>
        </w:tc>
        <w:tc>
          <w:tcPr>
            <w:tcW w:w="2457" w:type="dxa"/>
          </w:tcPr>
          <w:p w14:paraId="7019390E" w14:textId="77777777" w:rsidR="00BE67BE" w:rsidRPr="005A2B83" w:rsidRDefault="00BE67BE" w:rsidP="006202D8">
            <w:pPr>
              <w:rPr>
                <w:rFonts w:ascii="TH SarabunPSK" w:hAnsi="TH SarabunPSK" w:cs="TH SarabunPSK"/>
                <w:color w:val="000000" w:themeColor="text1"/>
                <w:sz w:val="28"/>
              </w:rPr>
            </w:pPr>
          </w:p>
        </w:tc>
        <w:tc>
          <w:tcPr>
            <w:tcW w:w="2432" w:type="dxa"/>
          </w:tcPr>
          <w:p w14:paraId="12AEBCC2" w14:textId="77777777" w:rsidR="00BE67BE" w:rsidRPr="005A2B83" w:rsidRDefault="00BE67BE" w:rsidP="006202D8">
            <w:pPr>
              <w:rPr>
                <w:rFonts w:ascii="TH SarabunPSK" w:hAnsi="TH SarabunPSK" w:cs="TH SarabunPSK"/>
                <w:color w:val="000000" w:themeColor="text1"/>
                <w:sz w:val="28"/>
              </w:rPr>
            </w:pPr>
          </w:p>
        </w:tc>
        <w:tc>
          <w:tcPr>
            <w:tcW w:w="2187" w:type="dxa"/>
          </w:tcPr>
          <w:p w14:paraId="548C1CE4" w14:textId="77777777" w:rsidR="00BE67BE" w:rsidRPr="005A2B83" w:rsidRDefault="00BE67BE" w:rsidP="006202D8">
            <w:pPr>
              <w:rPr>
                <w:rFonts w:ascii="TH SarabunPSK" w:hAnsi="TH SarabunPSK" w:cs="TH SarabunPSK"/>
                <w:color w:val="000000" w:themeColor="text1"/>
                <w:sz w:val="28"/>
              </w:rPr>
            </w:pPr>
          </w:p>
        </w:tc>
        <w:tc>
          <w:tcPr>
            <w:tcW w:w="1986" w:type="dxa"/>
          </w:tcPr>
          <w:p w14:paraId="69B28C31" w14:textId="77777777" w:rsidR="00BE67BE" w:rsidRPr="005A2B83" w:rsidRDefault="00BE67BE" w:rsidP="006202D8">
            <w:pPr>
              <w:rPr>
                <w:rFonts w:ascii="TH SarabunPSK" w:hAnsi="TH SarabunPSK" w:cs="TH SarabunPSK"/>
                <w:color w:val="000000" w:themeColor="text1"/>
                <w:sz w:val="28"/>
              </w:rPr>
            </w:pPr>
          </w:p>
        </w:tc>
      </w:tr>
      <w:tr w:rsidR="00BE67BE" w:rsidRPr="005A2B83" w14:paraId="5FE89145" w14:textId="01B92BFD" w:rsidTr="00FD026C">
        <w:trPr>
          <w:jc w:val="center"/>
        </w:trPr>
        <w:tc>
          <w:tcPr>
            <w:tcW w:w="1097" w:type="dxa"/>
          </w:tcPr>
          <w:p w14:paraId="2E442D7D" w14:textId="77777777" w:rsidR="00BE67BE" w:rsidRPr="005A2B83" w:rsidRDefault="00BE67BE"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8.2</w:t>
            </w:r>
          </w:p>
        </w:tc>
        <w:tc>
          <w:tcPr>
            <w:tcW w:w="2971" w:type="dxa"/>
          </w:tcPr>
          <w:p w14:paraId="0891F2F9" w14:textId="77777777" w:rsidR="00BE67BE" w:rsidRPr="005A2B83" w:rsidRDefault="00BE67BE"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Employability as well as self</w:t>
            </w:r>
            <w:r w:rsidRPr="005A2B83">
              <w:rPr>
                <w:rFonts w:ascii="TH SarabunPSK" w:hAnsi="TH SarabunPSK" w:cs="TH SarabunPSK"/>
                <w:color w:val="000000" w:themeColor="text1"/>
                <w:sz w:val="28"/>
                <w:cs/>
              </w:rPr>
              <w:t>-</w:t>
            </w:r>
            <w:r w:rsidRPr="005A2B83">
              <w:rPr>
                <w:rFonts w:ascii="TH SarabunPSK" w:hAnsi="TH SarabunPSK" w:cs="TH SarabunPSK"/>
                <w:color w:val="000000" w:themeColor="text1"/>
                <w:sz w:val="28"/>
              </w:rPr>
              <w:t>employment, entrepreneurship, and advancement to further studies, are shown to be established, monitored, and benchmarked for improvement</w:t>
            </w:r>
            <w:r w:rsidRPr="005A2B83">
              <w:rPr>
                <w:rFonts w:ascii="TH SarabunPSK" w:hAnsi="TH SarabunPSK" w:cs="TH SarabunPSK"/>
                <w:color w:val="000000" w:themeColor="text1"/>
                <w:sz w:val="28"/>
                <w:cs/>
              </w:rPr>
              <w:t>.</w:t>
            </w:r>
          </w:p>
        </w:tc>
        <w:tc>
          <w:tcPr>
            <w:tcW w:w="2457" w:type="dxa"/>
          </w:tcPr>
          <w:p w14:paraId="6222F6C6" w14:textId="77777777" w:rsidR="00BE67BE" w:rsidRPr="005A2B83" w:rsidRDefault="00BE67BE" w:rsidP="006202D8">
            <w:pPr>
              <w:rPr>
                <w:rFonts w:ascii="TH SarabunPSK" w:hAnsi="TH SarabunPSK" w:cs="TH SarabunPSK"/>
                <w:color w:val="000000" w:themeColor="text1"/>
                <w:sz w:val="28"/>
              </w:rPr>
            </w:pPr>
          </w:p>
        </w:tc>
        <w:tc>
          <w:tcPr>
            <w:tcW w:w="2432" w:type="dxa"/>
          </w:tcPr>
          <w:p w14:paraId="7261EC3C" w14:textId="77777777" w:rsidR="00BE67BE" w:rsidRPr="005A2B83" w:rsidRDefault="00BE67BE" w:rsidP="006202D8">
            <w:pPr>
              <w:rPr>
                <w:rFonts w:ascii="TH SarabunPSK" w:hAnsi="TH SarabunPSK" w:cs="TH SarabunPSK"/>
                <w:color w:val="000000" w:themeColor="text1"/>
                <w:sz w:val="28"/>
              </w:rPr>
            </w:pPr>
          </w:p>
        </w:tc>
        <w:tc>
          <w:tcPr>
            <w:tcW w:w="2187" w:type="dxa"/>
          </w:tcPr>
          <w:p w14:paraId="31B09FA0" w14:textId="77777777" w:rsidR="00BE67BE" w:rsidRPr="005A2B83" w:rsidRDefault="00BE67BE" w:rsidP="006202D8">
            <w:pPr>
              <w:rPr>
                <w:rFonts w:ascii="TH SarabunPSK" w:hAnsi="TH SarabunPSK" w:cs="TH SarabunPSK"/>
                <w:color w:val="000000" w:themeColor="text1"/>
                <w:sz w:val="28"/>
              </w:rPr>
            </w:pPr>
          </w:p>
        </w:tc>
        <w:tc>
          <w:tcPr>
            <w:tcW w:w="1986" w:type="dxa"/>
          </w:tcPr>
          <w:p w14:paraId="37D949E0" w14:textId="77777777" w:rsidR="00BE67BE" w:rsidRPr="005A2B83" w:rsidRDefault="00BE67BE" w:rsidP="006202D8">
            <w:pPr>
              <w:rPr>
                <w:rFonts w:ascii="TH SarabunPSK" w:hAnsi="TH SarabunPSK" w:cs="TH SarabunPSK"/>
                <w:color w:val="000000" w:themeColor="text1"/>
                <w:sz w:val="28"/>
              </w:rPr>
            </w:pPr>
          </w:p>
        </w:tc>
      </w:tr>
      <w:tr w:rsidR="00BE67BE" w:rsidRPr="005A2B83" w14:paraId="3FA8BAD5" w14:textId="25F3DC5D" w:rsidTr="00FD026C">
        <w:trPr>
          <w:jc w:val="center"/>
        </w:trPr>
        <w:tc>
          <w:tcPr>
            <w:tcW w:w="1097" w:type="dxa"/>
          </w:tcPr>
          <w:p w14:paraId="7819DD3A" w14:textId="77777777" w:rsidR="00BE67BE" w:rsidRPr="005A2B83" w:rsidRDefault="00BE67BE"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8.3</w:t>
            </w:r>
          </w:p>
        </w:tc>
        <w:tc>
          <w:tcPr>
            <w:tcW w:w="2971" w:type="dxa"/>
          </w:tcPr>
          <w:p w14:paraId="1349001F" w14:textId="77777777" w:rsidR="00BE67BE" w:rsidRPr="005A2B83" w:rsidRDefault="00BE67BE"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Research and creative work output and activities carried out by the academic staff and students, are shown to be established, monitored, and benchmarked for improvement</w:t>
            </w:r>
            <w:r w:rsidRPr="005A2B83">
              <w:rPr>
                <w:rFonts w:ascii="TH SarabunPSK" w:hAnsi="TH SarabunPSK" w:cs="TH SarabunPSK"/>
                <w:color w:val="000000" w:themeColor="text1"/>
                <w:sz w:val="28"/>
                <w:cs/>
              </w:rPr>
              <w:t>.</w:t>
            </w:r>
          </w:p>
        </w:tc>
        <w:tc>
          <w:tcPr>
            <w:tcW w:w="2457" w:type="dxa"/>
          </w:tcPr>
          <w:p w14:paraId="72965716" w14:textId="77777777" w:rsidR="00BE67BE" w:rsidRPr="005A2B83" w:rsidRDefault="00BE67BE" w:rsidP="006202D8">
            <w:pPr>
              <w:rPr>
                <w:rFonts w:ascii="TH SarabunPSK" w:hAnsi="TH SarabunPSK" w:cs="TH SarabunPSK"/>
                <w:color w:val="000000" w:themeColor="text1"/>
                <w:sz w:val="28"/>
              </w:rPr>
            </w:pPr>
          </w:p>
        </w:tc>
        <w:tc>
          <w:tcPr>
            <w:tcW w:w="2432" w:type="dxa"/>
          </w:tcPr>
          <w:p w14:paraId="0C97DF2E" w14:textId="77777777" w:rsidR="00BE67BE" w:rsidRPr="005A2B83" w:rsidRDefault="00BE67BE" w:rsidP="006202D8">
            <w:pPr>
              <w:rPr>
                <w:rFonts w:ascii="TH SarabunPSK" w:hAnsi="TH SarabunPSK" w:cs="TH SarabunPSK"/>
                <w:color w:val="000000" w:themeColor="text1"/>
                <w:sz w:val="28"/>
              </w:rPr>
            </w:pPr>
          </w:p>
        </w:tc>
        <w:tc>
          <w:tcPr>
            <w:tcW w:w="2187" w:type="dxa"/>
          </w:tcPr>
          <w:p w14:paraId="3959A8AD" w14:textId="77777777" w:rsidR="00BE67BE" w:rsidRPr="005A2B83" w:rsidRDefault="00BE67BE" w:rsidP="006202D8">
            <w:pPr>
              <w:rPr>
                <w:rFonts w:ascii="TH SarabunPSK" w:hAnsi="TH SarabunPSK" w:cs="TH SarabunPSK"/>
                <w:color w:val="000000" w:themeColor="text1"/>
                <w:sz w:val="28"/>
              </w:rPr>
            </w:pPr>
          </w:p>
        </w:tc>
        <w:tc>
          <w:tcPr>
            <w:tcW w:w="1986" w:type="dxa"/>
          </w:tcPr>
          <w:p w14:paraId="175998EE" w14:textId="77777777" w:rsidR="00BE67BE" w:rsidRPr="005A2B83" w:rsidRDefault="00BE67BE" w:rsidP="006202D8">
            <w:pPr>
              <w:rPr>
                <w:rFonts w:ascii="TH SarabunPSK" w:hAnsi="TH SarabunPSK" w:cs="TH SarabunPSK"/>
                <w:color w:val="000000" w:themeColor="text1"/>
                <w:sz w:val="28"/>
              </w:rPr>
            </w:pPr>
          </w:p>
        </w:tc>
      </w:tr>
      <w:tr w:rsidR="00BE67BE" w:rsidRPr="005A2B83" w14:paraId="3279B865" w14:textId="634C9E54" w:rsidTr="00FD026C">
        <w:trPr>
          <w:jc w:val="center"/>
        </w:trPr>
        <w:tc>
          <w:tcPr>
            <w:tcW w:w="1097" w:type="dxa"/>
          </w:tcPr>
          <w:p w14:paraId="471449E1" w14:textId="77777777" w:rsidR="00BE67BE" w:rsidRPr="005A2B83" w:rsidRDefault="00BE67BE"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8.4</w:t>
            </w:r>
          </w:p>
        </w:tc>
        <w:tc>
          <w:tcPr>
            <w:tcW w:w="2971" w:type="dxa"/>
          </w:tcPr>
          <w:p w14:paraId="70632808" w14:textId="77777777" w:rsidR="00BE67BE" w:rsidRPr="005A2B83" w:rsidRDefault="00BE67BE"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Data are provided to show directly the achievement of the </w:t>
            </w:r>
            <w:proofErr w:type="spellStart"/>
            <w:r w:rsidRPr="005A2B83">
              <w:rPr>
                <w:rFonts w:ascii="TH SarabunPSK" w:hAnsi="TH SarabunPSK" w:cs="TH SarabunPSK"/>
                <w:color w:val="000000" w:themeColor="text1"/>
                <w:sz w:val="28"/>
              </w:rPr>
              <w:t>programme</w:t>
            </w:r>
            <w:proofErr w:type="spellEnd"/>
            <w:r w:rsidRPr="005A2B83">
              <w:rPr>
                <w:rFonts w:ascii="TH SarabunPSK" w:hAnsi="TH SarabunPSK" w:cs="TH SarabunPSK"/>
                <w:color w:val="000000" w:themeColor="text1"/>
                <w:sz w:val="28"/>
              </w:rPr>
              <w:t xml:space="preserve"> outcomes, which are established and monitored</w:t>
            </w:r>
            <w:r w:rsidRPr="005A2B83">
              <w:rPr>
                <w:rFonts w:ascii="TH SarabunPSK" w:hAnsi="TH SarabunPSK" w:cs="TH SarabunPSK"/>
                <w:color w:val="000000" w:themeColor="text1"/>
                <w:sz w:val="28"/>
                <w:cs/>
              </w:rPr>
              <w:t>.</w:t>
            </w:r>
          </w:p>
        </w:tc>
        <w:tc>
          <w:tcPr>
            <w:tcW w:w="2457" w:type="dxa"/>
          </w:tcPr>
          <w:p w14:paraId="2703BF4E" w14:textId="77777777" w:rsidR="00BE67BE" w:rsidRPr="005A2B83" w:rsidRDefault="00BE67BE" w:rsidP="006202D8">
            <w:pPr>
              <w:rPr>
                <w:rFonts w:ascii="TH SarabunPSK" w:hAnsi="TH SarabunPSK" w:cs="TH SarabunPSK"/>
                <w:color w:val="000000" w:themeColor="text1"/>
                <w:sz w:val="28"/>
              </w:rPr>
            </w:pPr>
          </w:p>
        </w:tc>
        <w:tc>
          <w:tcPr>
            <w:tcW w:w="2432" w:type="dxa"/>
          </w:tcPr>
          <w:p w14:paraId="55CEEBAD" w14:textId="77777777" w:rsidR="00BE67BE" w:rsidRPr="005A2B83" w:rsidRDefault="00BE67BE" w:rsidP="006202D8">
            <w:pPr>
              <w:rPr>
                <w:rFonts w:ascii="TH SarabunPSK" w:hAnsi="TH SarabunPSK" w:cs="TH SarabunPSK"/>
                <w:color w:val="000000" w:themeColor="text1"/>
                <w:sz w:val="28"/>
              </w:rPr>
            </w:pPr>
          </w:p>
        </w:tc>
        <w:tc>
          <w:tcPr>
            <w:tcW w:w="2187" w:type="dxa"/>
          </w:tcPr>
          <w:p w14:paraId="7E342B9A" w14:textId="77777777" w:rsidR="00BE67BE" w:rsidRPr="005A2B83" w:rsidRDefault="00BE67BE" w:rsidP="006202D8">
            <w:pPr>
              <w:rPr>
                <w:rFonts w:ascii="TH SarabunPSK" w:hAnsi="TH SarabunPSK" w:cs="TH SarabunPSK"/>
                <w:color w:val="000000" w:themeColor="text1"/>
                <w:sz w:val="28"/>
              </w:rPr>
            </w:pPr>
          </w:p>
        </w:tc>
        <w:tc>
          <w:tcPr>
            <w:tcW w:w="1986" w:type="dxa"/>
          </w:tcPr>
          <w:p w14:paraId="0D62DB61" w14:textId="77777777" w:rsidR="00BE67BE" w:rsidRPr="005A2B83" w:rsidRDefault="00BE67BE" w:rsidP="006202D8">
            <w:pPr>
              <w:rPr>
                <w:rFonts w:ascii="TH SarabunPSK" w:hAnsi="TH SarabunPSK" w:cs="TH SarabunPSK"/>
                <w:color w:val="000000" w:themeColor="text1"/>
                <w:sz w:val="28"/>
              </w:rPr>
            </w:pPr>
          </w:p>
        </w:tc>
      </w:tr>
      <w:tr w:rsidR="00BE67BE" w:rsidRPr="005A2B83" w14:paraId="0486311D" w14:textId="2486CA11" w:rsidTr="00FD026C">
        <w:trPr>
          <w:jc w:val="center"/>
        </w:trPr>
        <w:tc>
          <w:tcPr>
            <w:tcW w:w="1097" w:type="dxa"/>
          </w:tcPr>
          <w:p w14:paraId="02A3C181" w14:textId="77777777" w:rsidR="00BE67BE" w:rsidRPr="005A2B83" w:rsidRDefault="00BE67BE" w:rsidP="00F400F6">
            <w:pPr>
              <w:jc w:val="center"/>
              <w:rPr>
                <w:rFonts w:ascii="TH SarabunPSK" w:hAnsi="TH SarabunPSK" w:cs="TH SarabunPSK"/>
                <w:color w:val="000000" w:themeColor="text1"/>
                <w:sz w:val="28"/>
              </w:rPr>
            </w:pPr>
            <w:r w:rsidRPr="005A2B83">
              <w:rPr>
                <w:rFonts w:ascii="TH SarabunPSK" w:hAnsi="TH SarabunPSK" w:cs="TH SarabunPSK"/>
                <w:color w:val="000000" w:themeColor="text1"/>
                <w:sz w:val="28"/>
                <w:cs/>
              </w:rPr>
              <w:t>8.5</w:t>
            </w:r>
          </w:p>
        </w:tc>
        <w:tc>
          <w:tcPr>
            <w:tcW w:w="2971" w:type="dxa"/>
          </w:tcPr>
          <w:p w14:paraId="5F4317ED" w14:textId="77777777" w:rsidR="00BE67BE" w:rsidRPr="005A2B83" w:rsidRDefault="00BE67BE" w:rsidP="00F400F6">
            <w:pPr>
              <w:rPr>
                <w:rFonts w:ascii="TH SarabunPSK" w:hAnsi="TH SarabunPSK" w:cs="TH SarabunPSK"/>
                <w:color w:val="000000" w:themeColor="text1"/>
                <w:sz w:val="28"/>
                <w:cs/>
              </w:rPr>
            </w:pPr>
            <w:r w:rsidRPr="005A2B83">
              <w:rPr>
                <w:rFonts w:ascii="TH SarabunPSK" w:hAnsi="TH SarabunPSK" w:cs="TH SarabunPSK"/>
                <w:color w:val="000000" w:themeColor="text1"/>
                <w:sz w:val="28"/>
              </w:rPr>
              <w:t xml:space="preserve">Satisfaction level of the various stakeholders </w:t>
            </w:r>
            <w:proofErr w:type="gramStart"/>
            <w:r w:rsidRPr="005A2B83">
              <w:rPr>
                <w:rFonts w:ascii="TH SarabunPSK" w:hAnsi="TH SarabunPSK" w:cs="TH SarabunPSK"/>
                <w:color w:val="000000" w:themeColor="text1"/>
                <w:sz w:val="28"/>
              </w:rPr>
              <w:t>are</w:t>
            </w:r>
            <w:proofErr w:type="gramEnd"/>
            <w:r w:rsidRPr="005A2B83">
              <w:rPr>
                <w:rFonts w:ascii="TH SarabunPSK" w:hAnsi="TH SarabunPSK" w:cs="TH SarabunPSK"/>
                <w:color w:val="000000" w:themeColor="text1"/>
                <w:sz w:val="28"/>
              </w:rPr>
              <w:t xml:space="preserve"> shown to be established, monitored, and benchmarked for improvement</w:t>
            </w:r>
            <w:r w:rsidRPr="005A2B83">
              <w:rPr>
                <w:rFonts w:ascii="TH SarabunPSK" w:hAnsi="TH SarabunPSK" w:cs="TH SarabunPSK"/>
                <w:color w:val="000000" w:themeColor="text1"/>
                <w:sz w:val="28"/>
                <w:cs/>
              </w:rPr>
              <w:t>.</w:t>
            </w:r>
          </w:p>
        </w:tc>
        <w:tc>
          <w:tcPr>
            <w:tcW w:w="2457" w:type="dxa"/>
          </w:tcPr>
          <w:p w14:paraId="2BF9C36E" w14:textId="77777777" w:rsidR="00BE67BE" w:rsidRPr="005A2B83" w:rsidRDefault="00BE67BE" w:rsidP="006202D8">
            <w:pPr>
              <w:rPr>
                <w:rFonts w:ascii="TH SarabunPSK" w:hAnsi="TH SarabunPSK" w:cs="TH SarabunPSK"/>
                <w:color w:val="000000" w:themeColor="text1"/>
                <w:sz w:val="28"/>
              </w:rPr>
            </w:pPr>
          </w:p>
        </w:tc>
        <w:tc>
          <w:tcPr>
            <w:tcW w:w="2432" w:type="dxa"/>
          </w:tcPr>
          <w:p w14:paraId="27CB25C2" w14:textId="77777777" w:rsidR="00BE67BE" w:rsidRPr="005A2B83" w:rsidRDefault="00BE67BE" w:rsidP="006202D8">
            <w:pPr>
              <w:rPr>
                <w:rFonts w:ascii="TH SarabunPSK" w:hAnsi="TH SarabunPSK" w:cs="TH SarabunPSK"/>
                <w:color w:val="000000" w:themeColor="text1"/>
                <w:sz w:val="28"/>
              </w:rPr>
            </w:pPr>
          </w:p>
        </w:tc>
        <w:tc>
          <w:tcPr>
            <w:tcW w:w="2187" w:type="dxa"/>
          </w:tcPr>
          <w:p w14:paraId="3774524D" w14:textId="77777777" w:rsidR="00BE67BE" w:rsidRPr="005A2B83" w:rsidRDefault="00BE67BE" w:rsidP="006202D8">
            <w:pPr>
              <w:rPr>
                <w:rFonts w:ascii="TH SarabunPSK" w:hAnsi="TH SarabunPSK" w:cs="TH SarabunPSK"/>
                <w:color w:val="000000" w:themeColor="text1"/>
                <w:sz w:val="28"/>
              </w:rPr>
            </w:pPr>
          </w:p>
        </w:tc>
        <w:tc>
          <w:tcPr>
            <w:tcW w:w="1986" w:type="dxa"/>
          </w:tcPr>
          <w:p w14:paraId="6202BFFF" w14:textId="77777777" w:rsidR="00BE67BE" w:rsidRPr="005A2B83" w:rsidRDefault="00BE67BE" w:rsidP="006202D8">
            <w:pPr>
              <w:rPr>
                <w:rFonts w:ascii="TH SarabunPSK" w:hAnsi="TH SarabunPSK" w:cs="TH SarabunPSK"/>
                <w:color w:val="000000" w:themeColor="text1"/>
                <w:sz w:val="28"/>
              </w:rPr>
            </w:pPr>
          </w:p>
        </w:tc>
      </w:tr>
    </w:tbl>
    <w:p w14:paraId="196D9BC0" w14:textId="6CD7BC5C" w:rsidR="00EA6218" w:rsidRPr="005A2B83" w:rsidRDefault="00F400F6" w:rsidP="00C512F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การดำเนินงานพัฒนาและปรับปรุงด้านอื่น ๆ (ระบุ )</w:t>
      </w:r>
    </w:p>
    <w:p w14:paraId="4DD12DD2" w14:textId="6407A7C4" w:rsidR="00F400F6" w:rsidRPr="005A2B83" w:rsidRDefault="00F400F6" w:rsidP="00C512FE">
      <w:pPr>
        <w:spacing w:after="0" w:line="240" w:lineRule="auto"/>
        <w:rPr>
          <w:rFonts w:ascii="TH SarabunPSK" w:hAnsi="TH SarabunPSK" w:cs="TH SarabunPSK"/>
          <w:color w:val="000000" w:themeColor="text1"/>
          <w:sz w:val="28"/>
        </w:rPr>
      </w:pPr>
      <w:r w:rsidRPr="005A2B83">
        <w:rPr>
          <w:rFonts w:ascii="TH SarabunPSK" w:hAnsi="TH SarabunPSK" w:cs="TH SarabunPSK"/>
          <w:color w:val="000000" w:themeColor="text1"/>
          <w:sz w:val="28"/>
          <w:cs/>
        </w:rPr>
        <w:t>..............................................................................................................................................................................................................................................................................................................................................................................................................................................................................................................................................................................................................................................</w:t>
      </w:r>
    </w:p>
    <w:sectPr w:rsidR="00F400F6" w:rsidRPr="005A2B83" w:rsidSect="00346DEF">
      <w:pgSz w:w="16838" w:h="11906" w:orient="landscape" w:code="9"/>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C632E" w14:textId="77777777" w:rsidR="00462343" w:rsidRDefault="00462343" w:rsidP="00287DF4">
      <w:pPr>
        <w:spacing w:after="0" w:line="240" w:lineRule="auto"/>
      </w:pPr>
      <w:r>
        <w:separator/>
      </w:r>
    </w:p>
  </w:endnote>
  <w:endnote w:type="continuationSeparator" w:id="0">
    <w:p w14:paraId="3314B5F7" w14:textId="77777777" w:rsidR="00462343" w:rsidRDefault="00462343" w:rsidP="0028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ordiaNew-Bold">
    <w:altName w:val="Microsoft JhengHei"/>
    <w:panose1 w:val="00000000000000000000"/>
    <w:charset w:val="88"/>
    <w:family w:val="auto"/>
    <w:notTrueType/>
    <w:pitch w:val="default"/>
    <w:sig w:usb0="00000003" w:usb1="08080000" w:usb2="00000010" w:usb3="00000000" w:csb0="0010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rowalliaUPC">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crosiaUPC">
    <w:altName w:val="FreesiaUPC Bold Italic"/>
    <w:panose1 w:val="02020603050405020304"/>
    <w:charset w:val="00"/>
    <w:family w:val="roman"/>
    <w:pitch w:val="variable"/>
    <w:sig w:usb0="81000003" w:usb1="00000000" w:usb2="00000000" w:usb3="00000000" w:csb0="00010001" w:csb1="00000000"/>
  </w:font>
  <w:font w:name="MS Sans Serif">
    <w:altName w:val="Arial"/>
    <w:panose1 w:val="00000000000000000000"/>
    <w:charset w:val="4D"/>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BrowalliaNew-Bold">
    <w:altName w:val="Arial Unicode MS"/>
    <w:panose1 w:val="00000000000000000000"/>
    <w:charset w:val="88"/>
    <w:family w:val="auto"/>
    <w:notTrueType/>
    <w:pitch w:val="default"/>
    <w:sig w:usb0="00000001" w:usb1="08080000" w:usb2="00000010" w:usb3="00000000" w:csb0="00100000" w:csb1="00000000"/>
  </w:font>
  <w:font w:name="BrowalliaNew">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FF072" w14:textId="77777777" w:rsidR="00462343" w:rsidRDefault="00462343" w:rsidP="00287DF4">
      <w:pPr>
        <w:spacing w:after="0" w:line="240" w:lineRule="auto"/>
      </w:pPr>
      <w:r>
        <w:separator/>
      </w:r>
    </w:p>
  </w:footnote>
  <w:footnote w:type="continuationSeparator" w:id="0">
    <w:p w14:paraId="46DE0211" w14:textId="77777777" w:rsidR="00462343" w:rsidRDefault="00462343" w:rsidP="00287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F16"/>
    <w:multiLevelType w:val="hybridMultilevel"/>
    <w:tmpl w:val="84C03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51AC8"/>
    <w:multiLevelType w:val="hybridMultilevel"/>
    <w:tmpl w:val="C038B4B2"/>
    <w:lvl w:ilvl="0" w:tplc="1B5616F2">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 w15:restartNumberingAfterBreak="0">
    <w:nsid w:val="0C624CFF"/>
    <w:multiLevelType w:val="hybridMultilevel"/>
    <w:tmpl w:val="D2081886"/>
    <w:lvl w:ilvl="0" w:tplc="811450CA">
      <w:start w:val="12"/>
      <w:numFmt w:val="bullet"/>
      <w:lvlText w:val="-"/>
      <w:lvlJc w:val="left"/>
      <w:pPr>
        <w:ind w:left="2055" w:hanging="360"/>
      </w:pPr>
      <w:rPr>
        <w:rFonts w:ascii="TH SarabunPSK" w:eastAsiaTheme="minorHAnsi" w:hAnsi="TH SarabunPSK" w:cs="TH SarabunPSK"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3" w15:restartNumberingAfterBreak="0">
    <w:nsid w:val="0CCC2FBF"/>
    <w:multiLevelType w:val="hybridMultilevel"/>
    <w:tmpl w:val="28942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26218"/>
    <w:multiLevelType w:val="hybridMultilevel"/>
    <w:tmpl w:val="86D8784C"/>
    <w:lvl w:ilvl="0" w:tplc="D310B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3E6C90"/>
    <w:multiLevelType w:val="hybridMultilevel"/>
    <w:tmpl w:val="5E425E0C"/>
    <w:lvl w:ilvl="0" w:tplc="57249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E0399D"/>
    <w:multiLevelType w:val="hybridMultilevel"/>
    <w:tmpl w:val="986CE458"/>
    <w:lvl w:ilvl="0" w:tplc="77CEBF96">
      <w:start w:val="40"/>
      <w:numFmt w:val="bullet"/>
      <w:lvlText w:val=""/>
      <w:lvlJc w:val="left"/>
      <w:pPr>
        <w:ind w:left="3960" w:hanging="360"/>
      </w:pPr>
      <w:rPr>
        <w:rFonts w:ascii="Wingdings" w:eastAsia="Times New Roman" w:hAnsi="Wingdings" w:cs="TH SarabunPSK"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26CB622B"/>
    <w:multiLevelType w:val="hybridMultilevel"/>
    <w:tmpl w:val="0D56EF3A"/>
    <w:lvl w:ilvl="0" w:tplc="E458B6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785F14"/>
    <w:multiLevelType w:val="hybridMultilevel"/>
    <w:tmpl w:val="26B2FAC2"/>
    <w:lvl w:ilvl="0" w:tplc="03A08148">
      <w:start w:val="12"/>
      <w:numFmt w:val="bullet"/>
      <w:lvlText w:val="-"/>
      <w:lvlJc w:val="left"/>
      <w:pPr>
        <w:ind w:left="2520" w:hanging="360"/>
      </w:pPr>
      <w:rPr>
        <w:rFonts w:ascii="TH SarabunPSK" w:eastAsiaTheme="minorHAnsi" w:hAnsi="TH SarabunPSK" w:cs="TH SarabunPSK"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F011805"/>
    <w:multiLevelType w:val="hybridMultilevel"/>
    <w:tmpl w:val="A0C651DA"/>
    <w:lvl w:ilvl="0" w:tplc="2C18E2AC">
      <w:numFmt w:val="bullet"/>
      <w:lvlText w:val="-"/>
      <w:lvlJc w:val="left"/>
      <w:pPr>
        <w:ind w:left="720" w:hanging="360"/>
      </w:pPr>
      <w:rPr>
        <w:rFonts w:ascii="TH SarabunIT๙" w:eastAsia="CordiaNew-Bold"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87B8A"/>
    <w:multiLevelType w:val="hybridMultilevel"/>
    <w:tmpl w:val="6ADA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22336"/>
    <w:multiLevelType w:val="hybridMultilevel"/>
    <w:tmpl w:val="BB94A884"/>
    <w:lvl w:ilvl="0" w:tplc="754C4B78">
      <w:start w:val="5"/>
      <w:numFmt w:val="bullet"/>
      <w:lvlText w:val="-"/>
      <w:lvlJc w:val="left"/>
      <w:pPr>
        <w:ind w:left="720" w:hanging="360"/>
      </w:pPr>
      <w:rPr>
        <w:rFonts w:ascii="Angsana New" w:eastAsia="Cordia New"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948EC"/>
    <w:multiLevelType w:val="hybridMultilevel"/>
    <w:tmpl w:val="21AAB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F667A"/>
    <w:multiLevelType w:val="hybridMultilevel"/>
    <w:tmpl w:val="21AAB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E36EC"/>
    <w:multiLevelType w:val="hybridMultilevel"/>
    <w:tmpl w:val="6ADA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177562">
    <w:abstractNumId w:val="5"/>
  </w:num>
  <w:num w:numId="2" w16cid:durableId="1315528014">
    <w:abstractNumId w:val="4"/>
  </w:num>
  <w:num w:numId="3" w16cid:durableId="2077317915">
    <w:abstractNumId w:val="11"/>
  </w:num>
  <w:num w:numId="4" w16cid:durableId="1598976891">
    <w:abstractNumId w:val="1"/>
  </w:num>
  <w:num w:numId="5" w16cid:durableId="1977173646">
    <w:abstractNumId w:val="14"/>
  </w:num>
  <w:num w:numId="6" w16cid:durableId="1774279966">
    <w:abstractNumId w:val="7"/>
  </w:num>
  <w:num w:numId="7" w16cid:durableId="1721975259">
    <w:abstractNumId w:val="9"/>
  </w:num>
  <w:num w:numId="8" w16cid:durableId="968170724">
    <w:abstractNumId w:val="10"/>
  </w:num>
  <w:num w:numId="9" w16cid:durableId="906458080">
    <w:abstractNumId w:val="6"/>
  </w:num>
  <w:num w:numId="10" w16cid:durableId="1512645289">
    <w:abstractNumId w:val="8"/>
  </w:num>
  <w:num w:numId="11" w16cid:durableId="333462789">
    <w:abstractNumId w:val="2"/>
  </w:num>
  <w:num w:numId="12" w16cid:durableId="1361666831">
    <w:abstractNumId w:val="12"/>
  </w:num>
  <w:num w:numId="13" w16cid:durableId="644899146">
    <w:abstractNumId w:val="13"/>
  </w:num>
  <w:num w:numId="14" w16cid:durableId="1928153512">
    <w:abstractNumId w:val="0"/>
  </w:num>
  <w:num w:numId="15" w16cid:durableId="705718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68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77"/>
    <w:rsid w:val="00006CAC"/>
    <w:rsid w:val="000146AA"/>
    <w:rsid w:val="00016F75"/>
    <w:rsid w:val="00020A2C"/>
    <w:rsid w:val="0002358C"/>
    <w:rsid w:val="000241B1"/>
    <w:rsid w:val="00026BF7"/>
    <w:rsid w:val="00031B63"/>
    <w:rsid w:val="00033CB1"/>
    <w:rsid w:val="000430ED"/>
    <w:rsid w:val="00045825"/>
    <w:rsid w:val="000459C1"/>
    <w:rsid w:val="00054BCF"/>
    <w:rsid w:val="00055393"/>
    <w:rsid w:val="000556AE"/>
    <w:rsid w:val="00065758"/>
    <w:rsid w:val="00070394"/>
    <w:rsid w:val="0007768E"/>
    <w:rsid w:val="000846E4"/>
    <w:rsid w:val="00086731"/>
    <w:rsid w:val="000872EF"/>
    <w:rsid w:val="00090EE4"/>
    <w:rsid w:val="000974FC"/>
    <w:rsid w:val="00097FA7"/>
    <w:rsid w:val="000A5DBF"/>
    <w:rsid w:val="000A7927"/>
    <w:rsid w:val="000B722A"/>
    <w:rsid w:val="000C0EAF"/>
    <w:rsid w:val="000C1A99"/>
    <w:rsid w:val="000D738B"/>
    <w:rsid w:val="000D74DD"/>
    <w:rsid w:val="000F0A2D"/>
    <w:rsid w:val="000F10EF"/>
    <w:rsid w:val="000F29BF"/>
    <w:rsid w:val="000F76E1"/>
    <w:rsid w:val="00104E40"/>
    <w:rsid w:val="001079E5"/>
    <w:rsid w:val="0011005A"/>
    <w:rsid w:val="00110183"/>
    <w:rsid w:val="00111BF3"/>
    <w:rsid w:val="00114AD4"/>
    <w:rsid w:val="00114DB1"/>
    <w:rsid w:val="00116C4E"/>
    <w:rsid w:val="00116FF2"/>
    <w:rsid w:val="00124204"/>
    <w:rsid w:val="001272AD"/>
    <w:rsid w:val="00130CF8"/>
    <w:rsid w:val="00132C70"/>
    <w:rsid w:val="0013422E"/>
    <w:rsid w:val="00134FA7"/>
    <w:rsid w:val="001359AE"/>
    <w:rsid w:val="001367AD"/>
    <w:rsid w:val="00137244"/>
    <w:rsid w:val="001429B6"/>
    <w:rsid w:val="00144504"/>
    <w:rsid w:val="001505DB"/>
    <w:rsid w:val="00150B3B"/>
    <w:rsid w:val="00150E89"/>
    <w:rsid w:val="00150FE1"/>
    <w:rsid w:val="00152767"/>
    <w:rsid w:val="0015285F"/>
    <w:rsid w:val="00152995"/>
    <w:rsid w:val="00155BC4"/>
    <w:rsid w:val="0015692A"/>
    <w:rsid w:val="001704DD"/>
    <w:rsid w:val="00173068"/>
    <w:rsid w:val="00176440"/>
    <w:rsid w:val="001800EE"/>
    <w:rsid w:val="001803DD"/>
    <w:rsid w:val="00181630"/>
    <w:rsid w:val="0018484D"/>
    <w:rsid w:val="001856A7"/>
    <w:rsid w:val="00191D78"/>
    <w:rsid w:val="001A2498"/>
    <w:rsid w:val="001A2586"/>
    <w:rsid w:val="001A289D"/>
    <w:rsid w:val="001A35E6"/>
    <w:rsid w:val="001B0D5A"/>
    <w:rsid w:val="001C487D"/>
    <w:rsid w:val="001D0D69"/>
    <w:rsid w:val="001D3B90"/>
    <w:rsid w:val="001D3C43"/>
    <w:rsid w:val="001D43D0"/>
    <w:rsid w:val="001D502E"/>
    <w:rsid w:val="001D578F"/>
    <w:rsid w:val="001E471B"/>
    <w:rsid w:val="001E4B68"/>
    <w:rsid w:val="001F1158"/>
    <w:rsid w:val="001F1E03"/>
    <w:rsid w:val="001F6797"/>
    <w:rsid w:val="0020478A"/>
    <w:rsid w:val="0021172E"/>
    <w:rsid w:val="0021435A"/>
    <w:rsid w:val="002148EA"/>
    <w:rsid w:val="00215D8E"/>
    <w:rsid w:val="00221FFA"/>
    <w:rsid w:val="0022337E"/>
    <w:rsid w:val="00224194"/>
    <w:rsid w:val="00236319"/>
    <w:rsid w:val="00241B9D"/>
    <w:rsid w:val="0024320E"/>
    <w:rsid w:val="00243483"/>
    <w:rsid w:val="00244671"/>
    <w:rsid w:val="00244E54"/>
    <w:rsid w:val="00244E6E"/>
    <w:rsid w:val="00247CBA"/>
    <w:rsid w:val="00250269"/>
    <w:rsid w:val="002522A6"/>
    <w:rsid w:val="002567BD"/>
    <w:rsid w:val="002707F2"/>
    <w:rsid w:val="002731B2"/>
    <w:rsid w:val="00273511"/>
    <w:rsid w:val="0027520C"/>
    <w:rsid w:val="002757AA"/>
    <w:rsid w:val="00287609"/>
    <w:rsid w:val="00287DF4"/>
    <w:rsid w:val="00295BA9"/>
    <w:rsid w:val="002971E1"/>
    <w:rsid w:val="00297341"/>
    <w:rsid w:val="002A7A13"/>
    <w:rsid w:val="002B188F"/>
    <w:rsid w:val="002B1D86"/>
    <w:rsid w:val="002B26B9"/>
    <w:rsid w:val="002B3BE1"/>
    <w:rsid w:val="002B7F20"/>
    <w:rsid w:val="002C135C"/>
    <w:rsid w:val="002C4C5C"/>
    <w:rsid w:val="002D2DB2"/>
    <w:rsid w:val="002D4C33"/>
    <w:rsid w:val="002D5257"/>
    <w:rsid w:val="002D69CE"/>
    <w:rsid w:val="002E0557"/>
    <w:rsid w:val="002E097D"/>
    <w:rsid w:val="002E4BC7"/>
    <w:rsid w:val="002F06AF"/>
    <w:rsid w:val="002F6221"/>
    <w:rsid w:val="002F65D0"/>
    <w:rsid w:val="002F6F61"/>
    <w:rsid w:val="003013C5"/>
    <w:rsid w:val="0030189D"/>
    <w:rsid w:val="00315152"/>
    <w:rsid w:val="00315EE0"/>
    <w:rsid w:val="003239EE"/>
    <w:rsid w:val="00326F84"/>
    <w:rsid w:val="00331198"/>
    <w:rsid w:val="00332A4D"/>
    <w:rsid w:val="003408CF"/>
    <w:rsid w:val="00340967"/>
    <w:rsid w:val="00340F2D"/>
    <w:rsid w:val="00346DEF"/>
    <w:rsid w:val="00354215"/>
    <w:rsid w:val="00356C4B"/>
    <w:rsid w:val="0036314B"/>
    <w:rsid w:val="00376989"/>
    <w:rsid w:val="00376BD4"/>
    <w:rsid w:val="00377FFB"/>
    <w:rsid w:val="003801A4"/>
    <w:rsid w:val="00384AA1"/>
    <w:rsid w:val="003A6207"/>
    <w:rsid w:val="003B07F9"/>
    <w:rsid w:val="003B22F1"/>
    <w:rsid w:val="003B36DF"/>
    <w:rsid w:val="003B50DF"/>
    <w:rsid w:val="003B5DC6"/>
    <w:rsid w:val="003B6913"/>
    <w:rsid w:val="003C62D5"/>
    <w:rsid w:val="003D1375"/>
    <w:rsid w:val="003D7E34"/>
    <w:rsid w:val="003E2AF9"/>
    <w:rsid w:val="003F2508"/>
    <w:rsid w:val="003F25CA"/>
    <w:rsid w:val="003F2F74"/>
    <w:rsid w:val="003F615D"/>
    <w:rsid w:val="0040047B"/>
    <w:rsid w:val="00404600"/>
    <w:rsid w:val="00406415"/>
    <w:rsid w:val="00413649"/>
    <w:rsid w:val="00414E59"/>
    <w:rsid w:val="00415B1B"/>
    <w:rsid w:val="00416773"/>
    <w:rsid w:val="004169F3"/>
    <w:rsid w:val="00417DDA"/>
    <w:rsid w:val="00420974"/>
    <w:rsid w:val="00422969"/>
    <w:rsid w:val="004415CE"/>
    <w:rsid w:val="004421F6"/>
    <w:rsid w:val="0045154A"/>
    <w:rsid w:val="004562BB"/>
    <w:rsid w:val="0046213E"/>
    <w:rsid w:val="00462343"/>
    <w:rsid w:val="00464C87"/>
    <w:rsid w:val="004659F9"/>
    <w:rsid w:val="00465DF8"/>
    <w:rsid w:val="00466935"/>
    <w:rsid w:val="00477865"/>
    <w:rsid w:val="00490905"/>
    <w:rsid w:val="004910E6"/>
    <w:rsid w:val="00495066"/>
    <w:rsid w:val="00496930"/>
    <w:rsid w:val="00496AD8"/>
    <w:rsid w:val="004A384D"/>
    <w:rsid w:val="004A4A7B"/>
    <w:rsid w:val="004B1D4A"/>
    <w:rsid w:val="004C01E0"/>
    <w:rsid w:val="004C29F7"/>
    <w:rsid w:val="004C2F82"/>
    <w:rsid w:val="004C4259"/>
    <w:rsid w:val="004C5013"/>
    <w:rsid w:val="004C5455"/>
    <w:rsid w:val="004D3983"/>
    <w:rsid w:val="004D3FD1"/>
    <w:rsid w:val="004E002A"/>
    <w:rsid w:val="004E002D"/>
    <w:rsid w:val="004E2D6E"/>
    <w:rsid w:val="004E2EF1"/>
    <w:rsid w:val="004E3131"/>
    <w:rsid w:val="004E3B53"/>
    <w:rsid w:val="004E3C75"/>
    <w:rsid w:val="004E6BA3"/>
    <w:rsid w:val="004F2A75"/>
    <w:rsid w:val="00503221"/>
    <w:rsid w:val="0051759B"/>
    <w:rsid w:val="00524316"/>
    <w:rsid w:val="005265BE"/>
    <w:rsid w:val="00532376"/>
    <w:rsid w:val="005326A7"/>
    <w:rsid w:val="00536EEA"/>
    <w:rsid w:val="00542612"/>
    <w:rsid w:val="00553A4B"/>
    <w:rsid w:val="0056415D"/>
    <w:rsid w:val="005705E0"/>
    <w:rsid w:val="00575BA2"/>
    <w:rsid w:val="00577F65"/>
    <w:rsid w:val="00583F90"/>
    <w:rsid w:val="005849F2"/>
    <w:rsid w:val="00596C70"/>
    <w:rsid w:val="005973D7"/>
    <w:rsid w:val="005A1F99"/>
    <w:rsid w:val="005A2B83"/>
    <w:rsid w:val="005B4D70"/>
    <w:rsid w:val="005B5292"/>
    <w:rsid w:val="005C42A1"/>
    <w:rsid w:val="005C6443"/>
    <w:rsid w:val="005C6D9E"/>
    <w:rsid w:val="005D0F44"/>
    <w:rsid w:val="005D3F62"/>
    <w:rsid w:val="005D3FE7"/>
    <w:rsid w:val="005D56E1"/>
    <w:rsid w:val="005D63F3"/>
    <w:rsid w:val="005E1C8F"/>
    <w:rsid w:val="005E4F18"/>
    <w:rsid w:val="005E5888"/>
    <w:rsid w:val="005E5DEA"/>
    <w:rsid w:val="005F3DE7"/>
    <w:rsid w:val="005F71AB"/>
    <w:rsid w:val="006027D8"/>
    <w:rsid w:val="00603C37"/>
    <w:rsid w:val="00611CB9"/>
    <w:rsid w:val="00611CD0"/>
    <w:rsid w:val="00613CFA"/>
    <w:rsid w:val="00616E09"/>
    <w:rsid w:val="006202D8"/>
    <w:rsid w:val="006250A6"/>
    <w:rsid w:val="006257FF"/>
    <w:rsid w:val="00625AE7"/>
    <w:rsid w:val="00631C24"/>
    <w:rsid w:val="006344C6"/>
    <w:rsid w:val="006344E5"/>
    <w:rsid w:val="0063604A"/>
    <w:rsid w:val="00637398"/>
    <w:rsid w:val="00637D57"/>
    <w:rsid w:val="0064091E"/>
    <w:rsid w:val="00641E36"/>
    <w:rsid w:val="00642848"/>
    <w:rsid w:val="006443DD"/>
    <w:rsid w:val="006516C9"/>
    <w:rsid w:val="0066701F"/>
    <w:rsid w:val="00667352"/>
    <w:rsid w:val="006752BE"/>
    <w:rsid w:val="00696F97"/>
    <w:rsid w:val="006A0B96"/>
    <w:rsid w:val="006A712D"/>
    <w:rsid w:val="006B63C0"/>
    <w:rsid w:val="006C118A"/>
    <w:rsid w:val="006C25EA"/>
    <w:rsid w:val="006C63F9"/>
    <w:rsid w:val="006C7FD1"/>
    <w:rsid w:val="006E2B8F"/>
    <w:rsid w:val="006E3F3C"/>
    <w:rsid w:val="006E421F"/>
    <w:rsid w:val="006E727D"/>
    <w:rsid w:val="006F2E52"/>
    <w:rsid w:val="006F3B17"/>
    <w:rsid w:val="006F3BDC"/>
    <w:rsid w:val="006F4955"/>
    <w:rsid w:val="006F4FBF"/>
    <w:rsid w:val="006F5CEB"/>
    <w:rsid w:val="006F7418"/>
    <w:rsid w:val="007024A8"/>
    <w:rsid w:val="007051CC"/>
    <w:rsid w:val="00705EA8"/>
    <w:rsid w:val="00706D45"/>
    <w:rsid w:val="0071053A"/>
    <w:rsid w:val="00710F1A"/>
    <w:rsid w:val="00711C01"/>
    <w:rsid w:val="00725CB2"/>
    <w:rsid w:val="0072714E"/>
    <w:rsid w:val="00727B39"/>
    <w:rsid w:val="007338FF"/>
    <w:rsid w:val="0074262D"/>
    <w:rsid w:val="00751DED"/>
    <w:rsid w:val="00752599"/>
    <w:rsid w:val="00752CE5"/>
    <w:rsid w:val="007624AF"/>
    <w:rsid w:val="007630EC"/>
    <w:rsid w:val="007636DF"/>
    <w:rsid w:val="00764677"/>
    <w:rsid w:val="00765AC4"/>
    <w:rsid w:val="00767380"/>
    <w:rsid w:val="00777731"/>
    <w:rsid w:val="00785066"/>
    <w:rsid w:val="00792AF7"/>
    <w:rsid w:val="00793868"/>
    <w:rsid w:val="007957A4"/>
    <w:rsid w:val="00796227"/>
    <w:rsid w:val="007A00CD"/>
    <w:rsid w:val="007A1FC1"/>
    <w:rsid w:val="007A30B7"/>
    <w:rsid w:val="007B1428"/>
    <w:rsid w:val="007B28E0"/>
    <w:rsid w:val="007B5DB4"/>
    <w:rsid w:val="007C0E73"/>
    <w:rsid w:val="007C2425"/>
    <w:rsid w:val="007C243B"/>
    <w:rsid w:val="007C5A22"/>
    <w:rsid w:val="007C74D3"/>
    <w:rsid w:val="007D2304"/>
    <w:rsid w:val="007D566F"/>
    <w:rsid w:val="007D5E7E"/>
    <w:rsid w:val="007D6AA5"/>
    <w:rsid w:val="007E54D1"/>
    <w:rsid w:val="007E5CC9"/>
    <w:rsid w:val="007F1529"/>
    <w:rsid w:val="007F3FC3"/>
    <w:rsid w:val="007F7715"/>
    <w:rsid w:val="00804B8D"/>
    <w:rsid w:val="008101C3"/>
    <w:rsid w:val="00815E9C"/>
    <w:rsid w:val="00817F91"/>
    <w:rsid w:val="00821CFB"/>
    <w:rsid w:val="00827E0C"/>
    <w:rsid w:val="00835314"/>
    <w:rsid w:val="00842455"/>
    <w:rsid w:val="00845DF2"/>
    <w:rsid w:val="008505D6"/>
    <w:rsid w:val="0085235E"/>
    <w:rsid w:val="00856235"/>
    <w:rsid w:val="00856615"/>
    <w:rsid w:val="00856C47"/>
    <w:rsid w:val="00857352"/>
    <w:rsid w:val="00861AF3"/>
    <w:rsid w:val="00865328"/>
    <w:rsid w:val="008712CC"/>
    <w:rsid w:val="0087429F"/>
    <w:rsid w:val="00880B25"/>
    <w:rsid w:val="00881F0F"/>
    <w:rsid w:val="00882BA5"/>
    <w:rsid w:val="00883132"/>
    <w:rsid w:val="00883A64"/>
    <w:rsid w:val="00890908"/>
    <w:rsid w:val="008A4A46"/>
    <w:rsid w:val="008C383A"/>
    <w:rsid w:val="008D442A"/>
    <w:rsid w:val="008E0A9C"/>
    <w:rsid w:val="008E515D"/>
    <w:rsid w:val="008E7139"/>
    <w:rsid w:val="008F20EC"/>
    <w:rsid w:val="008F2953"/>
    <w:rsid w:val="008F477A"/>
    <w:rsid w:val="008F7611"/>
    <w:rsid w:val="0090170B"/>
    <w:rsid w:val="00907722"/>
    <w:rsid w:val="00910B96"/>
    <w:rsid w:val="00911F6E"/>
    <w:rsid w:val="00914134"/>
    <w:rsid w:val="00914B1F"/>
    <w:rsid w:val="00914E0A"/>
    <w:rsid w:val="00933C77"/>
    <w:rsid w:val="0093675F"/>
    <w:rsid w:val="00957450"/>
    <w:rsid w:val="009660EF"/>
    <w:rsid w:val="0097245F"/>
    <w:rsid w:val="009851CF"/>
    <w:rsid w:val="00994819"/>
    <w:rsid w:val="00996FAE"/>
    <w:rsid w:val="009A0E05"/>
    <w:rsid w:val="009A21A4"/>
    <w:rsid w:val="009A55BF"/>
    <w:rsid w:val="009A6DC8"/>
    <w:rsid w:val="009B0E2D"/>
    <w:rsid w:val="009C1C77"/>
    <w:rsid w:val="009C3F55"/>
    <w:rsid w:val="009D06A9"/>
    <w:rsid w:val="009D6768"/>
    <w:rsid w:val="009D7358"/>
    <w:rsid w:val="009E4991"/>
    <w:rsid w:val="00A05CC3"/>
    <w:rsid w:val="00A148A6"/>
    <w:rsid w:val="00A1569F"/>
    <w:rsid w:val="00A2300C"/>
    <w:rsid w:val="00A238D9"/>
    <w:rsid w:val="00A26F3D"/>
    <w:rsid w:val="00A32B07"/>
    <w:rsid w:val="00A431C4"/>
    <w:rsid w:val="00A43241"/>
    <w:rsid w:val="00A516B9"/>
    <w:rsid w:val="00A55091"/>
    <w:rsid w:val="00A5521F"/>
    <w:rsid w:val="00A647FD"/>
    <w:rsid w:val="00A66E57"/>
    <w:rsid w:val="00A7001E"/>
    <w:rsid w:val="00A72B1A"/>
    <w:rsid w:val="00A74F3A"/>
    <w:rsid w:val="00A771A5"/>
    <w:rsid w:val="00A8280E"/>
    <w:rsid w:val="00A83562"/>
    <w:rsid w:val="00A8433B"/>
    <w:rsid w:val="00A8649E"/>
    <w:rsid w:val="00A86AC2"/>
    <w:rsid w:val="00A87FF0"/>
    <w:rsid w:val="00A972B1"/>
    <w:rsid w:val="00AA1EEE"/>
    <w:rsid w:val="00AB2AE6"/>
    <w:rsid w:val="00AB5091"/>
    <w:rsid w:val="00AB7B13"/>
    <w:rsid w:val="00AC04DE"/>
    <w:rsid w:val="00AC75D6"/>
    <w:rsid w:val="00AE4129"/>
    <w:rsid w:val="00AF75B6"/>
    <w:rsid w:val="00AF7AD2"/>
    <w:rsid w:val="00B060E6"/>
    <w:rsid w:val="00B11CF0"/>
    <w:rsid w:val="00B14EDD"/>
    <w:rsid w:val="00B17DF0"/>
    <w:rsid w:val="00B20DEA"/>
    <w:rsid w:val="00B227D0"/>
    <w:rsid w:val="00B2727A"/>
    <w:rsid w:val="00B477B5"/>
    <w:rsid w:val="00B47946"/>
    <w:rsid w:val="00B52F90"/>
    <w:rsid w:val="00B54BF1"/>
    <w:rsid w:val="00B61B61"/>
    <w:rsid w:val="00B64653"/>
    <w:rsid w:val="00B66946"/>
    <w:rsid w:val="00B77F6F"/>
    <w:rsid w:val="00B8154C"/>
    <w:rsid w:val="00B8288F"/>
    <w:rsid w:val="00B8577A"/>
    <w:rsid w:val="00B86767"/>
    <w:rsid w:val="00B86E48"/>
    <w:rsid w:val="00B87719"/>
    <w:rsid w:val="00B94B35"/>
    <w:rsid w:val="00B95770"/>
    <w:rsid w:val="00B95AF9"/>
    <w:rsid w:val="00B95C48"/>
    <w:rsid w:val="00BA4F0E"/>
    <w:rsid w:val="00BA7379"/>
    <w:rsid w:val="00BB70DA"/>
    <w:rsid w:val="00BC19F1"/>
    <w:rsid w:val="00BC3A08"/>
    <w:rsid w:val="00BC3CC6"/>
    <w:rsid w:val="00BD2AA4"/>
    <w:rsid w:val="00BD7F01"/>
    <w:rsid w:val="00BE0CF1"/>
    <w:rsid w:val="00BE45C4"/>
    <w:rsid w:val="00BE67BE"/>
    <w:rsid w:val="00BF0026"/>
    <w:rsid w:val="00BF0A15"/>
    <w:rsid w:val="00BF1949"/>
    <w:rsid w:val="00BF1E30"/>
    <w:rsid w:val="00BF3E66"/>
    <w:rsid w:val="00BF55E6"/>
    <w:rsid w:val="00C05BBA"/>
    <w:rsid w:val="00C1003B"/>
    <w:rsid w:val="00C11339"/>
    <w:rsid w:val="00C20757"/>
    <w:rsid w:val="00C21132"/>
    <w:rsid w:val="00C21A55"/>
    <w:rsid w:val="00C30224"/>
    <w:rsid w:val="00C35273"/>
    <w:rsid w:val="00C35DB1"/>
    <w:rsid w:val="00C40235"/>
    <w:rsid w:val="00C40596"/>
    <w:rsid w:val="00C47914"/>
    <w:rsid w:val="00C502F6"/>
    <w:rsid w:val="00C512FE"/>
    <w:rsid w:val="00C51686"/>
    <w:rsid w:val="00C54393"/>
    <w:rsid w:val="00C544C1"/>
    <w:rsid w:val="00C5468F"/>
    <w:rsid w:val="00C55BD2"/>
    <w:rsid w:val="00C61CC4"/>
    <w:rsid w:val="00C652F9"/>
    <w:rsid w:val="00C6541E"/>
    <w:rsid w:val="00C6720C"/>
    <w:rsid w:val="00C70256"/>
    <w:rsid w:val="00C70952"/>
    <w:rsid w:val="00C80A49"/>
    <w:rsid w:val="00C830F5"/>
    <w:rsid w:val="00C832DD"/>
    <w:rsid w:val="00C85166"/>
    <w:rsid w:val="00C915C2"/>
    <w:rsid w:val="00C93634"/>
    <w:rsid w:val="00CA042C"/>
    <w:rsid w:val="00CA694D"/>
    <w:rsid w:val="00CB07BE"/>
    <w:rsid w:val="00CB3BE7"/>
    <w:rsid w:val="00CB43C2"/>
    <w:rsid w:val="00CB714E"/>
    <w:rsid w:val="00CC08E0"/>
    <w:rsid w:val="00CC3782"/>
    <w:rsid w:val="00CC3E7E"/>
    <w:rsid w:val="00CC4F45"/>
    <w:rsid w:val="00CC7F70"/>
    <w:rsid w:val="00CD03ED"/>
    <w:rsid w:val="00CD2CC3"/>
    <w:rsid w:val="00CD4CA2"/>
    <w:rsid w:val="00CD5166"/>
    <w:rsid w:val="00CD5ADC"/>
    <w:rsid w:val="00CE20A1"/>
    <w:rsid w:val="00D0071F"/>
    <w:rsid w:val="00D0181D"/>
    <w:rsid w:val="00D05138"/>
    <w:rsid w:val="00D06892"/>
    <w:rsid w:val="00D07FF0"/>
    <w:rsid w:val="00D12279"/>
    <w:rsid w:val="00D127BF"/>
    <w:rsid w:val="00D13016"/>
    <w:rsid w:val="00D13A51"/>
    <w:rsid w:val="00D145C6"/>
    <w:rsid w:val="00D22EA7"/>
    <w:rsid w:val="00D23591"/>
    <w:rsid w:val="00D271BA"/>
    <w:rsid w:val="00D35FC6"/>
    <w:rsid w:val="00D364F6"/>
    <w:rsid w:val="00D3774E"/>
    <w:rsid w:val="00D37ACB"/>
    <w:rsid w:val="00D42195"/>
    <w:rsid w:val="00D45B78"/>
    <w:rsid w:val="00D4755A"/>
    <w:rsid w:val="00D6022C"/>
    <w:rsid w:val="00D60D87"/>
    <w:rsid w:val="00D64FEC"/>
    <w:rsid w:val="00D65B6B"/>
    <w:rsid w:val="00D66264"/>
    <w:rsid w:val="00D66571"/>
    <w:rsid w:val="00D66D48"/>
    <w:rsid w:val="00D67CED"/>
    <w:rsid w:val="00D72A3C"/>
    <w:rsid w:val="00D7454E"/>
    <w:rsid w:val="00D77E7B"/>
    <w:rsid w:val="00D8719F"/>
    <w:rsid w:val="00D916CB"/>
    <w:rsid w:val="00D97257"/>
    <w:rsid w:val="00DA2DC7"/>
    <w:rsid w:val="00DA46E9"/>
    <w:rsid w:val="00DB1B27"/>
    <w:rsid w:val="00DB1B75"/>
    <w:rsid w:val="00DB30DA"/>
    <w:rsid w:val="00DB5EE4"/>
    <w:rsid w:val="00DC3BD3"/>
    <w:rsid w:val="00DC3CB8"/>
    <w:rsid w:val="00DC622D"/>
    <w:rsid w:val="00DC63C6"/>
    <w:rsid w:val="00DD0B7D"/>
    <w:rsid w:val="00DD4393"/>
    <w:rsid w:val="00DD44AA"/>
    <w:rsid w:val="00DD46BA"/>
    <w:rsid w:val="00DD7477"/>
    <w:rsid w:val="00DD7F84"/>
    <w:rsid w:val="00DE3D17"/>
    <w:rsid w:val="00DE481C"/>
    <w:rsid w:val="00DE4932"/>
    <w:rsid w:val="00DF25B9"/>
    <w:rsid w:val="00DF6769"/>
    <w:rsid w:val="00DF6E20"/>
    <w:rsid w:val="00E0456B"/>
    <w:rsid w:val="00E14F8D"/>
    <w:rsid w:val="00E161DA"/>
    <w:rsid w:val="00E27688"/>
    <w:rsid w:val="00E31946"/>
    <w:rsid w:val="00E33F2B"/>
    <w:rsid w:val="00E345BD"/>
    <w:rsid w:val="00E4199E"/>
    <w:rsid w:val="00E43859"/>
    <w:rsid w:val="00E4612C"/>
    <w:rsid w:val="00E5332F"/>
    <w:rsid w:val="00E61527"/>
    <w:rsid w:val="00E716ED"/>
    <w:rsid w:val="00E72899"/>
    <w:rsid w:val="00E73859"/>
    <w:rsid w:val="00E8087E"/>
    <w:rsid w:val="00E852BA"/>
    <w:rsid w:val="00E853D6"/>
    <w:rsid w:val="00E86B5B"/>
    <w:rsid w:val="00E87D88"/>
    <w:rsid w:val="00E97EA5"/>
    <w:rsid w:val="00EA6218"/>
    <w:rsid w:val="00EB06DD"/>
    <w:rsid w:val="00EB1D88"/>
    <w:rsid w:val="00EB3CB2"/>
    <w:rsid w:val="00EC0DAB"/>
    <w:rsid w:val="00EC4A03"/>
    <w:rsid w:val="00ED2981"/>
    <w:rsid w:val="00ED4531"/>
    <w:rsid w:val="00ED60DA"/>
    <w:rsid w:val="00EE049A"/>
    <w:rsid w:val="00EE04FC"/>
    <w:rsid w:val="00EE4201"/>
    <w:rsid w:val="00EE5E0A"/>
    <w:rsid w:val="00EE6334"/>
    <w:rsid w:val="00EF1FD5"/>
    <w:rsid w:val="00EF6031"/>
    <w:rsid w:val="00F013E7"/>
    <w:rsid w:val="00F03807"/>
    <w:rsid w:val="00F0662C"/>
    <w:rsid w:val="00F07B78"/>
    <w:rsid w:val="00F10743"/>
    <w:rsid w:val="00F10E10"/>
    <w:rsid w:val="00F14AEC"/>
    <w:rsid w:val="00F16D34"/>
    <w:rsid w:val="00F20871"/>
    <w:rsid w:val="00F25B97"/>
    <w:rsid w:val="00F30523"/>
    <w:rsid w:val="00F305E6"/>
    <w:rsid w:val="00F36E1F"/>
    <w:rsid w:val="00F400F6"/>
    <w:rsid w:val="00F427E1"/>
    <w:rsid w:val="00F47793"/>
    <w:rsid w:val="00F47EE4"/>
    <w:rsid w:val="00F50143"/>
    <w:rsid w:val="00F50B49"/>
    <w:rsid w:val="00F51169"/>
    <w:rsid w:val="00F5223B"/>
    <w:rsid w:val="00F54369"/>
    <w:rsid w:val="00F552F8"/>
    <w:rsid w:val="00F5782A"/>
    <w:rsid w:val="00F60D55"/>
    <w:rsid w:val="00F66EAE"/>
    <w:rsid w:val="00F71EF3"/>
    <w:rsid w:val="00F74DF1"/>
    <w:rsid w:val="00F855C1"/>
    <w:rsid w:val="00F86F18"/>
    <w:rsid w:val="00F87764"/>
    <w:rsid w:val="00F939CC"/>
    <w:rsid w:val="00F94C12"/>
    <w:rsid w:val="00F974B2"/>
    <w:rsid w:val="00FA182D"/>
    <w:rsid w:val="00FA1F2A"/>
    <w:rsid w:val="00FA2BDC"/>
    <w:rsid w:val="00FA3334"/>
    <w:rsid w:val="00FA4DA1"/>
    <w:rsid w:val="00FA5420"/>
    <w:rsid w:val="00FA62D6"/>
    <w:rsid w:val="00FB1D95"/>
    <w:rsid w:val="00FB47C4"/>
    <w:rsid w:val="00FC43F4"/>
    <w:rsid w:val="00FC7056"/>
    <w:rsid w:val="00FC70F5"/>
    <w:rsid w:val="00FD026C"/>
    <w:rsid w:val="00FD1359"/>
    <w:rsid w:val="00FD20F1"/>
    <w:rsid w:val="00FD4938"/>
    <w:rsid w:val="00FD5697"/>
    <w:rsid w:val="00FD6CC0"/>
    <w:rsid w:val="00FE18CC"/>
    <w:rsid w:val="00FE6BEA"/>
    <w:rsid w:val="00FF0520"/>
    <w:rsid w:val="00FF37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2ABE"/>
  <w15:docId w15:val="{F370632E-4D1E-42A2-BAAF-6875F4D2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2FE"/>
  </w:style>
  <w:style w:type="paragraph" w:styleId="Heading1">
    <w:name w:val="heading 1"/>
    <w:basedOn w:val="Normal"/>
    <w:next w:val="Normal"/>
    <w:link w:val="Heading1Char"/>
    <w:qFormat/>
    <w:rsid w:val="00CC4F45"/>
    <w:pPr>
      <w:keepNext/>
      <w:spacing w:after="0" w:line="240" w:lineRule="auto"/>
      <w:outlineLvl w:val="0"/>
    </w:pPr>
    <w:rPr>
      <w:rFonts w:ascii="Cambria" w:eastAsia="Calibri" w:hAnsi="Cambria" w:cs="Browallia New"/>
      <w:b/>
      <w:bCs/>
      <w:kern w:val="32"/>
      <w:sz w:val="32"/>
      <w:szCs w:val="32"/>
    </w:rPr>
  </w:style>
  <w:style w:type="paragraph" w:styleId="Heading2">
    <w:name w:val="heading 2"/>
    <w:basedOn w:val="Normal"/>
    <w:next w:val="Normal"/>
    <w:link w:val="Heading2Char"/>
    <w:unhideWhenUsed/>
    <w:qFormat/>
    <w:rsid w:val="00150FE1"/>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qFormat/>
    <w:rsid w:val="00CC4F45"/>
    <w:pPr>
      <w:keepNext/>
      <w:spacing w:before="240" w:after="60" w:line="240" w:lineRule="auto"/>
      <w:outlineLvl w:val="2"/>
    </w:pPr>
    <w:rPr>
      <w:rFonts w:ascii="Arial" w:eastAsia="Times New Roman" w:hAnsi="Arial" w:cs="Angsana New"/>
      <w:b/>
      <w:bCs/>
      <w:sz w:val="26"/>
      <w:szCs w:val="30"/>
      <w:lang w:val="x-none" w:eastAsia="x-none"/>
    </w:rPr>
  </w:style>
  <w:style w:type="paragraph" w:styleId="Heading4">
    <w:name w:val="heading 4"/>
    <w:basedOn w:val="Normal"/>
    <w:next w:val="Normal"/>
    <w:link w:val="Heading4Char"/>
    <w:unhideWhenUsed/>
    <w:qFormat/>
    <w:rsid w:val="00CC4F45"/>
    <w:pPr>
      <w:spacing w:before="200" w:after="0" w:line="276" w:lineRule="auto"/>
      <w:outlineLvl w:val="3"/>
    </w:pPr>
    <w:rPr>
      <w:rFonts w:ascii="Cambria" w:eastAsia="Times New Roman" w:hAnsi="Cambria" w:cs="Angsana New"/>
      <w:b/>
      <w:bCs/>
      <w:i/>
      <w:iCs/>
      <w:szCs w:val="22"/>
      <w:lang w:val="x-none" w:eastAsia="x-none"/>
    </w:rPr>
  </w:style>
  <w:style w:type="paragraph" w:styleId="Heading5">
    <w:name w:val="heading 5"/>
    <w:basedOn w:val="Normal"/>
    <w:next w:val="Normal"/>
    <w:link w:val="Heading5Char"/>
    <w:unhideWhenUsed/>
    <w:qFormat/>
    <w:rsid w:val="00CC4F45"/>
    <w:pPr>
      <w:spacing w:before="200" w:after="0" w:line="276" w:lineRule="auto"/>
      <w:outlineLvl w:val="4"/>
    </w:pPr>
    <w:rPr>
      <w:rFonts w:ascii="Cambria" w:eastAsia="Times New Roman" w:hAnsi="Cambria" w:cs="Angsana New"/>
      <w:b/>
      <w:bCs/>
      <w:color w:val="7F7F7F"/>
      <w:szCs w:val="22"/>
      <w:lang w:val="x-none" w:eastAsia="x-none"/>
    </w:rPr>
  </w:style>
  <w:style w:type="paragraph" w:styleId="Heading6">
    <w:name w:val="heading 6"/>
    <w:basedOn w:val="Normal"/>
    <w:next w:val="Normal"/>
    <w:link w:val="Heading6Char"/>
    <w:unhideWhenUsed/>
    <w:qFormat/>
    <w:rsid w:val="00CC4F45"/>
    <w:pPr>
      <w:keepNext/>
      <w:keepLines/>
      <w:spacing w:before="200" w:after="0" w:line="240" w:lineRule="auto"/>
      <w:outlineLvl w:val="5"/>
    </w:pPr>
    <w:rPr>
      <w:rFonts w:asciiTheme="majorHAnsi" w:eastAsiaTheme="majorEastAsia" w:hAnsiTheme="majorHAnsi" w:cstheme="majorBidi"/>
      <w:i/>
      <w:iCs/>
      <w:color w:val="1F4D78" w:themeColor="accent1" w:themeShade="7F"/>
      <w:sz w:val="24"/>
    </w:rPr>
  </w:style>
  <w:style w:type="paragraph" w:styleId="Heading7">
    <w:name w:val="heading 7"/>
    <w:basedOn w:val="Normal"/>
    <w:next w:val="Normal"/>
    <w:link w:val="Heading7Char"/>
    <w:unhideWhenUsed/>
    <w:qFormat/>
    <w:rsid w:val="00CC4F45"/>
    <w:pPr>
      <w:spacing w:after="0" w:line="276" w:lineRule="auto"/>
      <w:outlineLvl w:val="6"/>
    </w:pPr>
    <w:rPr>
      <w:rFonts w:ascii="Cambria" w:eastAsia="Times New Roman" w:hAnsi="Cambria" w:cs="Angsana New"/>
      <w:i/>
      <w:iCs/>
      <w:szCs w:val="22"/>
      <w:lang w:val="x-none" w:eastAsia="x-none"/>
    </w:rPr>
  </w:style>
  <w:style w:type="paragraph" w:styleId="Heading8">
    <w:name w:val="heading 8"/>
    <w:basedOn w:val="Normal"/>
    <w:next w:val="Normal"/>
    <w:link w:val="Heading8Char"/>
    <w:unhideWhenUsed/>
    <w:qFormat/>
    <w:rsid w:val="00CC4F45"/>
    <w:pPr>
      <w:spacing w:after="0" w:line="276" w:lineRule="auto"/>
      <w:outlineLvl w:val="7"/>
    </w:pPr>
    <w:rPr>
      <w:rFonts w:ascii="Cambria" w:eastAsia="Times New Roman" w:hAnsi="Cambria" w:cs="Angsana New"/>
      <w:sz w:val="20"/>
      <w:szCs w:val="20"/>
      <w:lang w:val="x-none" w:eastAsia="x-none"/>
    </w:rPr>
  </w:style>
  <w:style w:type="paragraph" w:styleId="Heading9">
    <w:name w:val="heading 9"/>
    <w:basedOn w:val="Normal"/>
    <w:next w:val="Normal"/>
    <w:link w:val="Heading9Char"/>
    <w:unhideWhenUsed/>
    <w:qFormat/>
    <w:rsid w:val="00CC4F45"/>
    <w:pPr>
      <w:spacing w:after="0" w:line="276" w:lineRule="auto"/>
      <w:outlineLvl w:val="8"/>
    </w:pPr>
    <w:rPr>
      <w:rFonts w:ascii="Cambria" w:eastAsia="Times New Roman" w:hAnsi="Cambria" w:cs="Angsana New"/>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6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E5E0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rsid w:val="00EE5E0A"/>
    <w:rPr>
      <w:rFonts w:ascii="Segoe UI" w:hAnsi="Segoe UI" w:cs="Angsana New"/>
      <w:sz w:val="18"/>
      <w:szCs w:val="22"/>
    </w:rPr>
  </w:style>
  <w:style w:type="numbering" w:customStyle="1" w:styleId="NoList1">
    <w:name w:val="No List1"/>
    <w:next w:val="NoList"/>
    <w:uiPriority w:val="99"/>
    <w:semiHidden/>
    <w:unhideWhenUsed/>
    <w:rsid w:val="007C243B"/>
  </w:style>
  <w:style w:type="paragraph" w:styleId="Header">
    <w:name w:val="header"/>
    <w:basedOn w:val="Normal"/>
    <w:link w:val="HeaderChar"/>
    <w:uiPriority w:val="99"/>
    <w:unhideWhenUsed/>
    <w:rsid w:val="007C243B"/>
    <w:pPr>
      <w:tabs>
        <w:tab w:val="center" w:pos="4680"/>
        <w:tab w:val="right" w:pos="9360"/>
      </w:tabs>
      <w:spacing w:after="0" w:line="240" w:lineRule="auto"/>
    </w:pPr>
    <w:rPr>
      <w:sz w:val="24"/>
      <w:szCs w:val="24"/>
      <w:lang w:bidi="ar-SA"/>
    </w:rPr>
  </w:style>
  <w:style w:type="character" w:customStyle="1" w:styleId="HeaderChar">
    <w:name w:val="Header Char"/>
    <w:basedOn w:val="DefaultParagraphFont"/>
    <w:link w:val="Header"/>
    <w:uiPriority w:val="99"/>
    <w:rsid w:val="007C243B"/>
    <w:rPr>
      <w:sz w:val="24"/>
      <w:szCs w:val="24"/>
      <w:lang w:bidi="ar-SA"/>
    </w:rPr>
  </w:style>
  <w:style w:type="paragraph" w:styleId="Footer">
    <w:name w:val="footer"/>
    <w:basedOn w:val="Normal"/>
    <w:link w:val="FooterChar"/>
    <w:uiPriority w:val="99"/>
    <w:unhideWhenUsed/>
    <w:rsid w:val="007C243B"/>
    <w:pPr>
      <w:tabs>
        <w:tab w:val="center" w:pos="4680"/>
        <w:tab w:val="right" w:pos="9360"/>
      </w:tabs>
      <w:spacing w:after="0" w:line="240" w:lineRule="auto"/>
    </w:pPr>
    <w:rPr>
      <w:sz w:val="24"/>
      <w:szCs w:val="24"/>
      <w:lang w:bidi="ar-SA"/>
    </w:rPr>
  </w:style>
  <w:style w:type="character" w:customStyle="1" w:styleId="FooterChar">
    <w:name w:val="Footer Char"/>
    <w:basedOn w:val="DefaultParagraphFont"/>
    <w:link w:val="Footer"/>
    <w:uiPriority w:val="99"/>
    <w:rsid w:val="007C243B"/>
    <w:rPr>
      <w:sz w:val="24"/>
      <w:szCs w:val="24"/>
      <w:lang w:bidi="ar-SA"/>
    </w:rPr>
  </w:style>
  <w:style w:type="paragraph" w:styleId="ListParagraph">
    <w:name w:val="List Paragraph"/>
    <w:basedOn w:val="Normal"/>
    <w:uiPriority w:val="34"/>
    <w:qFormat/>
    <w:rsid w:val="007C243B"/>
    <w:pPr>
      <w:spacing w:after="0" w:line="240" w:lineRule="auto"/>
      <w:ind w:left="720"/>
      <w:contextualSpacing/>
    </w:pPr>
    <w:rPr>
      <w:sz w:val="24"/>
      <w:szCs w:val="24"/>
      <w:lang w:bidi="ar-SA"/>
    </w:rPr>
  </w:style>
  <w:style w:type="paragraph" w:customStyle="1" w:styleId="Default">
    <w:name w:val="Default"/>
    <w:rsid w:val="007C243B"/>
    <w:pPr>
      <w:autoSpaceDE w:val="0"/>
      <w:autoSpaceDN w:val="0"/>
      <w:adjustRightInd w:val="0"/>
      <w:spacing w:after="0" w:line="240" w:lineRule="auto"/>
    </w:pPr>
    <w:rPr>
      <w:rFonts w:ascii="TH SarabunPSK" w:hAnsi="TH SarabunPSK" w:cs="TH SarabunPSK"/>
      <w:color w:val="000000"/>
      <w:sz w:val="24"/>
      <w:szCs w:val="24"/>
    </w:rPr>
  </w:style>
  <w:style w:type="table" w:customStyle="1" w:styleId="TableGrid1">
    <w:name w:val="Table Grid1"/>
    <w:basedOn w:val="TableNormal"/>
    <w:next w:val="TableGrid"/>
    <w:uiPriority w:val="59"/>
    <w:rsid w:val="007C2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C243B"/>
  </w:style>
  <w:style w:type="character" w:customStyle="1" w:styleId="Heading2Char">
    <w:name w:val="Heading 2 Char"/>
    <w:basedOn w:val="DefaultParagraphFont"/>
    <w:link w:val="Heading2"/>
    <w:rsid w:val="00150FE1"/>
    <w:rPr>
      <w:rFonts w:asciiTheme="majorHAnsi" w:eastAsiaTheme="majorEastAsia" w:hAnsiTheme="majorHAnsi" w:cstheme="majorBidi"/>
      <w:color w:val="2E74B5" w:themeColor="accent1" w:themeShade="BF"/>
      <w:sz w:val="26"/>
      <w:szCs w:val="33"/>
    </w:rPr>
  </w:style>
  <w:style w:type="paragraph" w:styleId="NoSpacing">
    <w:name w:val="No Spacing"/>
    <w:link w:val="NoSpacingChar"/>
    <w:uiPriority w:val="1"/>
    <w:qFormat/>
    <w:rsid w:val="003B6913"/>
    <w:pPr>
      <w:spacing w:after="0" w:line="240" w:lineRule="auto"/>
    </w:pPr>
  </w:style>
  <w:style w:type="paragraph" w:styleId="HTMLPreformatted">
    <w:name w:val="HTML Preformatted"/>
    <w:basedOn w:val="Normal"/>
    <w:link w:val="HTMLPreformattedChar"/>
    <w:uiPriority w:val="99"/>
    <w:semiHidden/>
    <w:unhideWhenUsed/>
    <w:rsid w:val="0027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DefaultParagraphFont"/>
    <w:link w:val="HTMLPreformatted"/>
    <w:uiPriority w:val="99"/>
    <w:semiHidden/>
    <w:rsid w:val="002757AA"/>
    <w:rPr>
      <w:rFonts w:ascii="Angsana New" w:eastAsia="Times New Roman" w:hAnsi="Angsana New" w:cs="Angsana New"/>
      <w:sz w:val="28"/>
    </w:rPr>
  </w:style>
  <w:style w:type="paragraph" w:styleId="FootnoteText">
    <w:name w:val="footnote text"/>
    <w:basedOn w:val="Normal"/>
    <w:link w:val="FootnoteTextChar"/>
    <w:unhideWhenUsed/>
    <w:rsid w:val="002757AA"/>
    <w:pPr>
      <w:spacing w:after="0" w:line="240" w:lineRule="auto"/>
    </w:pPr>
    <w:rPr>
      <w:rFonts w:ascii="Times New Roman" w:eastAsia="Times New Roman" w:hAnsi="Times New Roman" w:cs="Angsana New"/>
      <w:sz w:val="20"/>
      <w:szCs w:val="20"/>
    </w:rPr>
  </w:style>
  <w:style w:type="character" w:customStyle="1" w:styleId="FootnoteTextChar">
    <w:name w:val="Footnote Text Char"/>
    <w:basedOn w:val="DefaultParagraphFont"/>
    <w:link w:val="FootnoteText"/>
    <w:rsid w:val="002757AA"/>
    <w:rPr>
      <w:rFonts w:ascii="Times New Roman" w:eastAsia="Times New Roman" w:hAnsi="Times New Roman" w:cs="Angsana New"/>
      <w:sz w:val="20"/>
      <w:szCs w:val="20"/>
    </w:rPr>
  </w:style>
  <w:style w:type="character" w:customStyle="1" w:styleId="Heading1Char">
    <w:name w:val="Heading 1 Char"/>
    <w:basedOn w:val="DefaultParagraphFont"/>
    <w:link w:val="Heading1"/>
    <w:rsid w:val="00CC4F45"/>
    <w:rPr>
      <w:rFonts w:ascii="Cambria" w:eastAsia="Calibri" w:hAnsi="Cambria" w:cs="Browallia New"/>
      <w:b/>
      <w:bCs/>
      <w:kern w:val="32"/>
      <w:sz w:val="32"/>
      <w:szCs w:val="32"/>
    </w:rPr>
  </w:style>
  <w:style w:type="character" w:customStyle="1" w:styleId="Heading3Char">
    <w:name w:val="Heading 3 Char"/>
    <w:basedOn w:val="DefaultParagraphFont"/>
    <w:link w:val="Heading3"/>
    <w:rsid w:val="00CC4F45"/>
    <w:rPr>
      <w:rFonts w:ascii="Arial" w:eastAsia="Times New Roman" w:hAnsi="Arial" w:cs="Angsana New"/>
      <w:b/>
      <w:bCs/>
      <w:sz w:val="26"/>
      <w:szCs w:val="30"/>
      <w:lang w:val="x-none" w:eastAsia="x-none"/>
    </w:rPr>
  </w:style>
  <w:style w:type="character" w:customStyle="1" w:styleId="Heading4Char">
    <w:name w:val="Heading 4 Char"/>
    <w:basedOn w:val="DefaultParagraphFont"/>
    <w:link w:val="Heading4"/>
    <w:rsid w:val="00CC4F45"/>
    <w:rPr>
      <w:rFonts w:ascii="Cambria" w:eastAsia="Times New Roman" w:hAnsi="Cambria" w:cs="Angsana New"/>
      <w:b/>
      <w:bCs/>
      <w:i/>
      <w:iCs/>
      <w:szCs w:val="22"/>
      <w:lang w:val="x-none" w:eastAsia="x-none"/>
    </w:rPr>
  </w:style>
  <w:style w:type="character" w:customStyle="1" w:styleId="Heading5Char">
    <w:name w:val="Heading 5 Char"/>
    <w:basedOn w:val="DefaultParagraphFont"/>
    <w:link w:val="Heading5"/>
    <w:rsid w:val="00CC4F45"/>
    <w:rPr>
      <w:rFonts w:ascii="Cambria" w:eastAsia="Times New Roman" w:hAnsi="Cambria" w:cs="Angsana New"/>
      <w:b/>
      <w:bCs/>
      <w:color w:val="7F7F7F"/>
      <w:szCs w:val="22"/>
      <w:lang w:val="x-none" w:eastAsia="x-none"/>
    </w:rPr>
  </w:style>
  <w:style w:type="character" w:customStyle="1" w:styleId="Heading6Char">
    <w:name w:val="Heading 6 Char"/>
    <w:basedOn w:val="DefaultParagraphFont"/>
    <w:link w:val="Heading6"/>
    <w:rsid w:val="00CC4F45"/>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rsid w:val="00CC4F45"/>
    <w:rPr>
      <w:rFonts w:ascii="Cambria" w:eastAsia="Times New Roman" w:hAnsi="Cambria" w:cs="Angsana New"/>
      <w:i/>
      <w:iCs/>
      <w:szCs w:val="22"/>
      <w:lang w:val="x-none" w:eastAsia="x-none"/>
    </w:rPr>
  </w:style>
  <w:style w:type="character" w:customStyle="1" w:styleId="Heading8Char">
    <w:name w:val="Heading 8 Char"/>
    <w:basedOn w:val="DefaultParagraphFont"/>
    <w:link w:val="Heading8"/>
    <w:rsid w:val="00CC4F45"/>
    <w:rPr>
      <w:rFonts w:ascii="Cambria" w:eastAsia="Times New Roman" w:hAnsi="Cambria" w:cs="Angsana New"/>
      <w:sz w:val="20"/>
      <w:szCs w:val="20"/>
      <w:lang w:val="x-none" w:eastAsia="x-none"/>
    </w:rPr>
  </w:style>
  <w:style w:type="character" w:customStyle="1" w:styleId="Heading9Char">
    <w:name w:val="Heading 9 Char"/>
    <w:basedOn w:val="DefaultParagraphFont"/>
    <w:link w:val="Heading9"/>
    <w:rsid w:val="00CC4F45"/>
    <w:rPr>
      <w:rFonts w:ascii="Cambria" w:eastAsia="Times New Roman" w:hAnsi="Cambria" w:cs="Angsana New"/>
      <w:i/>
      <w:iCs/>
      <w:spacing w:val="5"/>
      <w:sz w:val="20"/>
      <w:szCs w:val="20"/>
      <w:lang w:val="x-none" w:eastAsia="x-none"/>
    </w:rPr>
  </w:style>
  <w:style w:type="character" w:styleId="PageNumber">
    <w:name w:val="page number"/>
    <w:basedOn w:val="DefaultParagraphFont"/>
    <w:uiPriority w:val="99"/>
    <w:rsid w:val="00CC4F45"/>
  </w:style>
  <w:style w:type="paragraph" w:customStyle="1" w:styleId="1">
    <w:name w:val="ปกติ1"/>
    <w:basedOn w:val="Normal"/>
    <w:link w:val="10"/>
    <w:rsid w:val="00CC4F45"/>
    <w:pPr>
      <w:tabs>
        <w:tab w:val="left" w:pos="1080"/>
      </w:tabs>
      <w:spacing w:after="0" w:line="240" w:lineRule="auto"/>
      <w:ind w:firstLine="720"/>
      <w:jc w:val="thaiDistribute"/>
    </w:pPr>
    <w:rPr>
      <w:rFonts w:ascii="Browallia New" w:eastAsia="Calibri" w:hAnsi="Browallia New" w:cs="Browallia New"/>
      <w:sz w:val="32"/>
      <w:szCs w:val="32"/>
    </w:rPr>
  </w:style>
  <w:style w:type="character" w:customStyle="1" w:styleId="10">
    <w:name w:val="ปกติ1 อักขระ"/>
    <w:link w:val="1"/>
    <w:rsid w:val="00CC4F45"/>
    <w:rPr>
      <w:rFonts w:ascii="Browallia New" w:eastAsia="Calibri" w:hAnsi="Browallia New" w:cs="Browallia New"/>
      <w:sz w:val="32"/>
      <w:szCs w:val="32"/>
    </w:rPr>
  </w:style>
  <w:style w:type="paragraph" w:customStyle="1" w:styleId="a">
    <w:name w:val="ปกติ กึ่งกลาง"/>
    <w:basedOn w:val="Normal"/>
    <w:link w:val="a0"/>
    <w:rsid w:val="00CC4F45"/>
    <w:pPr>
      <w:spacing w:after="0" w:line="240" w:lineRule="auto"/>
      <w:jc w:val="center"/>
    </w:pPr>
    <w:rPr>
      <w:rFonts w:ascii="Browallia New" w:eastAsia="Angsana New" w:hAnsi="Browallia New" w:cs="Browallia New"/>
      <w:sz w:val="28"/>
      <w:szCs w:val="32"/>
    </w:rPr>
  </w:style>
  <w:style w:type="character" w:customStyle="1" w:styleId="a0">
    <w:name w:val="ปกติ กึ่งกลาง อักขระ"/>
    <w:link w:val="a"/>
    <w:rsid w:val="00CC4F45"/>
    <w:rPr>
      <w:rFonts w:ascii="Browallia New" w:eastAsia="Angsana New" w:hAnsi="Browallia New" w:cs="Browallia New"/>
      <w:sz w:val="28"/>
      <w:szCs w:val="32"/>
    </w:rPr>
  </w:style>
  <w:style w:type="paragraph" w:customStyle="1" w:styleId="BrowalliaNew161">
    <w:name w:val="ลักษณะ (ละติน) Browallia New 16 พ. ตัวหนา กึ่งกลาง1"/>
    <w:basedOn w:val="Normal"/>
    <w:rsid w:val="00CC4F45"/>
    <w:pPr>
      <w:spacing w:after="0" w:line="240" w:lineRule="auto"/>
      <w:jc w:val="center"/>
    </w:pPr>
    <w:rPr>
      <w:rFonts w:ascii="Browallia New" w:eastAsia="Angsana New" w:hAnsi="Browallia New" w:cs="Browallia New"/>
      <w:b/>
      <w:bCs/>
      <w:spacing w:val="-6"/>
      <w:sz w:val="32"/>
      <w:szCs w:val="32"/>
    </w:rPr>
  </w:style>
  <w:style w:type="character" w:styleId="Hyperlink">
    <w:name w:val="Hyperlink"/>
    <w:rsid w:val="00CC4F45"/>
    <w:rPr>
      <w:rFonts w:cs="Times New Roman"/>
      <w:color w:val="0000FF"/>
      <w:u w:val="single"/>
    </w:rPr>
  </w:style>
  <w:style w:type="paragraph" w:customStyle="1" w:styleId="14">
    <w:name w:val="14 พ. ตัวหนา กึ่งกลาง"/>
    <w:basedOn w:val="Normal"/>
    <w:rsid w:val="00CC4F45"/>
    <w:pPr>
      <w:spacing w:after="0" w:line="240" w:lineRule="auto"/>
      <w:jc w:val="center"/>
    </w:pPr>
    <w:rPr>
      <w:rFonts w:ascii="Browallia New" w:eastAsia="Angsana New" w:hAnsi="Browallia New" w:cs="Browallia New"/>
      <w:b/>
      <w:bCs/>
      <w:sz w:val="28"/>
    </w:rPr>
  </w:style>
  <w:style w:type="paragraph" w:customStyle="1" w:styleId="141">
    <w:name w:val="14 พ. กึ่งกลาง ซ้าย:  ...1"/>
    <w:basedOn w:val="Normal"/>
    <w:rsid w:val="00CC4F45"/>
    <w:pPr>
      <w:spacing w:after="0" w:line="240" w:lineRule="auto"/>
      <w:jc w:val="center"/>
    </w:pPr>
    <w:rPr>
      <w:rFonts w:ascii="Browallia New" w:eastAsia="Angsana New" w:hAnsi="Browallia New" w:cs="Browallia New"/>
      <w:sz w:val="28"/>
    </w:rPr>
  </w:style>
  <w:style w:type="character" w:styleId="Emphasis">
    <w:name w:val="Emphasis"/>
    <w:basedOn w:val="DefaultParagraphFont"/>
    <w:uiPriority w:val="20"/>
    <w:qFormat/>
    <w:rsid w:val="00CC4F45"/>
    <w:rPr>
      <w:i/>
      <w:iCs/>
    </w:rPr>
  </w:style>
  <w:style w:type="paragraph" w:styleId="BodyTextIndent">
    <w:name w:val="Body Text Indent"/>
    <w:basedOn w:val="Normal"/>
    <w:link w:val="BodyTextIndentChar"/>
    <w:rsid w:val="00CC4F45"/>
    <w:pPr>
      <w:tabs>
        <w:tab w:val="left" w:pos="0"/>
        <w:tab w:val="left" w:pos="284"/>
        <w:tab w:val="left" w:pos="426"/>
      </w:tabs>
      <w:spacing w:after="0" w:line="240" w:lineRule="auto"/>
      <w:ind w:firstLine="851"/>
      <w:jc w:val="both"/>
    </w:pPr>
    <w:rPr>
      <w:rFonts w:ascii="AngsanaUPC" w:eastAsia="Cordia New" w:hAnsi="AngsanaUPC" w:cs="AngsanaUPC"/>
      <w:spacing w:val="2"/>
      <w:sz w:val="32"/>
      <w:szCs w:val="32"/>
    </w:rPr>
  </w:style>
  <w:style w:type="character" w:customStyle="1" w:styleId="BodyTextIndentChar">
    <w:name w:val="Body Text Indent Char"/>
    <w:basedOn w:val="DefaultParagraphFont"/>
    <w:link w:val="BodyTextIndent"/>
    <w:rsid w:val="00CC4F45"/>
    <w:rPr>
      <w:rFonts w:ascii="AngsanaUPC" w:eastAsia="Cordia New" w:hAnsi="AngsanaUPC" w:cs="AngsanaUPC"/>
      <w:spacing w:val="2"/>
      <w:sz w:val="32"/>
      <w:szCs w:val="32"/>
    </w:rPr>
  </w:style>
  <w:style w:type="paragraph" w:customStyle="1" w:styleId="11">
    <w:name w:val="เนื้อความ1"/>
    <w:rsid w:val="00CC4F45"/>
    <w:pPr>
      <w:tabs>
        <w:tab w:val="left" w:pos="720"/>
      </w:tabs>
      <w:autoSpaceDE w:val="0"/>
      <w:autoSpaceDN w:val="0"/>
      <w:adjustRightInd w:val="0"/>
      <w:spacing w:after="0" w:line="240" w:lineRule="auto"/>
      <w:jc w:val="both"/>
    </w:pPr>
    <w:rPr>
      <w:rFonts w:ascii="Times New Roman" w:eastAsia="Batang" w:hAnsi="Times New Roman" w:cs="BrowalliaUPC"/>
      <w:color w:val="000000"/>
      <w:sz w:val="26"/>
      <w:szCs w:val="26"/>
    </w:rPr>
  </w:style>
  <w:style w:type="paragraph" w:styleId="NormalWeb">
    <w:name w:val="Normal (Web)"/>
    <w:basedOn w:val="Normal"/>
    <w:uiPriority w:val="99"/>
    <w:rsid w:val="00CC4F45"/>
    <w:pPr>
      <w:spacing w:before="100" w:beforeAutospacing="1" w:after="100" w:afterAutospacing="1" w:line="240" w:lineRule="auto"/>
    </w:pPr>
    <w:rPr>
      <w:rFonts w:ascii="Tahoma" w:eastAsia="Batang" w:hAnsi="Tahoma" w:cs="Tahoma"/>
      <w:sz w:val="24"/>
      <w:szCs w:val="24"/>
    </w:rPr>
  </w:style>
  <w:style w:type="paragraph" w:customStyle="1" w:styleId="a1">
    <w:name w:val="...."/>
    <w:basedOn w:val="Default"/>
    <w:next w:val="Default"/>
    <w:rsid w:val="00CC4F45"/>
    <w:rPr>
      <w:rFonts w:ascii="Cordia New" w:eastAsia="Batang" w:hAnsi="Cordia New" w:cs="Angsana New"/>
      <w:color w:val="auto"/>
    </w:rPr>
  </w:style>
  <w:style w:type="paragraph" w:customStyle="1" w:styleId="a2">
    <w:name w:val="..................."/>
    <w:basedOn w:val="Default"/>
    <w:next w:val="Default"/>
    <w:rsid w:val="00CC4F45"/>
    <w:rPr>
      <w:rFonts w:ascii="Cordia New" w:eastAsia="Batang" w:hAnsi="Cordia New" w:cs="Angsana New"/>
      <w:color w:val="auto"/>
    </w:rPr>
  </w:style>
  <w:style w:type="paragraph" w:customStyle="1" w:styleId="2">
    <w:name w:val="......... 2"/>
    <w:basedOn w:val="Default"/>
    <w:next w:val="Default"/>
    <w:rsid w:val="00CC4F45"/>
    <w:rPr>
      <w:rFonts w:ascii="Cordia New" w:eastAsia="Batang" w:hAnsi="Cordia New" w:cs="Angsana New"/>
      <w:color w:val="auto"/>
    </w:rPr>
  </w:style>
  <w:style w:type="paragraph" w:styleId="BodyText">
    <w:name w:val="Body Text"/>
    <w:basedOn w:val="Normal"/>
    <w:link w:val="BodyTextChar"/>
    <w:rsid w:val="00CC4F45"/>
    <w:pPr>
      <w:spacing w:after="120" w:line="240" w:lineRule="auto"/>
    </w:pPr>
    <w:rPr>
      <w:rFonts w:ascii="Times New Roman" w:eastAsia="Times New Roman" w:hAnsi="Times New Roman" w:cs="Angsana New"/>
      <w:sz w:val="24"/>
      <w:lang w:val="x-none" w:eastAsia="x-none"/>
    </w:rPr>
  </w:style>
  <w:style w:type="character" w:customStyle="1" w:styleId="BodyTextChar">
    <w:name w:val="Body Text Char"/>
    <w:basedOn w:val="DefaultParagraphFont"/>
    <w:link w:val="BodyText"/>
    <w:rsid w:val="00CC4F45"/>
    <w:rPr>
      <w:rFonts w:ascii="Times New Roman" w:eastAsia="Times New Roman" w:hAnsi="Times New Roman" w:cs="Angsana New"/>
      <w:sz w:val="24"/>
      <w:lang w:val="x-none" w:eastAsia="x-none"/>
    </w:rPr>
  </w:style>
  <w:style w:type="paragraph" w:styleId="BodyText2">
    <w:name w:val="Body Text 2"/>
    <w:basedOn w:val="Normal"/>
    <w:link w:val="BodyText2Char"/>
    <w:rsid w:val="00CC4F45"/>
    <w:pPr>
      <w:spacing w:after="120" w:line="480" w:lineRule="auto"/>
    </w:pPr>
    <w:rPr>
      <w:rFonts w:ascii="Times New Roman" w:eastAsia="Times New Roman" w:hAnsi="Times New Roman" w:cs="Angsana New"/>
      <w:sz w:val="24"/>
      <w:lang w:val="x-none" w:eastAsia="x-none"/>
    </w:rPr>
  </w:style>
  <w:style w:type="character" w:customStyle="1" w:styleId="BodyText2Char">
    <w:name w:val="Body Text 2 Char"/>
    <w:basedOn w:val="DefaultParagraphFont"/>
    <w:link w:val="BodyText2"/>
    <w:rsid w:val="00CC4F45"/>
    <w:rPr>
      <w:rFonts w:ascii="Times New Roman" w:eastAsia="Times New Roman" w:hAnsi="Times New Roman" w:cs="Angsana New"/>
      <w:sz w:val="24"/>
      <w:lang w:val="x-none" w:eastAsia="x-none"/>
    </w:rPr>
  </w:style>
  <w:style w:type="paragraph" w:customStyle="1" w:styleId="NoSpacing1">
    <w:name w:val="No Spacing1"/>
    <w:qFormat/>
    <w:rsid w:val="00CC4F45"/>
    <w:pPr>
      <w:spacing w:after="0" w:line="240" w:lineRule="auto"/>
    </w:pPr>
    <w:rPr>
      <w:rFonts w:ascii="Times New Roman" w:eastAsia="Times New Roman" w:hAnsi="Times New Roman" w:cs="Angsana New"/>
      <w:sz w:val="24"/>
    </w:rPr>
  </w:style>
  <w:style w:type="character" w:styleId="FollowedHyperlink">
    <w:name w:val="FollowedHyperlink"/>
    <w:unhideWhenUsed/>
    <w:rsid w:val="00CC4F45"/>
    <w:rPr>
      <w:color w:val="800080"/>
      <w:u w:val="single"/>
    </w:rPr>
  </w:style>
  <w:style w:type="paragraph" w:customStyle="1" w:styleId="font5">
    <w:name w:val="font5"/>
    <w:basedOn w:val="Normal"/>
    <w:rsid w:val="00CC4F45"/>
    <w:pPr>
      <w:spacing w:before="100" w:beforeAutospacing="1" w:after="100" w:afterAutospacing="1" w:line="240" w:lineRule="auto"/>
    </w:pPr>
    <w:rPr>
      <w:rFonts w:ascii="TH SarabunPSK" w:eastAsia="Times New Roman" w:hAnsi="TH SarabunPSK" w:cs="TH SarabunPSK"/>
      <w:sz w:val="24"/>
      <w:szCs w:val="24"/>
    </w:rPr>
  </w:style>
  <w:style w:type="paragraph" w:customStyle="1" w:styleId="font6">
    <w:name w:val="font6"/>
    <w:basedOn w:val="Normal"/>
    <w:rsid w:val="00CC4F45"/>
    <w:pPr>
      <w:spacing w:before="100" w:beforeAutospacing="1" w:after="100" w:afterAutospacing="1" w:line="240" w:lineRule="auto"/>
    </w:pPr>
    <w:rPr>
      <w:rFonts w:ascii="TH SarabunPSK" w:eastAsia="Times New Roman" w:hAnsi="TH SarabunPSK" w:cs="TH SarabunPSK"/>
      <w:i/>
      <w:iCs/>
      <w:sz w:val="24"/>
      <w:szCs w:val="24"/>
    </w:rPr>
  </w:style>
  <w:style w:type="paragraph" w:customStyle="1" w:styleId="xl65">
    <w:name w:val="xl65"/>
    <w:basedOn w:val="Normal"/>
    <w:rsid w:val="00CC4F45"/>
    <w:pPr>
      <w:spacing w:before="100" w:beforeAutospacing="1" w:after="100" w:afterAutospacing="1" w:line="240" w:lineRule="auto"/>
    </w:pPr>
    <w:rPr>
      <w:rFonts w:ascii="Browallia New" w:eastAsia="Times New Roman" w:hAnsi="Browallia New" w:cs="Browallia New"/>
      <w:sz w:val="28"/>
    </w:rPr>
  </w:style>
  <w:style w:type="paragraph" w:customStyle="1" w:styleId="xl66">
    <w:name w:val="xl66"/>
    <w:basedOn w:val="Normal"/>
    <w:rsid w:val="00CC4F45"/>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67">
    <w:name w:val="xl67"/>
    <w:basedOn w:val="Normal"/>
    <w:rsid w:val="00CC4F45"/>
    <w:pPr>
      <w:spacing w:before="100" w:beforeAutospacing="1" w:after="100" w:afterAutospacing="1" w:line="240" w:lineRule="auto"/>
    </w:pPr>
    <w:rPr>
      <w:rFonts w:ascii="Browallia New" w:eastAsia="Times New Roman" w:hAnsi="Browallia New" w:cs="Browallia New"/>
      <w:sz w:val="28"/>
    </w:rPr>
  </w:style>
  <w:style w:type="paragraph" w:customStyle="1" w:styleId="xl68">
    <w:name w:val="xl68"/>
    <w:basedOn w:val="Normal"/>
    <w:rsid w:val="00CC4F45"/>
    <w:pPr>
      <w:spacing w:before="100" w:beforeAutospacing="1" w:after="100" w:afterAutospacing="1" w:line="240" w:lineRule="auto"/>
    </w:pPr>
    <w:rPr>
      <w:rFonts w:ascii="Browallia New" w:eastAsia="Times New Roman" w:hAnsi="Browallia New" w:cs="Browallia New"/>
      <w:sz w:val="28"/>
    </w:rPr>
  </w:style>
  <w:style w:type="paragraph" w:customStyle="1" w:styleId="xl69">
    <w:name w:val="xl69"/>
    <w:basedOn w:val="Normal"/>
    <w:rsid w:val="00CC4F45"/>
    <w:pPr>
      <w:spacing w:before="100" w:beforeAutospacing="1" w:after="100" w:afterAutospacing="1" w:line="240" w:lineRule="auto"/>
    </w:pPr>
    <w:rPr>
      <w:rFonts w:ascii="Browallia New" w:eastAsia="Times New Roman" w:hAnsi="Browallia New" w:cs="Browallia New"/>
      <w:b/>
      <w:bCs/>
      <w:sz w:val="28"/>
    </w:rPr>
  </w:style>
  <w:style w:type="paragraph" w:customStyle="1" w:styleId="xl70">
    <w:name w:val="xl70"/>
    <w:basedOn w:val="Normal"/>
    <w:rsid w:val="00CC4F45"/>
    <w:pPr>
      <w:spacing w:before="100" w:beforeAutospacing="1" w:after="100" w:afterAutospacing="1" w:line="240" w:lineRule="auto"/>
      <w:jc w:val="center"/>
    </w:pPr>
    <w:rPr>
      <w:rFonts w:ascii="Browallia New" w:eastAsia="Times New Roman" w:hAnsi="Browallia New" w:cs="Browallia New"/>
      <w:b/>
      <w:bCs/>
      <w:sz w:val="28"/>
    </w:rPr>
  </w:style>
  <w:style w:type="paragraph" w:customStyle="1" w:styleId="xl71">
    <w:name w:val="xl71"/>
    <w:basedOn w:val="Normal"/>
    <w:rsid w:val="00CC4F45"/>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72">
    <w:name w:val="xl72"/>
    <w:basedOn w:val="Normal"/>
    <w:rsid w:val="00CC4F45"/>
    <w:pPr>
      <w:spacing w:before="100" w:beforeAutospacing="1" w:after="100" w:afterAutospacing="1" w:line="240" w:lineRule="auto"/>
    </w:pPr>
    <w:rPr>
      <w:rFonts w:ascii="Browallia New" w:eastAsia="Times New Roman" w:hAnsi="Browallia New" w:cs="Browallia New"/>
      <w:b/>
      <w:bCs/>
      <w:sz w:val="28"/>
    </w:rPr>
  </w:style>
  <w:style w:type="paragraph" w:customStyle="1" w:styleId="xl73">
    <w:name w:val="xl73"/>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rowallia New" w:eastAsia="Times New Roman" w:hAnsi="Browallia New" w:cs="Browallia New"/>
      <w:b/>
      <w:bCs/>
      <w:sz w:val="28"/>
    </w:rPr>
  </w:style>
  <w:style w:type="paragraph" w:customStyle="1" w:styleId="xl74">
    <w:name w:val="xl74"/>
    <w:basedOn w:val="Normal"/>
    <w:rsid w:val="00CC4F45"/>
    <w:pPr>
      <w:spacing w:before="100" w:beforeAutospacing="1" w:after="100" w:afterAutospacing="1" w:line="240" w:lineRule="auto"/>
    </w:pPr>
    <w:rPr>
      <w:rFonts w:ascii="Browallia New" w:eastAsia="Times New Roman" w:hAnsi="Browallia New" w:cs="Browallia New"/>
      <w:i/>
      <w:iCs/>
      <w:sz w:val="28"/>
    </w:rPr>
  </w:style>
  <w:style w:type="paragraph" w:customStyle="1" w:styleId="xl75">
    <w:name w:val="xl75"/>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76">
    <w:name w:val="xl76"/>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77">
    <w:name w:val="xl77"/>
    <w:basedOn w:val="Normal"/>
    <w:rsid w:val="00CC4F45"/>
    <w:pPr>
      <w:spacing w:before="100" w:beforeAutospacing="1" w:after="100" w:afterAutospacing="1" w:line="240" w:lineRule="auto"/>
      <w:jc w:val="center"/>
    </w:pPr>
    <w:rPr>
      <w:rFonts w:ascii="Browallia New" w:eastAsia="Times New Roman" w:hAnsi="Browallia New" w:cs="Browallia New"/>
      <w:b/>
      <w:bCs/>
      <w:sz w:val="28"/>
    </w:rPr>
  </w:style>
  <w:style w:type="paragraph" w:customStyle="1" w:styleId="xl78">
    <w:name w:val="xl78"/>
    <w:basedOn w:val="Normal"/>
    <w:rsid w:val="00CC4F45"/>
    <w:pPr>
      <w:spacing w:before="100" w:beforeAutospacing="1" w:after="100" w:afterAutospacing="1" w:line="240" w:lineRule="auto"/>
      <w:jc w:val="center"/>
    </w:pPr>
    <w:rPr>
      <w:rFonts w:ascii="Browallia New" w:eastAsia="Times New Roman" w:hAnsi="Browallia New" w:cs="Browallia New"/>
      <w:sz w:val="28"/>
    </w:rPr>
  </w:style>
  <w:style w:type="paragraph" w:customStyle="1" w:styleId="xl79">
    <w:name w:val="xl79"/>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80">
    <w:name w:val="xl80"/>
    <w:basedOn w:val="Normal"/>
    <w:rsid w:val="00CC4F45"/>
    <w:pP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81">
    <w:name w:val="xl81"/>
    <w:basedOn w:val="Normal"/>
    <w:rsid w:val="00CC4F45"/>
    <w:pPr>
      <w:pBdr>
        <w:lef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82">
    <w:name w:val="xl82"/>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3">
    <w:name w:val="xl83"/>
    <w:basedOn w:val="Normal"/>
    <w:rsid w:val="00CC4F45"/>
    <w:pPr>
      <w:spacing w:before="100" w:beforeAutospacing="1" w:after="100" w:afterAutospacing="1" w:line="240" w:lineRule="auto"/>
      <w:jc w:val="center"/>
      <w:textAlignment w:val="top"/>
    </w:pPr>
    <w:rPr>
      <w:rFonts w:ascii="Browallia New" w:eastAsia="Times New Roman" w:hAnsi="Browallia New" w:cs="Browallia New"/>
      <w:b/>
      <w:bCs/>
      <w:sz w:val="28"/>
    </w:rPr>
  </w:style>
  <w:style w:type="paragraph" w:customStyle="1" w:styleId="xl84">
    <w:name w:val="xl84"/>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5">
    <w:name w:val="xl8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86">
    <w:name w:val="xl86"/>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7">
    <w:name w:val="xl87"/>
    <w:basedOn w:val="Normal"/>
    <w:rsid w:val="00CC4F45"/>
    <w:pP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88">
    <w:name w:val="xl88"/>
    <w:basedOn w:val="Normal"/>
    <w:rsid w:val="00CC4F45"/>
    <w:pPr>
      <w:pBdr>
        <w:left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89">
    <w:name w:val="xl89"/>
    <w:basedOn w:val="Normal"/>
    <w:rsid w:val="00CC4F45"/>
    <w:pP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90">
    <w:name w:val="xl90"/>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91">
    <w:name w:val="xl91"/>
    <w:basedOn w:val="Normal"/>
    <w:rsid w:val="00CC4F45"/>
    <w:pPr>
      <w:pBdr>
        <w:top w:val="double" w:sz="6" w:space="0" w:color="auto"/>
        <w:left w:val="double" w:sz="6" w:space="0" w:color="auto"/>
        <w:bottom w:val="double" w:sz="6"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b/>
      <w:bCs/>
      <w:sz w:val="28"/>
    </w:rPr>
  </w:style>
  <w:style w:type="paragraph" w:customStyle="1" w:styleId="xl92">
    <w:name w:val="xl92"/>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93">
    <w:name w:val="xl9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94">
    <w:name w:val="xl94"/>
    <w:basedOn w:val="Normal"/>
    <w:rsid w:val="00CC4F45"/>
    <w:pPr>
      <w:pBdr>
        <w:lef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5">
    <w:name w:val="xl95"/>
    <w:basedOn w:val="Normal"/>
    <w:rsid w:val="00CC4F45"/>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6">
    <w:name w:val="xl96"/>
    <w:basedOn w:val="Normal"/>
    <w:rsid w:val="00CC4F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7">
    <w:name w:val="xl97"/>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8">
    <w:name w:val="xl98"/>
    <w:basedOn w:val="Normal"/>
    <w:rsid w:val="00CC4F45"/>
    <w:pPr>
      <w:pBdr>
        <w:top w:val="double" w:sz="6"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99">
    <w:name w:val="xl99"/>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0">
    <w:name w:val="xl100"/>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1">
    <w:name w:val="xl10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2">
    <w:name w:val="xl10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03">
    <w:name w:val="xl103"/>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04">
    <w:name w:val="xl10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5">
    <w:name w:val="xl10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06">
    <w:name w:val="xl106"/>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7">
    <w:name w:val="xl107"/>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08">
    <w:name w:val="xl108"/>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09">
    <w:name w:val="xl109"/>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10">
    <w:name w:val="xl110"/>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11">
    <w:name w:val="xl11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2">
    <w:name w:val="xl11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3">
    <w:name w:val="xl113"/>
    <w:basedOn w:val="Normal"/>
    <w:rsid w:val="00CC4F45"/>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14">
    <w:name w:val="xl114"/>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15">
    <w:name w:val="xl115"/>
    <w:basedOn w:val="Normal"/>
    <w:rsid w:val="00CC4F45"/>
    <w:pPr>
      <w:pBdr>
        <w:top w:val="single" w:sz="4" w:space="0" w:color="auto"/>
        <w:left w:val="single" w:sz="4" w:space="0" w:color="auto"/>
        <w:bottom w:val="double" w:sz="6"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16">
    <w:name w:val="xl116"/>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17">
    <w:name w:val="xl117"/>
    <w:basedOn w:val="Normal"/>
    <w:rsid w:val="00CC4F45"/>
    <w:pPr>
      <w:pBdr>
        <w:top w:val="single" w:sz="4" w:space="0" w:color="auto"/>
        <w:left w:val="single" w:sz="4" w:space="0" w:color="auto"/>
        <w:bottom w:val="double" w:sz="6"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18">
    <w:name w:val="xl118"/>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19">
    <w:name w:val="xl119"/>
    <w:basedOn w:val="Normal"/>
    <w:rsid w:val="00CC4F45"/>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0">
    <w:name w:val="xl120"/>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21">
    <w:name w:val="xl121"/>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22">
    <w:name w:val="xl122"/>
    <w:basedOn w:val="Normal"/>
    <w:rsid w:val="00CC4F45"/>
    <w:pPr>
      <w:pBdr>
        <w:top w:val="single" w:sz="4" w:space="0" w:color="auto"/>
        <w:left w:val="single" w:sz="4" w:space="0" w:color="auto"/>
      </w:pBdr>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23">
    <w:name w:val="xl123"/>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24">
    <w:name w:val="xl124"/>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5">
    <w:name w:val="xl12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26">
    <w:name w:val="xl126"/>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8"/>
    </w:rPr>
  </w:style>
  <w:style w:type="paragraph" w:customStyle="1" w:styleId="xl127">
    <w:name w:val="xl127"/>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8">
    <w:name w:val="xl128"/>
    <w:basedOn w:val="Normal"/>
    <w:rsid w:val="00CC4F4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29">
    <w:name w:val="xl129"/>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30">
    <w:name w:val="xl130"/>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8"/>
    </w:rPr>
  </w:style>
  <w:style w:type="paragraph" w:customStyle="1" w:styleId="xl131">
    <w:name w:val="xl131"/>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i/>
      <w:iCs/>
      <w:color w:val="FF0000"/>
      <w:sz w:val="28"/>
    </w:rPr>
  </w:style>
  <w:style w:type="paragraph" w:customStyle="1" w:styleId="xl132">
    <w:name w:val="xl132"/>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i/>
      <w:iCs/>
      <w:sz w:val="28"/>
    </w:rPr>
  </w:style>
  <w:style w:type="paragraph" w:customStyle="1" w:styleId="xl133">
    <w:name w:val="xl133"/>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34">
    <w:name w:val="xl134"/>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5">
    <w:name w:val="xl135"/>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6">
    <w:name w:val="xl136"/>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8"/>
    </w:rPr>
  </w:style>
  <w:style w:type="paragraph" w:customStyle="1" w:styleId="xl137">
    <w:name w:val="xl137"/>
    <w:basedOn w:val="Normal"/>
    <w:rsid w:val="00CC4F4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38">
    <w:name w:val="xl138"/>
    <w:basedOn w:val="Normal"/>
    <w:rsid w:val="00CC4F45"/>
    <w:pPr>
      <w:spacing w:before="100" w:beforeAutospacing="1" w:after="100" w:afterAutospacing="1" w:line="240" w:lineRule="auto"/>
      <w:jc w:val="center"/>
      <w:textAlignment w:val="top"/>
    </w:pPr>
    <w:rPr>
      <w:rFonts w:ascii="Angsana New" w:eastAsia="Times New Roman" w:hAnsi="Angsana New" w:cs="Angsana New"/>
      <w:b/>
      <w:bCs/>
      <w:sz w:val="32"/>
      <w:szCs w:val="32"/>
    </w:rPr>
  </w:style>
  <w:style w:type="paragraph" w:customStyle="1" w:styleId="xl139">
    <w:name w:val="xl139"/>
    <w:basedOn w:val="Normal"/>
    <w:rsid w:val="00CC4F45"/>
    <w:pPr>
      <w:spacing w:before="100" w:beforeAutospacing="1" w:after="100" w:afterAutospacing="1" w:line="240" w:lineRule="auto"/>
    </w:pPr>
    <w:rPr>
      <w:rFonts w:ascii="Angsana New" w:eastAsia="Times New Roman" w:hAnsi="Angsana New" w:cs="Angsana New"/>
      <w:b/>
      <w:bCs/>
      <w:sz w:val="32"/>
      <w:szCs w:val="32"/>
    </w:rPr>
  </w:style>
  <w:style w:type="paragraph" w:customStyle="1" w:styleId="xl140">
    <w:name w:val="xl140"/>
    <w:basedOn w:val="Normal"/>
    <w:rsid w:val="00CC4F45"/>
    <w:pPr>
      <w:shd w:val="clear" w:color="000000" w:fill="FFFF00"/>
      <w:spacing w:before="100" w:beforeAutospacing="1" w:after="100" w:afterAutospacing="1" w:line="240" w:lineRule="auto"/>
    </w:pPr>
    <w:rPr>
      <w:rFonts w:ascii="Browallia New" w:eastAsia="Times New Roman" w:hAnsi="Browallia New" w:cs="Browallia New"/>
      <w:sz w:val="28"/>
    </w:rPr>
  </w:style>
  <w:style w:type="paragraph" w:customStyle="1" w:styleId="xl141">
    <w:name w:val="xl141"/>
    <w:basedOn w:val="Normal"/>
    <w:rsid w:val="00CC4F45"/>
    <w:pPr>
      <w:shd w:val="pct12" w:color="000000" w:fill="auto"/>
      <w:spacing w:before="100" w:beforeAutospacing="1" w:after="100" w:afterAutospacing="1" w:line="240" w:lineRule="auto"/>
    </w:pPr>
    <w:rPr>
      <w:rFonts w:ascii="Browallia New" w:eastAsia="Times New Roman" w:hAnsi="Browallia New" w:cs="Browallia New"/>
      <w:sz w:val="28"/>
    </w:rPr>
  </w:style>
  <w:style w:type="paragraph" w:customStyle="1" w:styleId="xl142">
    <w:name w:val="xl142"/>
    <w:basedOn w:val="Normal"/>
    <w:rsid w:val="00CC4F45"/>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8"/>
    </w:rPr>
  </w:style>
  <w:style w:type="paragraph" w:customStyle="1" w:styleId="xl143">
    <w:name w:val="xl143"/>
    <w:basedOn w:val="Normal"/>
    <w:rsid w:val="00CC4F45"/>
    <w:pPr>
      <w:spacing w:before="100" w:beforeAutospacing="1" w:after="100" w:afterAutospacing="1" w:line="240" w:lineRule="auto"/>
      <w:jc w:val="center"/>
      <w:textAlignment w:val="center"/>
    </w:pPr>
    <w:rPr>
      <w:rFonts w:ascii="Browallia New" w:eastAsia="Times New Roman" w:hAnsi="Browallia New" w:cs="Browallia New"/>
      <w:b/>
      <w:bCs/>
      <w:sz w:val="28"/>
    </w:rPr>
  </w:style>
  <w:style w:type="paragraph" w:customStyle="1" w:styleId="xl144">
    <w:name w:val="xl144"/>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H SarabunPSK" w:eastAsia="Times New Roman" w:hAnsi="TH SarabunPSK" w:cs="TH SarabunPSK"/>
      <w:b/>
      <w:bCs/>
      <w:sz w:val="24"/>
      <w:szCs w:val="24"/>
    </w:rPr>
  </w:style>
  <w:style w:type="paragraph" w:customStyle="1" w:styleId="xl145">
    <w:name w:val="xl14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146">
    <w:name w:val="xl14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147">
    <w:name w:val="xl147"/>
    <w:basedOn w:val="Normal"/>
    <w:rsid w:val="00CC4F45"/>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48">
    <w:name w:val="xl148"/>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49">
    <w:name w:val="xl149"/>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0">
    <w:name w:val="xl150"/>
    <w:basedOn w:val="Normal"/>
    <w:rsid w:val="00CC4F45"/>
    <w:pPr>
      <w:pBdr>
        <w:top w:val="double" w:sz="6"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1">
    <w:name w:val="xl151"/>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2">
    <w:name w:val="xl152"/>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3">
    <w:name w:val="xl153"/>
    <w:basedOn w:val="Normal"/>
    <w:rsid w:val="00CC4F45"/>
    <w:pPr>
      <w:pBdr>
        <w:top w:val="double" w:sz="6"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4">
    <w:name w:val="xl154"/>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5">
    <w:name w:val="xl155"/>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6">
    <w:name w:val="xl156"/>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57">
    <w:name w:val="xl15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8">
    <w:name w:val="xl158"/>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59">
    <w:name w:val="xl159"/>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0">
    <w:name w:val="xl16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1">
    <w:name w:val="xl16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2">
    <w:name w:val="xl162"/>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3">
    <w:name w:val="xl16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4">
    <w:name w:val="xl164"/>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5">
    <w:name w:val="xl165"/>
    <w:basedOn w:val="Normal"/>
    <w:rsid w:val="00CC4F45"/>
    <w:pPr>
      <w:pBdr>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66">
    <w:name w:val="xl166"/>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7">
    <w:name w:val="xl167"/>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8">
    <w:name w:val="xl168"/>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69">
    <w:name w:val="xl169"/>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0">
    <w:name w:val="xl17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1">
    <w:name w:val="xl17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2">
    <w:name w:val="xl172"/>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3">
    <w:name w:val="xl17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4">
    <w:name w:val="xl17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5">
    <w:name w:val="xl175"/>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6">
    <w:name w:val="xl17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7">
    <w:name w:val="xl17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78">
    <w:name w:val="xl178"/>
    <w:basedOn w:val="Normal"/>
    <w:rsid w:val="00CC4F45"/>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79">
    <w:name w:val="xl179"/>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80">
    <w:name w:val="xl180"/>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81">
    <w:name w:val="xl181"/>
    <w:basedOn w:val="Normal"/>
    <w:rsid w:val="00CC4F45"/>
    <w:pPr>
      <w:pBdr>
        <w:top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2">
    <w:name w:val="xl182"/>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3">
    <w:name w:val="xl183"/>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4">
    <w:name w:val="xl184"/>
    <w:basedOn w:val="Normal"/>
    <w:rsid w:val="00CC4F45"/>
    <w:pPr>
      <w:pBdr>
        <w:top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5">
    <w:name w:val="xl185"/>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6">
    <w:name w:val="xl186"/>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7">
    <w:name w:val="xl187"/>
    <w:basedOn w:val="Normal"/>
    <w:rsid w:val="00CC4F45"/>
    <w:pPr>
      <w:pBdr>
        <w:top w:val="single" w:sz="4" w:space="0" w:color="auto"/>
        <w:bottom w:val="double" w:sz="6"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88">
    <w:name w:val="xl188"/>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89">
    <w:name w:val="xl189"/>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0">
    <w:name w:val="xl190"/>
    <w:basedOn w:val="Normal"/>
    <w:rsid w:val="00CC4F45"/>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191">
    <w:name w:val="xl191"/>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92">
    <w:name w:val="xl192"/>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193">
    <w:name w:val="xl193"/>
    <w:basedOn w:val="Normal"/>
    <w:rsid w:val="00CC4F45"/>
    <w:pPr>
      <w:pBdr>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94">
    <w:name w:val="xl194"/>
    <w:basedOn w:val="Normal"/>
    <w:rsid w:val="00CC4F45"/>
    <w:pPr>
      <w:pBdr>
        <w:left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5">
    <w:name w:val="xl195"/>
    <w:basedOn w:val="Normal"/>
    <w:rsid w:val="00CC4F45"/>
    <w:pPr>
      <w:pBdr>
        <w:left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6">
    <w:name w:val="xl196"/>
    <w:basedOn w:val="Normal"/>
    <w:rsid w:val="00CC4F45"/>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197">
    <w:name w:val="xl197"/>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8">
    <w:name w:val="xl198"/>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199">
    <w:name w:val="xl199"/>
    <w:basedOn w:val="Normal"/>
    <w:rsid w:val="00CC4F45"/>
    <w:pPr>
      <w:pBdr>
        <w:top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00">
    <w:name w:val="xl200"/>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201">
    <w:name w:val="xl201"/>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sz w:val="24"/>
      <w:szCs w:val="24"/>
    </w:rPr>
  </w:style>
  <w:style w:type="paragraph" w:customStyle="1" w:styleId="xl202">
    <w:name w:val="xl20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3">
    <w:name w:val="xl203"/>
    <w:basedOn w:val="Normal"/>
    <w:rsid w:val="00CC4F4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4">
    <w:name w:val="xl20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5">
    <w:name w:val="xl20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6">
    <w:name w:val="xl206"/>
    <w:basedOn w:val="Normal"/>
    <w:rsid w:val="00CC4F45"/>
    <w:pPr>
      <w:pBdr>
        <w:top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07">
    <w:name w:val="xl207"/>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8">
    <w:name w:val="xl208"/>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09">
    <w:name w:val="xl209"/>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0">
    <w:name w:val="xl210"/>
    <w:basedOn w:val="Normal"/>
    <w:rsid w:val="00CC4F45"/>
    <w:pPr>
      <w:pBdr>
        <w:right w:val="single" w:sz="4" w:space="0" w:color="auto"/>
      </w:pBdr>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1">
    <w:name w:val="xl211"/>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2">
    <w:name w:val="xl212"/>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3">
    <w:name w:val="xl213"/>
    <w:basedOn w:val="Normal"/>
    <w:rsid w:val="00CC4F45"/>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4">
    <w:name w:val="xl214"/>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5">
    <w:name w:val="xl215"/>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6">
    <w:name w:val="xl216"/>
    <w:basedOn w:val="Normal"/>
    <w:rsid w:val="00CC4F45"/>
    <w:pPr>
      <w:pBdr>
        <w:top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TH SarabunPSK" w:eastAsia="Times New Roman" w:hAnsi="TH SarabunPSK" w:cs="TH SarabunPSK"/>
      <w:i/>
      <w:iCs/>
      <w:sz w:val="24"/>
      <w:szCs w:val="24"/>
    </w:rPr>
  </w:style>
  <w:style w:type="paragraph" w:customStyle="1" w:styleId="xl217">
    <w:name w:val="xl217"/>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8">
    <w:name w:val="xl218"/>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TH SarabunPSK" w:eastAsia="Times New Roman" w:hAnsi="TH SarabunPSK" w:cs="TH SarabunPSK"/>
      <w:i/>
      <w:iCs/>
      <w:sz w:val="24"/>
      <w:szCs w:val="24"/>
    </w:rPr>
  </w:style>
  <w:style w:type="paragraph" w:customStyle="1" w:styleId="xl219">
    <w:name w:val="xl219"/>
    <w:basedOn w:val="Normal"/>
    <w:rsid w:val="00CC4F45"/>
    <w:pPr>
      <w:pBdr>
        <w:top w:val="single" w:sz="4" w:space="0" w:color="auto"/>
        <w:bottom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20">
    <w:name w:val="xl22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H SarabunPSK" w:eastAsia="Times New Roman" w:hAnsi="TH SarabunPSK" w:cs="TH SarabunPSK"/>
      <w:sz w:val="24"/>
      <w:szCs w:val="24"/>
    </w:rPr>
  </w:style>
  <w:style w:type="paragraph" w:customStyle="1" w:styleId="xl221">
    <w:name w:val="xl221"/>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2">
    <w:name w:val="xl222"/>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3">
    <w:name w:val="xl223"/>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4"/>
      <w:szCs w:val="24"/>
    </w:rPr>
  </w:style>
  <w:style w:type="paragraph" w:customStyle="1" w:styleId="xl224">
    <w:name w:val="xl224"/>
    <w:basedOn w:val="Normal"/>
    <w:rsid w:val="00CC4F45"/>
    <w:pPr>
      <w:spacing w:before="100" w:beforeAutospacing="1" w:after="100" w:afterAutospacing="1" w:line="240" w:lineRule="auto"/>
    </w:pPr>
    <w:rPr>
      <w:rFonts w:ascii="TH SarabunPSK" w:eastAsia="Times New Roman" w:hAnsi="TH SarabunPSK" w:cs="TH SarabunPSK"/>
      <w:sz w:val="24"/>
      <w:szCs w:val="24"/>
    </w:rPr>
  </w:style>
  <w:style w:type="paragraph" w:customStyle="1" w:styleId="xl225">
    <w:name w:val="xl225"/>
    <w:basedOn w:val="Normal"/>
    <w:rsid w:val="00CC4F45"/>
    <w:pPr>
      <w:spacing w:before="100" w:beforeAutospacing="1" w:after="100" w:afterAutospacing="1" w:line="240" w:lineRule="auto"/>
      <w:jc w:val="center"/>
    </w:pPr>
    <w:rPr>
      <w:rFonts w:ascii="TH SarabunPSK" w:eastAsia="Times New Roman" w:hAnsi="TH SarabunPSK" w:cs="TH SarabunPSK"/>
      <w:sz w:val="24"/>
      <w:szCs w:val="24"/>
    </w:rPr>
  </w:style>
  <w:style w:type="paragraph" w:customStyle="1" w:styleId="xl226">
    <w:name w:val="xl226"/>
    <w:basedOn w:val="Normal"/>
    <w:rsid w:val="00CC4F45"/>
    <w:pPr>
      <w:spacing w:before="100" w:beforeAutospacing="1" w:after="100" w:afterAutospacing="1" w:line="240" w:lineRule="auto"/>
      <w:jc w:val="center"/>
    </w:pPr>
    <w:rPr>
      <w:rFonts w:ascii="TH SarabunPSK" w:eastAsia="Times New Roman" w:hAnsi="TH SarabunPSK" w:cs="TH SarabunPSK"/>
      <w:sz w:val="24"/>
      <w:szCs w:val="24"/>
    </w:rPr>
  </w:style>
  <w:style w:type="paragraph" w:customStyle="1" w:styleId="xl227">
    <w:name w:val="xl22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228">
    <w:name w:val="xl228"/>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229">
    <w:name w:val="xl229"/>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8"/>
    </w:rPr>
  </w:style>
  <w:style w:type="paragraph" w:customStyle="1" w:styleId="xl230">
    <w:name w:val="xl230"/>
    <w:basedOn w:val="Normal"/>
    <w:rsid w:val="00CC4F45"/>
    <w:pPr>
      <w:spacing w:before="100" w:beforeAutospacing="1" w:after="100" w:afterAutospacing="1" w:line="240" w:lineRule="auto"/>
      <w:jc w:val="center"/>
      <w:textAlignment w:val="top"/>
    </w:pPr>
    <w:rPr>
      <w:rFonts w:ascii="TH SarabunPSK" w:eastAsia="Times New Roman" w:hAnsi="TH SarabunPSK" w:cs="TH SarabunPSK"/>
      <w:b/>
      <w:bCs/>
      <w:sz w:val="28"/>
    </w:rPr>
  </w:style>
  <w:style w:type="paragraph" w:customStyle="1" w:styleId="xl231">
    <w:name w:val="xl231"/>
    <w:basedOn w:val="Normal"/>
    <w:rsid w:val="00CC4F45"/>
    <w:pPr>
      <w:pBdr>
        <w:top w:val="double" w:sz="6"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32">
    <w:name w:val="xl232"/>
    <w:basedOn w:val="Normal"/>
    <w:rsid w:val="00CC4F45"/>
    <w:pPr>
      <w:pBdr>
        <w:top w:val="double" w:sz="6"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33">
    <w:name w:val="xl233"/>
    <w:basedOn w:val="Normal"/>
    <w:rsid w:val="00CC4F45"/>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34">
    <w:name w:val="xl234"/>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5">
    <w:name w:val="xl235"/>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6">
    <w:name w:val="xl23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37">
    <w:name w:val="xl237"/>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8">
    <w:name w:val="xl238"/>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39">
    <w:name w:val="xl239"/>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0">
    <w:name w:val="xl240"/>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41">
    <w:name w:val="xl241"/>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2">
    <w:name w:val="xl242"/>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3">
    <w:name w:val="xl243"/>
    <w:basedOn w:val="Normal"/>
    <w:rsid w:val="00CC4F45"/>
    <w:pPr>
      <w:pBdr>
        <w:top w:val="single" w:sz="4" w:space="0" w:color="auto"/>
        <w:left w:val="single" w:sz="4" w:space="0" w:color="auto"/>
        <w:bottom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4">
    <w:name w:val="xl244"/>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5">
    <w:name w:val="xl24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6">
    <w:name w:val="xl246"/>
    <w:basedOn w:val="Normal"/>
    <w:rsid w:val="00CC4F45"/>
    <w:pPr>
      <w:pBdr>
        <w:left w:val="single" w:sz="4" w:space="0" w:color="auto"/>
      </w:pBdr>
      <w:shd w:val="clear" w:color="000000" w:fill="FFFF99"/>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47">
    <w:name w:val="xl247"/>
    <w:basedOn w:val="Normal"/>
    <w:rsid w:val="00CC4F45"/>
    <w:pPr>
      <w:pBdr>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48">
    <w:name w:val="xl248"/>
    <w:basedOn w:val="Normal"/>
    <w:rsid w:val="00CC4F45"/>
    <w:pPr>
      <w:pBdr>
        <w:left w:val="single" w:sz="4"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49">
    <w:name w:val="xl249"/>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0">
    <w:name w:val="xl250"/>
    <w:basedOn w:val="Normal"/>
    <w:rsid w:val="00CC4F45"/>
    <w:pPr>
      <w:pBdr>
        <w:top w:val="double" w:sz="6" w:space="0" w:color="auto"/>
        <w:left w:val="single" w:sz="4" w:space="0" w:color="auto"/>
        <w:bottom w:val="double" w:sz="6" w:space="0" w:color="auto"/>
      </w:pBdr>
      <w:shd w:val="clear" w:color="000000" w:fill="00FF00"/>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1">
    <w:name w:val="xl251"/>
    <w:basedOn w:val="Normal"/>
    <w:rsid w:val="00CC4F45"/>
    <w:pPr>
      <w:pBdr>
        <w:top w:val="double" w:sz="6" w:space="0" w:color="auto"/>
        <w:left w:val="single" w:sz="4" w:space="0" w:color="auto"/>
        <w:bottom w:val="double" w:sz="6" w:space="0" w:color="auto"/>
        <w:right w:val="single" w:sz="4" w:space="0" w:color="auto"/>
      </w:pBdr>
      <w:shd w:val="clear" w:color="000000" w:fill="00FF00"/>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52">
    <w:name w:val="xl252"/>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3">
    <w:name w:val="xl253"/>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4">
    <w:name w:val="xl254"/>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55">
    <w:name w:val="xl255"/>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 New" w:eastAsia="Times New Roman" w:hAnsi="Angsana New" w:cs="Angsana New"/>
      <w:sz w:val="24"/>
      <w:szCs w:val="24"/>
    </w:rPr>
  </w:style>
  <w:style w:type="paragraph" w:customStyle="1" w:styleId="xl256">
    <w:name w:val="xl256"/>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57">
    <w:name w:val="xl257"/>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58">
    <w:name w:val="xl258"/>
    <w:basedOn w:val="Normal"/>
    <w:rsid w:val="00CC4F45"/>
    <w:pPr>
      <w:pBdr>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59">
    <w:name w:val="xl259"/>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60">
    <w:name w:val="xl260"/>
    <w:basedOn w:val="Normal"/>
    <w:rsid w:val="00CC4F45"/>
    <w:pPr>
      <w:pBdr>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1">
    <w:name w:val="xl261"/>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2">
    <w:name w:val="xl262"/>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3">
    <w:name w:val="xl263"/>
    <w:basedOn w:val="Normal"/>
    <w:rsid w:val="00CC4F4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64">
    <w:name w:val="xl264"/>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65">
    <w:name w:val="xl265"/>
    <w:basedOn w:val="Normal"/>
    <w:rsid w:val="00CC4F4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66">
    <w:name w:val="xl266"/>
    <w:basedOn w:val="Normal"/>
    <w:rsid w:val="00CC4F45"/>
    <w:pPr>
      <w:pBdr>
        <w:top w:val="single" w:sz="4" w:space="0" w:color="auto"/>
        <w:left w:val="single" w:sz="4" w:space="0" w:color="auto"/>
        <w:bottom w:val="double" w:sz="6"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67">
    <w:name w:val="xl267"/>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68">
    <w:name w:val="xl268"/>
    <w:basedOn w:val="Normal"/>
    <w:rsid w:val="00CC4F45"/>
    <w:pPr>
      <w:pBdr>
        <w:top w:val="single" w:sz="4" w:space="0" w:color="auto"/>
        <w:left w:val="single" w:sz="4" w:space="0" w:color="auto"/>
        <w:bottom w:val="double" w:sz="6" w:space="0" w:color="auto"/>
        <w:right w:val="single" w:sz="4" w:space="0" w:color="auto"/>
      </w:pBdr>
      <w:shd w:val="clear" w:color="000000" w:fill="FFFF99"/>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69">
    <w:name w:val="xl269"/>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0">
    <w:name w:val="xl270"/>
    <w:basedOn w:val="Normal"/>
    <w:rsid w:val="00CC4F45"/>
    <w:pPr>
      <w:pBdr>
        <w:top w:val="single" w:sz="4" w:space="0" w:color="auto"/>
        <w:left w:val="single" w:sz="4" w:space="0" w:color="auto"/>
        <w:bottom w:val="single" w:sz="4" w:space="0" w:color="auto"/>
        <w:right w:val="single" w:sz="4" w:space="0" w:color="auto"/>
      </w:pBdr>
      <w:shd w:val="pct12"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1">
    <w:name w:val="xl271"/>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72">
    <w:name w:val="xl272"/>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3">
    <w:name w:val="xl273"/>
    <w:basedOn w:val="Normal"/>
    <w:rsid w:val="00CC4F45"/>
    <w:pPr>
      <w:pBdr>
        <w:top w:val="single" w:sz="4" w:space="0" w:color="auto"/>
        <w:left w:val="single" w:sz="4" w:space="0" w:color="auto"/>
        <w:bottom w:val="double" w:sz="6"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74">
    <w:name w:val="xl274"/>
    <w:basedOn w:val="Normal"/>
    <w:rsid w:val="00CC4F45"/>
    <w:pPr>
      <w:pBdr>
        <w:top w:val="single" w:sz="4" w:space="0" w:color="auto"/>
        <w:left w:val="single" w:sz="4" w:space="0" w:color="auto"/>
        <w:bottom w:val="double" w:sz="6"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5">
    <w:name w:val="xl275"/>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76">
    <w:name w:val="xl276"/>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7">
    <w:name w:val="xl277"/>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78">
    <w:name w:val="xl278"/>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279">
    <w:name w:val="xl279"/>
    <w:basedOn w:val="Normal"/>
    <w:rsid w:val="00CC4F45"/>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0">
    <w:name w:val="xl280"/>
    <w:basedOn w:val="Normal"/>
    <w:rsid w:val="00CC4F45"/>
    <w:pPr>
      <w:pBdr>
        <w:left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1">
    <w:name w:val="xl281"/>
    <w:basedOn w:val="Normal"/>
    <w:rsid w:val="00CC4F45"/>
    <w:pPr>
      <w:pBdr>
        <w:left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2">
    <w:name w:val="xl282"/>
    <w:basedOn w:val="Normal"/>
    <w:rsid w:val="00CC4F45"/>
    <w:pPr>
      <w:pBdr>
        <w:top w:val="single" w:sz="4" w:space="0" w:color="auto"/>
        <w:left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3">
    <w:name w:val="xl283"/>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4">
    <w:name w:val="xl284"/>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5">
    <w:name w:val="xl285"/>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6">
    <w:name w:val="xl286"/>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87">
    <w:name w:val="xl287"/>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288">
    <w:name w:val="xl288"/>
    <w:basedOn w:val="Normal"/>
    <w:rsid w:val="00CC4F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sz w:val="24"/>
      <w:szCs w:val="24"/>
    </w:rPr>
  </w:style>
  <w:style w:type="paragraph" w:customStyle="1" w:styleId="xl289">
    <w:name w:val="xl289"/>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290">
    <w:name w:val="xl290"/>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1">
    <w:name w:val="xl291"/>
    <w:basedOn w:val="Normal"/>
    <w:rsid w:val="00CC4F4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92">
    <w:name w:val="xl292"/>
    <w:basedOn w:val="Normal"/>
    <w:rsid w:val="00CC4F4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3">
    <w:name w:val="xl293"/>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94">
    <w:name w:val="xl294"/>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295">
    <w:name w:val="xl295"/>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296">
    <w:name w:val="xl296"/>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7">
    <w:name w:val="xl297"/>
    <w:basedOn w:val="Normal"/>
    <w:rsid w:val="00CC4F4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8">
    <w:name w:val="xl298"/>
    <w:basedOn w:val="Normal"/>
    <w:rsid w:val="00CC4F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299">
    <w:name w:val="xl299"/>
    <w:basedOn w:val="Normal"/>
    <w:rsid w:val="00CC4F4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300">
    <w:name w:val="xl300"/>
    <w:basedOn w:val="Normal"/>
    <w:rsid w:val="00CC4F45"/>
    <w:pPr>
      <w:pBdr>
        <w:top w:val="single" w:sz="4" w:space="0" w:color="auto"/>
        <w:left w:val="single" w:sz="4" w:space="0" w:color="auto"/>
        <w:bottom w:val="single" w:sz="4" w:space="0" w:color="auto"/>
      </w:pBdr>
      <w:shd w:val="pct12" w:color="000000" w:fill="auto"/>
      <w:spacing w:before="100" w:beforeAutospacing="1" w:after="100" w:afterAutospacing="1" w:line="240" w:lineRule="auto"/>
      <w:jc w:val="center"/>
      <w:textAlignment w:val="top"/>
    </w:pPr>
    <w:rPr>
      <w:rFonts w:ascii="AngsanaUPC" w:eastAsia="Times New Roman" w:hAnsi="AngsanaUPC" w:cs="AngsanaUPC"/>
      <w:sz w:val="24"/>
      <w:szCs w:val="24"/>
    </w:rPr>
  </w:style>
  <w:style w:type="paragraph" w:customStyle="1" w:styleId="xl301">
    <w:name w:val="xl301"/>
    <w:basedOn w:val="Normal"/>
    <w:rsid w:val="00CC4F45"/>
    <w:pPr>
      <w:pBdr>
        <w:top w:val="single" w:sz="4" w:space="0" w:color="auto"/>
        <w:left w:val="single" w:sz="4" w:space="0" w:color="auto"/>
        <w:bottom w:val="single" w:sz="4" w:space="0" w:color="auto"/>
        <w:right w:val="single" w:sz="4" w:space="0" w:color="auto"/>
      </w:pBdr>
      <w:shd w:val="pct12"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02">
    <w:name w:val="xl302"/>
    <w:basedOn w:val="Normal"/>
    <w:rsid w:val="00CC4F45"/>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03">
    <w:name w:val="xl303"/>
    <w:basedOn w:val="Normal"/>
    <w:rsid w:val="00CC4F45"/>
    <w:pPr>
      <w:pBdr>
        <w:top w:val="single" w:sz="4" w:space="0" w:color="auto"/>
        <w:left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4">
    <w:name w:val="xl304"/>
    <w:basedOn w:val="Normal"/>
    <w:rsid w:val="00CC4F45"/>
    <w:pPr>
      <w:pBdr>
        <w:top w:val="single" w:sz="4" w:space="0" w:color="auto"/>
        <w:left w:val="single" w:sz="4" w:space="0" w:color="auto"/>
        <w:right w:val="single" w:sz="4" w:space="0" w:color="auto"/>
      </w:pBdr>
      <w:shd w:val="clear"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5">
    <w:name w:val="xl305"/>
    <w:basedOn w:val="Normal"/>
    <w:rsid w:val="00CC4F45"/>
    <w:pPr>
      <w:pBdr>
        <w:left w:val="single" w:sz="4" w:space="0" w:color="auto"/>
      </w:pBdr>
      <w:spacing w:before="100" w:beforeAutospacing="1" w:after="100" w:afterAutospacing="1" w:line="240" w:lineRule="auto"/>
      <w:jc w:val="center"/>
      <w:textAlignment w:val="top"/>
    </w:pPr>
    <w:rPr>
      <w:rFonts w:ascii="Angsana New" w:eastAsia="Times New Roman" w:hAnsi="Angsana New" w:cs="Angsana New"/>
      <w:sz w:val="24"/>
      <w:szCs w:val="24"/>
    </w:rPr>
  </w:style>
  <w:style w:type="paragraph" w:customStyle="1" w:styleId="xl306">
    <w:name w:val="xl306"/>
    <w:basedOn w:val="Normal"/>
    <w:rsid w:val="00CC4F45"/>
    <w:pPr>
      <w:pBdr>
        <w:left w:val="single" w:sz="4" w:space="0" w:color="auto"/>
      </w:pBdr>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07">
    <w:name w:val="xl307"/>
    <w:basedOn w:val="Normal"/>
    <w:rsid w:val="00CC4F45"/>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08">
    <w:name w:val="xl308"/>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09">
    <w:name w:val="xl309"/>
    <w:basedOn w:val="Normal"/>
    <w:rsid w:val="00CC4F45"/>
    <w:pPr>
      <w:pBdr>
        <w:top w:val="single" w:sz="4" w:space="0" w:color="auto"/>
        <w:left w:val="single" w:sz="4" w:space="0" w:color="auto"/>
        <w:bottom w:val="single" w:sz="4" w:space="0" w:color="auto"/>
      </w:pBdr>
      <w:shd w:val="thinDiagStripe" w:color="000000" w:fill="auto"/>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10">
    <w:name w:val="xl310"/>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11">
    <w:name w:val="xl311"/>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12">
    <w:name w:val="xl312"/>
    <w:basedOn w:val="Normal"/>
    <w:rsid w:val="00CC4F45"/>
    <w:pPr>
      <w:pBdr>
        <w:top w:val="single" w:sz="4" w:space="0" w:color="auto"/>
        <w:left w:val="single" w:sz="4" w:space="0" w:color="auto"/>
        <w:bottom w:val="single" w:sz="4" w:space="0" w:color="auto"/>
        <w:right w:val="single" w:sz="4" w:space="0" w:color="auto"/>
      </w:pBdr>
      <w:shd w:val="thinDiagStripe" w:color="000000" w:fill="CCFFFF"/>
      <w:spacing w:before="100" w:beforeAutospacing="1" w:after="100" w:afterAutospacing="1" w:line="240" w:lineRule="auto"/>
      <w:jc w:val="center"/>
      <w:textAlignment w:val="top"/>
    </w:pPr>
    <w:rPr>
      <w:rFonts w:ascii="Browallia New" w:eastAsia="Times New Roman" w:hAnsi="Browallia New" w:cs="Browallia New"/>
      <w:sz w:val="24"/>
      <w:szCs w:val="24"/>
    </w:rPr>
  </w:style>
  <w:style w:type="paragraph" w:customStyle="1" w:styleId="xl313">
    <w:name w:val="xl313"/>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4">
    <w:name w:val="xl314"/>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5">
    <w:name w:val="xl315"/>
    <w:basedOn w:val="Normal"/>
    <w:rsid w:val="00CC4F45"/>
    <w:pPr>
      <w:pBdr>
        <w:top w:val="single" w:sz="4" w:space="0" w:color="auto"/>
        <w:left w:val="single" w:sz="4" w:space="0" w:color="auto"/>
        <w:bottom w:val="single" w:sz="4" w:space="0" w:color="auto"/>
        <w:right w:val="single" w:sz="4" w:space="0" w:color="auto"/>
      </w:pBdr>
      <w:shd w:val="thinDiagStripe" w:color="000000" w:fill="00FFFF"/>
      <w:spacing w:before="100" w:beforeAutospacing="1" w:after="100" w:afterAutospacing="1" w:line="240" w:lineRule="auto"/>
      <w:jc w:val="center"/>
      <w:textAlignment w:val="top"/>
    </w:pPr>
    <w:rPr>
      <w:rFonts w:ascii="Browallia New" w:eastAsia="Times New Roman" w:hAnsi="Browallia New" w:cs="Browallia New"/>
      <w:i/>
      <w:iCs/>
      <w:sz w:val="24"/>
      <w:szCs w:val="24"/>
    </w:rPr>
  </w:style>
  <w:style w:type="paragraph" w:customStyle="1" w:styleId="xl316">
    <w:name w:val="xl316"/>
    <w:basedOn w:val="Normal"/>
    <w:rsid w:val="00CC4F45"/>
    <w:pPr>
      <w:pBdr>
        <w:top w:val="single" w:sz="4" w:space="0" w:color="auto"/>
        <w:left w:val="single" w:sz="4" w:space="0" w:color="auto"/>
        <w:bottom w:val="single" w:sz="4" w:space="0" w:color="auto"/>
        <w:right w:val="single" w:sz="4" w:space="0" w:color="auto"/>
      </w:pBdr>
      <w:shd w:val="thinDiagStripe" w:color="000000" w:fill="auto"/>
      <w:spacing w:before="100" w:beforeAutospacing="1" w:after="100" w:afterAutospacing="1" w:line="240" w:lineRule="auto"/>
      <w:textAlignment w:val="top"/>
    </w:pPr>
    <w:rPr>
      <w:rFonts w:ascii="Browallia New" w:eastAsia="Times New Roman" w:hAnsi="Browallia New" w:cs="Browallia New"/>
      <w:i/>
      <w:iCs/>
      <w:sz w:val="24"/>
      <w:szCs w:val="24"/>
    </w:rPr>
  </w:style>
  <w:style w:type="paragraph" w:customStyle="1" w:styleId="xl317">
    <w:name w:val="xl317"/>
    <w:basedOn w:val="Normal"/>
    <w:rsid w:val="00CC4F45"/>
    <w:pPr>
      <w:pBdr>
        <w:top w:val="single" w:sz="4" w:space="0" w:color="auto"/>
        <w:left w:val="single" w:sz="4" w:space="0" w:color="auto"/>
        <w:bottom w:val="single" w:sz="4" w:space="0" w:color="auto"/>
      </w:pBdr>
      <w:shd w:val="clear" w:color="000000" w:fill="00FFFF"/>
      <w:spacing w:before="100" w:beforeAutospacing="1" w:after="100" w:afterAutospacing="1" w:line="240" w:lineRule="auto"/>
      <w:jc w:val="center"/>
      <w:textAlignment w:val="top"/>
    </w:pPr>
    <w:rPr>
      <w:rFonts w:ascii="Wingdings" w:eastAsia="Times New Roman" w:hAnsi="Wingdings" w:cs="Tahoma"/>
      <w:sz w:val="24"/>
      <w:szCs w:val="24"/>
    </w:rPr>
  </w:style>
  <w:style w:type="paragraph" w:customStyle="1" w:styleId="xl318">
    <w:name w:val="xl318"/>
    <w:basedOn w:val="Normal"/>
    <w:rsid w:val="00CC4F45"/>
    <w:pPr>
      <w:pBdr>
        <w:left w:val="single" w:sz="4" w:space="0" w:color="auto"/>
        <w:bottom w:val="single" w:sz="4" w:space="0" w:color="auto"/>
      </w:pBdr>
      <w:spacing w:before="100" w:beforeAutospacing="1" w:after="100" w:afterAutospacing="1" w:line="240" w:lineRule="auto"/>
      <w:jc w:val="center"/>
      <w:textAlignment w:val="top"/>
    </w:pPr>
    <w:rPr>
      <w:rFonts w:ascii="Browallia New" w:eastAsia="Times New Roman" w:hAnsi="Browallia New" w:cs="Browallia New"/>
      <w:sz w:val="24"/>
      <w:szCs w:val="24"/>
    </w:rPr>
  </w:style>
  <w:style w:type="character" w:customStyle="1" w:styleId="style3861">
    <w:name w:val="style3861"/>
    <w:rsid w:val="00CC4F45"/>
    <w:rPr>
      <w:rFonts w:ascii="Verdana" w:hAnsi="Verdana" w:hint="default"/>
      <w:color w:val="009966"/>
      <w:sz w:val="20"/>
      <w:szCs w:val="20"/>
    </w:rPr>
  </w:style>
  <w:style w:type="character" w:customStyle="1" w:styleId="style4361">
    <w:name w:val="style4361"/>
    <w:rsid w:val="00CC4F45"/>
    <w:rPr>
      <w:rFonts w:ascii="Verdana" w:hAnsi="Verdana" w:hint="default"/>
      <w:color w:val="009966"/>
      <w:sz w:val="18"/>
      <w:szCs w:val="18"/>
    </w:rPr>
  </w:style>
  <w:style w:type="paragraph" w:customStyle="1" w:styleId="ListParagraph2">
    <w:name w:val="List Paragraph2"/>
    <w:basedOn w:val="Normal"/>
    <w:qFormat/>
    <w:rsid w:val="00CC4F45"/>
    <w:pPr>
      <w:spacing w:after="0" w:line="240" w:lineRule="auto"/>
      <w:ind w:left="720"/>
      <w:contextualSpacing/>
    </w:pPr>
    <w:rPr>
      <w:rFonts w:ascii="Times New Roman" w:eastAsia="Times New Roman" w:hAnsi="Times New Roman" w:cs="Angsana New"/>
      <w:sz w:val="24"/>
    </w:rPr>
  </w:style>
  <w:style w:type="character" w:customStyle="1" w:styleId="style28txt01">
    <w:name w:val="style28 txt01"/>
    <w:basedOn w:val="DefaultParagraphFont"/>
    <w:rsid w:val="00CC4F45"/>
  </w:style>
  <w:style w:type="character" w:customStyle="1" w:styleId="style281">
    <w:name w:val="style281"/>
    <w:rsid w:val="00CC4F45"/>
    <w:rPr>
      <w:color w:val="006600"/>
    </w:rPr>
  </w:style>
  <w:style w:type="character" w:customStyle="1" w:styleId="txt01style28">
    <w:name w:val="txt01 style28"/>
    <w:basedOn w:val="DefaultParagraphFont"/>
    <w:rsid w:val="00CC4F45"/>
  </w:style>
  <w:style w:type="character" w:customStyle="1" w:styleId="editsection">
    <w:name w:val="editsection"/>
    <w:basedOn w:val="DefaultParagraphFont"/>
    <w:rsid w:val="00CC4F45"/>
  </w:style>
  <w:style w:type="character" w:customStyle="1" w:styleId="mw-headline">
    <w:name w:val="mw-headline"/>
    <w:basedOn w:val="DefaultParagraphFont"/>
    <w:rsid w:val="00CC4F45"/>
  </w:style>
  <w:style w:type="character" w:styleId="Strong">
    <w:name w:val="Strong"/>
    <w:qFormat/>
    <w:rsid w:val="00CC4F45"/>
    <w:rPr>
      <w:b/>
      <w:bCs/>
    </w:rPr>
  </w:style>
  <w:style w:type="character" w:customStyle="1" w:styleId="style951">
    <w:name w:val="style951"/>
    <w:rsid w:val="00CC4F45"/>
    <w:rPr>
      <w:color w:val="000000"/>
    </w:rPr>
  </w:style>
  <w:style w:type="paragraph" w:styleId="BodyTextIndent3">
    <w:name w:val="Body Text Indent 3"/>
    <w:basedOn w:val="Normal"/>
    <w:link w:val="BodyTextIndent3Char"/>
    <w:rsid w:val="00CC4F45"/>
    <w:pPr>
      <w:spacing w:after="120" w:line="240" w:lineRule="auto"/>
      <w:ind w:left="283"/>
    </w:pPr>
    <w:rPr>
      <w:rFonts w:ascii="Times New Roman" w:eastAsia="Times New Roman" w:hAnsi="Times New Roman" w:cs="Angsana New"/>
      <w:sz w:val="16"/>
      <w:szCs w:val="20"/>
      <w:lang w:val="x-none" w:eastAsia="x-none"/>
    </w:rPr>
  </w:style>
  <w:style w:type="character" w:customStyle="1" w:styleId="BodyTextIndent3Char">
    <w:name w:val="Body Text Indent 3 Char"/>
    <w:basedOn w:val="DefaultParagraphFont"/>
    <w:link w:val="BodyTextIndent3"/>
    <w:rsid w:val="00CC4F45"/>
    <w:rPr>
      <w:rFonts w:ascii="Times New Roman" w:eastAsia="Times New Roman" w:hAnsi="Times New Roman" w:cs="Angsana New"/>
      <w:sz w:val="16"/>
      <w:szCs w:val="20"/>
      <w:lang w:val="x-none" w:eastAsia="x-none"/>
    </w:rPr>
  </w:style>
  <w:style w:type="paragraph" w:customStyle="1" w:styleId="ListParagraph1">
    <w:name w:val="List Paragraph1"/>
    <w:basedOn w:val="Normal"/>
    <w:qFormat/>
    <w:rsid w:val="00CC4F45"/>
    <w:pPr>
      <w:spacing w:after="200" w:line="276" w:lineRule="auto"/>
      <w:ind w:left="720"/>
      <w:contextualSpacing/>
    </w:pPr>
    <w:rPr>
      <w:rFonts w:ascii="Calibri" w:eastAsia="Calibri" w:hAnsi="Calibri" w:cs="Cordia New"/>
    </w:rPr>
  </w:style>
  <w:style w:type="character" w:styleId="FootnoteReference">
    <w:name w:val="footnote reference"/>
    <w:rsid w:val="00CC4F45"/>
    <w:rPr>
      <w:vertAlign w:val="superscript"/>
    </w:rPr>
  </w:style>
  <w:style w:type="character" w:customStyle="1" w:styleId="style961">
    <w:name w:val="style961"/>
    <w:rsid w:val="00CC4F45"/>
    <w:rPr>
      <w:color w:val="333333"/>
    </w:rPr>
  </w:style>
  <w:style w:type="paragraph" w:customStyle="1" w:styleId="12">
    <w:name w:val="รายการย่อหน้า1"/>
    <w:basedOn w:val="Normal"/>
    <w:qFormat/>
    <w:rsid w:val="00CC4F45"/>
    <w:pPr>
      <w:spacing w:after="200" w:line="276" w:lineRule="auto"/>
      <w:ind w:left="720"/>
      <w:contextualSpacing/>
    </w:pPr>
    <w:rPr>
      <w:rFonts w:ascii="Calibri" w:eastAsia="Calibri" w:hAnsi="Calibri" w:cs="Angsana New"/>
    </w:rPr>
  </w:style>
  <w:style w:type="paragraph" w:styleId="Title">
    <w:name w:val="Title"/>
    <w:basedOn w:val="Normal"/>
    <w:next w:val="Normal"/>
    <w:link w:val="TitleChar"/>
    <w:qFormat/>
    <w:rsid w:val="00CC4F45"/>
    <w:pPr>
      <w:pBdr>
        <w:bottom w:val="single" w:sz="4" w:space="1" w:color="auto"/>
      </w:pBdr>
      <w:spacing w:after="200" w:line="240" w:lineRule="auto"/>
      <w:contextualSpacing/>
    </w:pPr>
    <w:rPr>
      <w:rFonts w:ascii="Cambria" w:eastAsia="Times New Roman" w:hAnsi="Cambria" w:cs="Angsana New"/>
      <w:spacing w:val="5"/>
      <w:sz w:val="52"/>
      <w:szCs w:val="52"/>
      <w:lang w:val="x-none" w:eastAsia="x-none"/>
    </w:rPr>
  </w:style>
  <w:style w:type="character" w:customStyle="1" w:styleId="TitleChar">
    <w:name w:val="Title Char"/>
    <w:basedOn w:val="DefaultParagraphFont"/>
    <w:link w:val="Title"/>
    <w:rsid w:val="00CC4F45"/>
    <w:rPr>
      <w:rFonts w:ascii="Cambria" w:eastAsia="Times New Roman" w:hAnsi="Cambria" w:cs="Angsana New"/>
      <w:spacing w:val="5"/>
      <w:sz w:val="52"/>
      <w:szCs w:val="52"/>
      <w:lang w:val="x-none" w:eastAsia="x-none"/>
    </w:rPr>
  </w:style>
  <w:style w:type="paragraph" w:styleId="Subtitle">
    <w:name w:val="Subtitle"/>
    <w:basedOn w:val="Normal"/>
    <w:next w:val="Normal"/>
    <w:link w:val="SubtitleChar"/>
    <w:uiPriority w:val="11"/>
    <w:qFormat/>
    <w:rsid w:val="00CC4F45"/>
    <w:pPr>
      <w:spacing w:after="600" w:line="276" w:lineRule="auto"/>
    </w:pPr>
    <w:rPr>
      <w:rFonts w:ascii="Cambria" w:eastAsia="Times New Roman" w:hAnsi="Cambria" w:cs="Angsana New"/>
      <w:i/>
      <w:iCs/>
      <w:spacing w:val="13"/>
      <w:sz w:val="24"/>
      <w:szCs w:val="24"/>
      <w:lang w:val="x-none" w:eastAsia="x-none"/>
    </w:rPr>
  </w:style>
  <w:style w:type="character" w:customStyle="1" w:styleId="SubtitleChar">
    <w:name w:val="Subtitle Char"/>
    <w:basedOn w:val="DefaultParagraphFont"/>
    <w:link w:val="Subtitle"/>
    <w:uiPriority w:val="11"/>
    <w:rsid w:val="00CC4F45"/>
    <w:rPr>
      <w:rFonts w:ascii="Cambria" w:eastAsia="Times New Roman" w:hAnsi="Cambria" w:cs="Angsana New"/>
      <w:i/>
      <w:iCs/>
      <w:spacing w:val="13"/>
      <w:sz w:val="24"/>
      <w:szCs w:val="24"/>
      <w:lang w:val="x-none" w:eastAsia="x-none"/>
    </w:rPr>
  </w:style>
  <w:style w:type="character" w:customStyle="1" w:styleId="NoSpacingChar">
    <w:name w:val="No Spacing Char"/>
    <w:link w:val="NoSpacing"/>
    <w:uiPriority w:val="1"/>
    <w:rsid w:val="00CC4F45"/>
  </w:style>
  <w:style w:type="paragraph" w:styleId="Quote">
    <w:name w:val="Quote"/>
    <w:basedOn w:val="Normal"/>
    <w:next w:val="Normal"/>
    <w:link w:val="QuoteChar"/>
    <w:uiPriority w:val="29"/>
    <w:qFormat/>
    <w:rsid w:val="00CC4F45"/>
    <w:pPr>
      <w:spacing w:before="200" w:after="0" w:line="276" w:lineRule="auto"/>
      <w:ind w:left="360" w:right="360"/>
    </w:pPr>
    <w:rPr>
      <w:rFonts w:ascii="Calibri" w:eastAsia="Calibri" w:hAnsi="Calibri" w:cs="Angsana New"/>
      <w:i/>
      <w:iCs/>
      <w:szCs w:val="22"/>
      <w:lang w:val="x-none" w:eastAsia="x-none"/>
    </w:rPr>
  </w:style>
  <w:style w:type="character" w:customStyle="1" w:styleId="QuoteChar">
    <w:name w:val="Quote Char"/>
    <w:basedOn w:val="DefaultParagraphFont"/>
    <w:link w:val="Quote"/>
    <w:uiPriority w:val="29"/>
    <w:rsid w:val="00CC4F45"/>
    <w:rPr>
      <w:rFonts w:ascii="Calibri" w:eastAsia="Calibri" w:hAnsi="Calibri" w:cs="Angsana New"/>
      <w:i/>
      <w:iCs/>
      <w:szCs w:val="22"/>
      <w:lang w:val="x-none" w:eastAsia="x-none"/>
    </w:rPr>
  </w:style>
  <w:style w:type="paragraph" w:styleId="IntenseQuote">
    <w:name w:val="Intense Quote"/>
    <w:basedOn w:val="Normal"/>
    <w:next w:val="Normal"/>
    <w:link w:val="IntenseQuoteChar"/>
    <w:uiPriority w:val="30"/>
    <w:qFormat/>
    <w:rsid w:val="00CC4F45"/>
    <w:pPr>
      <w:pBdr>
        <w:bottom w:val="single" w:sz="4" w:space="1" w:color="auto"/>
      </w:pBdr>
      <w:spacing w:before="200" w:after="280" w:line="276" w:lineRule="auto"/>
      <w:ind w:left="1008" w:right="1152"/>
      <w:jc w:val="both"/>
    </w:pPr>
    <w:rPr>
      <w:rFonts w:ascii="Calibri" w:eastAsia="Calibri" w:hAnsi="Calibri" w:cs="Angsana New"/>
      <w:b/>
      <w:bCs/>
      <w:i/>
      <w:iCs/>
      <w:szCs w:val="22"/>
      <w:lang w:val="x-none" w:eastAsia="x-none"/>
    </w:rPr>
  </w:style>
  <w:style w:type="character" w:customStyle="1" w:styleId="IntenseQuoteChar">
    <w:name w:val="Intense Quote Char"/>
    <w:basedOn w:val="DefaultParagraphFont"/>
    <w:link w:val="IntenseQuote"/>
    <w:uiPriority w:val="30"/>
    <w:rsid w:val="00CC4F45"/>
    <w:rPr>
      <w:rFonts w:ascii="Calibri" w:eastAsia="Calibri" w:hAnsi="Calibri" w:cs="Angsana New"/>
      <w:b/>
      <w:bCs/>
      <w:i/>
      <w:iCs/>
      <w:szCs w:val="22"/>
      <w:lang w:val="x-none" w:eastAsia="x-none"/>
    </w:rPr>
  </w:style>
  <w:style w:type="character" w:styleId="SubtleEmphasis">
    <w:name w:val="Subtle Emphasis"/>
    <w:uiPriority w:val="19"/>
    <w:qFormat/>
    <w:rsid w:val="00CC4F45"/>
    <w:rPr>
      <w:i/>
      <w:iCs/>
    </w:rPr>
  </w:style>
  <w:style w:type="character" w:styleId="IntenseEmphasis">
    <w:name w:val="Intense Emphasis"/>
    <w:uiPriority w:val="21"/>
    <w:qFormat/>
    <w:rsid w:val="00CC4F45"/>
    <w:rPr>
      <w:b/>
      <w:bCs/>
    </w:rPr>
  </w:style>
  <w:style w:type="character" w:styleId="SubtleReference">
    <w:name w:val="Subtle Reference"/>
    <w:uiPriority w:val="31"/>
    <w:qFormat/>
    <w:rsid w:val="00CC4F45"/>
    <w:rPr>
      <w:smallCaps/>
    </w:rPr>
  </w:style>
  <w:style w:type="character" w:styleId="IntenseReference">
    <w:name w:val="Intense Reference"/>
    <w:uiPriority w:val="32"/>
    <w:qFormat/>
    <w:rsid w:val="00CC4F45"/>
    <w:rPr>
      <w:smallCaps/>
      <w:spacing w:val="5"/>
      <w:u w:val="single"/>
    </w:rPr>
  </w:style>
  <w:style w:type="character" w:styleId="BookTitle">
    <w:name w:val="Book Title"/>
    <w:uiPriority w:val="33"/>
    <w:qFormat/>
    <w:rsid w:val="00CC4F45"/>
    <w:rPr>
      <w:i/>
      <w:iCs/>
      <w:smallCaps/>
      <w:spacing w:val="5"/>
    </w:rPr>
  </w:style>
  <w:style w:type="character" w:customStyle="1" w:styleId="style1171">
    <w:name w:val="style1171"/>
    <w:rsid w:val="00CC4F45"/>
    <w:rPr>
      <w:b/>
      <w:bCs/>
      <w:color w:val="0000FF"/>
      <w:sz w:val="36"/>
      <w:szCs w:val="36"/>
    </w:rPr>
  </w:style>
  <w:style w:type="paragraph" w:customStyle="1" w:styleId="ecbodytext">
    <w:name w:val="ec_bodytext"/>
    <w:basedOn w:val="Normal"/>
    <w:rsid w:val="00CC4F45"/>
    <w:pPr>
      <w:spacing w:before="100" w:beforeAutospacing="1" w:after="100" w:afterAutospacing="1" w:line="240" w:lineRule="auto"/>
    </w:pPr>
    <w:rPr>
      <w:rFonts w:ascii="Tahoma" w:eastAsia="Times New Roman" w:hAnsi="Tahoma" w:cs="Tahoma"/>
      <w:sz w:val="24"/>
      <w:szCs w:val="24"/>
    </w:rPr>
  </w:style>
  <w:style w:type="paragraph" w:customStyle="1" w:styleId="Table">
    <w:name w:val="Table"/>
    <w:basedOn w:val="Normal"/>
    <w:rsid w:val="00CC4F45"/>
    <w:pPr>
      <w:spacing w:after="0" w:line="240" w:lineRule="auto"/>
      <w:ind w:left="1276" w:hanging="1276"/>
      <w:jc w:val="both"/>
    </w:pPr>
    <w:rPr>
      <w:rFonts w:ascii="Angsana New" w:eastAsia="Times New Roman" w:hAnsi="Angsana New" w:cs="Angsana New"/>
      <w:sz w:val="36"/>
      <w:szCs w:val="36"/>
      <w:lang w:val="en-GB"/>
    </w:rPr>
  </w:style>
  <w:style w:type="paragraph" w:customStyle="1" w:styleId="Subhead1">
    <w:name w:val="Subhead 1"/>
    <w:basedOn w:val="Normal"/>
    <w:rsid w:val="00CC4F45"/>
    <w:pPr>
      <w:autoSpaceDE w:val="0"/>
      <w:autoSpaceDN w:val="0"/>
      <w:adjustRightInd w:val="0"/>
      <w:spacing w:after="0" w:line="240" w:lineRule="auto"/>
    </w:pPr>
    <w:rPr>
      <w:rFonts w:ascii="Times New Roman" w:eastAsia="Times New Roman" w:hAnsi="Times New Roman" w:cs="EucrosiaUPC"/>
      <w:b/>
      <w:bCs/>
      <w:color w:val="01947F"/>
      <w:sz w:val="34"/>
      <w:szCs w:val="34"/>
    </w:rPr>
  </w:style>
  <w:style w:type="paragraph" w:styleId="NormalIndent">
    <w:name w:val="Normal Indent"/>
    <w:basedOn w:val="Normal"/>
    <w:rsid w:val="00CC4F45"/>
    <w:pPr>
      <w:spacing w:before="240" w:after="0" w:line="240" w:lineRule="auto"/>
      <w:ind w:left="720" w:firstLine="720"/>
      <w:jc w:val="both"/>
    </w:pPr>
    <w:rPr>
      <w:rFonts w:ascii="Angsana New" w:eastAsia="Times New Roman" w:hAnsi="Angsana New" w:cs="Angsana New"/>
      <w:sz w:val="32"/>
      <w:szCs w:val="32"/>
      <w:lang w:val="en-GB"/>
    </w:rPr>
  </w:style>
  <w:style w:type="paragraph" w:styleId="List2">
    <w:name w:val="List 2"/>
    <w:basedOn w:val="Normal"/>
    <w:rsid w:val="00CC4F45"/>
    <w:pPr>
      <w:spacing w:before="240" w:after="0" w:line="240" w:lineRule="auto"/>
      <w:ind w:left="566" w:hanging="283"/>
      <w:jc w:val="both"/>
    </w:pPr>
    <w:rPr>
      <w:rFonts w:ascii="Angsana New" w:eastAsia="Times New Roman" w:hAnsi="Angsana New" w:cs="Angsana New"/>
      <w:sz w:val="32"/>
      <w:szCs w:val="32"/>
      <w:lang w:val="en-GB"/>
    </w:rPr>
  </w:style>
  <w:style w:type="paragraph" w:styleId="ListBullet">
    <w:name w:val="List Bullet"/>
    <w:basedOn w:val="Normal"/>
    <w:autoRedefine/>
    <w:rsid w:val="00CC4F45"/>
    <w:pPr>
      <w:tabs>
        <w:tab w:val="num" w:pos="0"/>
      </w:tabs>
      <w:spacing w:after="0" w:line="240" w:lineRule="auto"/>
      <w:ind w:left="1639" w:hanging="1639"/>
    </w:pPr>
    <w:rPr>
      <w:rFonts w:ascii="Cordia New" w:eastAsia="Times New Roman" w:hAnsi="Cordia New" w:cs="Cordia New"/>
      <w:b/>
      <w:bCs/>
      <w:sz w:val="32"/>
      <w:szCs w:val="32"/>
    </w:rPr>
  </w:style>
  <w:style w:type="paragraph" w:styleId="ListBullet2">
    <w:name w:val="List Bullet 2"/>
    <w:basedOn w:val="Normal"/>
    <w:autoRedefine/>
    <w:rsid w:val="00CC4F45"/>
    <w:pPr>
      <w:tabs>
        <w:tab w:val="left" w:pos="0"/>
      </w:tabs>
      <w:spacing w:after="0" w:line="240" w:lineRule="auto"/>
      <w:ind w:left="1120" w:hanging="1120"/>
      <w:jc w:val="both"/>
    </w:pPr>
    <w:rPr>
      <w:rFonts w:ascii="Cordia New" w:eastAsia="Times New Roman" w:hAnsi="Cordia New" w:cs="EucrosiaUPC"/>
      <w:sz w:val="32"/>
      <w:szCs w:val="32"/>
    </w:rPr>
  </w:style>
  <w:style w:type="paragraph" w:customStyle="1" w:styleId="MMTopic1">
    <w:name w:val="MM Topic 1"/>
    <w:basedOn w:val="Heading1"/>
    <w:rsid w:val="00CC4F45"/>
    <w:pPr>
      <w:spacing w:before="240" w:after="60"/>
    </w:pPr>
    <w:rPr>
      <w:rFonts w:ascii="Arial" w:eastAsia="Times New Roman" w:hAnsi="Arial" w:cs="Angsana New"/>
      <w:szCs w:val="37"/>
      <w:lang w:val="x-none" w:eastAsia="x-none"/>
    </w:rPr>
  </w:style>
  <w:style w:type="paragraph" w:customStyle="1" w:styleId="MMTopic2">
    <w:name w:val="MM Topic 2"/>
    <w:basedOn w:val="Heading2"/>
    <w:rsid w:val="00CC4F45"/>
    <w:pPr>
      <w:keepLines w:val="0"/>
      <w:spacing w:before="240" w:after="60" w:line="240" w:lineRule="auto"/>
    </w:pPr>
    <w:rPr>
      <w:rFonts w:ascii="Arial" w:eastAsia="Times New Roman" w:hAnsi="Arial" w:cs="Cordia New"/>
      <w:b/>
      <w:bCs/>
      <w:i/>
      <w:iCs/>
      <w:color w:val="auto"/>
      <w:sz w:val="28"/>
      <w:szCs w:val="32"/>
      <w:lang w:val="x-none" w:eastAsia="x-none"/>
    </w:rPr>
  </w:style>
  <w:style w:type="paragraph" w:customStyle="1" w:styleId="MMTopic3">
    <w:name w:val="MM Topic 3"/>
    <w:basedOn w:val="Heading3"/>
    <w:rsid w:val="00CC4F45"/>
    <w:rPr>
      <w:rFonts w:cs="Cordia New"/>
    </w:rPr>
  </w:style>
  <w:style w:type="paragraph" w:customStyle="1" w:styleId="Style2">
    <w:name w:val="Style2"/>
    <w:basedOn w:val="Normal"/>
    <w:next w:val="Normal"/>
    <w:autoRedefine/>
    <w:rsid w:val="00CC4F45"/>
    <w:pPr>
      <w:spacing w:after="0" w:line="240" w:lineRule="auto"/>
      <w:ind w:firstLine="800"/>
      <w:jc w:val="thaiDistribute"/>
    </w:pPr>
    <w:rPr>
      <w:rFonts w:ascii="Angsana New" w:eastAsia="Cordia New" w:hAnsi="Angsana New" w:cs="Angsana New"/>
      <w:b/>
      <w:bCs/>
      <w:color w:val="0000FF"/>
      <w:sz w:val="32"/>
      <w:szCs w:val="32"/>
      <w:lang w:eastAsia="zh-CN"/>
    </w:rPr>
  </w:style>
  <w:style w:type="paragraph" w:styleId="BodyText3">
    <w:name w:val="Body Text 3"/>
    <w:basedOn w:val="Normal"/>
    <w:link w:val="BodyText3Char"/>
    <w:rsid w:val="00CC4F45"/>
    <w:pPr>
      <w:spacing w:after="120" w:line="240" w:lineRule="auto"/>
    </w:pPr>
    <w:rPr>
      <w:rFonts w:ascii="Times New Roman" w:eastAsia="Times New Roman" w:hAnsi="Times New Roman" w:cs="Angsana New"/>
      <w:sz w:val="16"/>
      <w:szCs w:val="18"/>
      <w:lang w:val="x-none" w:eastAsia="x-none"/>
    </w:rPr>
  </w:style>
  <w:style w:type="character" w:customStyle="1" w:styleId="BodyText3Char">
    <w:name w:val="Body Text 3 Char"/>
    <w:basedOn w:val="DefaultParagraphFont"/>
    <w:link w:val="BodyText3"/>
    <w:rsid w:val="00CC4F45"/>
    <w:rPr>
      <w:rFonts w:ascii="Times New Roman" w:eastAsia="Times New Roman" w:hAnsi="Times New Roman" w:cs="Angsana New"/>
      <w:sz w:val="16"/>
      <w:szCs w:val="18"/>
      <w:lang w:val="x-none" w:eastAsia="x-none"/>
    </w:rPr>
  </w:style>
  <w:style w:type="paragraph" w:styleId="BlockText">
    <w:name w:val="Block Text"/>
    <w:basedOn w:val="Normal"/>
    <w:rsid w:val="00CC4F45"/>
    <w:pPr>
      <w:widowControl w:val="0"/>
      <w:adjustRightInd w:val="0"/>
      <w:spacing w:after="0" w:line="360" w:lineRule="atLeast"/>
      <w:ind w:left="-90" w:right="-694" w:firstLine="1530"/>
      <w:jc w:val="both"/>
      <w:textAlignment w:val="baseline"/>
    </w:pPr>
    <w:rPr>
      <w:rFonts w:ascii="Times New Roman" w:eastAsia="Cordia New" w:hAnsi="Times New Roman" w:cs="Angsana New"/>
      <w:sz w:val="32"/>
      <w:szCs w:val="32"/>
    </w:rPr>
  </w:style>
  <w:style w:type="character" w:customStyle="1" w:styleId="Hyperlink1">
    <w:name w:val="Hyperlink1"/>
    <w:rsid w:val="00CC4F45"/>
    <w:rPr>
      <w:b w:val="0"/>
      <w:bCs w:val="0"/>
      <w:strike w:val="0"/>
      <w:dstrike w:val="0"/>
      <w:color w:val="005A99"/>
      <w:u w:val="none"/>
      <w:effect w:val="none"/>
    </w:rPr>
  </w:style>
  <w:style w:type="paragraph" w:customStyle="1" w:styleId="BodyText1">
    <w:name w:val="Body Text1"/>
    <w:rsid w:val="00CC4F45"/>
    <w:pPr>
      <w:tabs>
        <w:tab w:val="left" w:pos="720"/>
      </w:tabs>
      <w:autoSpaceDE w:val="0"/>
      <w:autoSpaceDN w:val="0"/>
      <w:adjustRightInd w:val="0"/>
      <w:spacing w:after="0" w:line="240" w:lineRule="auto"/>
      <w:jc w:val="both"/>
    </w:pPr>
    <w:rPr>
      <w:rFonts w:ascii="Times New Roman" w:eastAsia="Times New Roman" w:hAnsi="Times New Roman" w:cs="BrowalliaUPC"/>
      <w:color w:val="000000"/>
      <w:sz w:val="26"/>
      <w:szCs w:val="26"/>
    </w:rPr>
  </w:style>
  <w:style w:type="character" w:styleId="CommentReference">
    <w:name w:val="annotation reference"/>
    <w:rsid w:val="00CC4F45"/>
    <w:rPr>
      <w:sz w:val="16"/>
      <w:szCs w:val="18"/>
    </w:rPr>
  </w:style>
  <w:style w:type="paragraph" w:styleId="CommentText">
    <w:name w:val="annotation text"/>
    <w:basedOn w:val="Normal"/>
    <w:link w:val="CommentTextChar"/>
    <w:rsid w:val="00CC4F45"/>
    <w:pPr>
      <w:spacing w:after="0" w:line="240" w:lineRule="auto"/>
    </w:pPr>
    <w:rPr>
      <w:rFonts w:ascii="Times New Roman" w:eastAsia="Times New Roman" w:hAnsi="Times New Roman" w:cs="Angsana New"/>
      <w:sz w:val="20"/>
      <w:szCs w:val="25"/>
      <w:lang w:val="x-none" w:eastAsia="x-none"/>
    </w:rPr>
  </w:style>
  <w:style w:type="character" w:customStyle="1" w:styleId="CommentTextChar">
    <w:name w:val="Comment Text Char"/>
    <w:basedOn w:val="DefaultParagraphFont"/>
    <w:link w:val="CommentText"/>
    <w:rsid w:val="00CC4F45"/>
    <w:rPr>
      <w:rFonts w:ascii="Times New Roman" w:eastAsia="Times New Roman" w:hAnsi="Times New Roman" w:cs="Angsana New"/>
      <w:sz w:val="20"/>
      <w:szCs w:val="25"/>
      <w:lang w:val="x-none" w:eastAsia="x-none"/>
    </w:rPr>
  </w:style>
  <w:style w:type="paragraph" w:styleId="CommentSubject">
    <w:name w:val="annotation subject"/>
    <w:basedOn w:val="CommentText"/>
    <w:next w:val="CommentText"/>
    <w:link w:val="CommentSubjectChar"/>
    <w:rsid w:val="00CC4F45"/>
    <w:rPr>
      <w:b/>
      <w:bCs/>
    </w:rPr>
  </w:style>
  <w:style w:type="character" w:customStyle="1" w:styleId="CommentSubjectChar">
    <w:name w:val="Comment Subject Char"/>
    <w:basedOn w:val="CommentTextChar"/>
    <w:link w:val="CommentSubject"/>
    <w:rsid w:val="00CC4F45"/>
    <w:rPr>
      <w:rFonts w:ascii="Times New Roman" w:eastAsia="Times New Roman" w:hAnsi="Times New Roman" w:cs="Angsana New"/>
      <w:b/>
      <w:bCs/>
      <w:sz w:val="20"/>
      <w:szCs w:val="25"/>
      <w:lang w:val="x-none" w:eastAsia="x-none"/>
    </w:rPr>
  </w:style>
  <w:style w:type="character" w:customStyle="1" w:styleId="FootnoteTextChar1">
    <w:name w:val="Footnote Text Char1"/>
    <w:basedOn w:val="DefaultParagraphFont"/>
    <w:rsid w:val="00CC4F45"/>
    <w:rPr>
      <w:rFonts w:ascii="MS Sans Serif" w:eastAsia="Cordia New" w:hAnsi="MS Sans Serif" w:cs="EucrosiaUPC"/>
      <w:sz w:val="28"/>
      <w:szCs w:val="28"/>
      <w:lang w:eastAsia="th-TH"/>
    </w:rPr>
  </w:style>
  <w:style w:type="paragraph" w:customStyle="1" w:styleId="20">
    <w:name w:val="รายการย่อหน้า2"/>
    <w:basedOn w:val="Normal"/>
    <w:uiPriority w:val="99"/>
    <w:qFormat/>
    <w:rsid w:val="00CC4F45"/>
    <w:pPr>
      <w:spacing w:after="200" w:line="276" w:lineRule="auto"/>
      <w:ind w:left="720"/>
      <w:contextualSpacing/>
    </w:pPr>
    <w:rPr>
      <w:rFonts w:ascii="Calibri" w:eastAsia="Calibri" w:hAnsi="Calibri" w:cs="Angsana New"/>
    </w:rPr>
  </w:style>
  <w:style w:type="table" w:customStyle="1" w:styleId="TableGrid2">
    <w:name w:val="Table Grid2"/>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4F45"/>
    <w:pPr>
      <w:spacing w:after="0" w:line="240" w:lineRule="auto"/>
      <w:jc w:val="thaiDistribute"/>
    </w:pPr>
    <w:rPr>
      <w:rFonts w:ascii="CordiaUPC" w:hAnsi="CordiaUPC" w:cs="Cordia New"/>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à¹×éÍàÃ×èÍ§"/>
    <w:basedOn w:val="Normal"/>
    <w:rsid w:val="00CC4F45"/>
    <w:pPr>
      <w:spacing w:after="0" w:line="240" w:lineRule="auto"/>
      <w:ind w:right="386"/>
    </w:pPr>
    <w:rPr>
      <w:rFonts w:ascii="CordiaUPC" w:eastAsia="Times New Roman" w:hAnsi="CordiaUPC" w:cs="CordiaUPC"/>
      <w:sz w:val="28"/>
    </w:rPr>
  </w:style>
  <w:style w:type="paragraph" w:styleId="Revision">
    <w:name w:val="Revision"/>
    <w:hidden/>
    <w:semiHidden/>
    <w:rsid w:val="00CC4F45"/>
    <w:pPr>
      <w:spacing w:after="0" w:line="240" w:lineRule="auto"/>
    </w:pPr>
    <w:rPr>
      <w:rFonts w:ascii="Cordia New" w:eastAsia="Times New Roman" w:hAnsi="Cordia New" w:cs="Cordia New"/>
      <w:sz w:val="28"/>
      <w:szCs w:val="35"/>
    </w:rPr>
  </w:style>
  <w:style w:type="character" w:customStyle="1" w:styleId="apple-converted-space">
    <w:name w:val="apple-converted-space"/>
    <w:basedOn w:val="DefaultParagraphFont"/>
    <w:rsid w:val="00CC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2482">
      <w:bodyDiv w:val="1"/>
      <w:marLeft w:val="0"/>
      <w:marRight w:val="0"/>
      <w:marTop w:val="0"/>
      <w:marBottom w:val="0"/>
      <w:divBdr>
        <w:top w:val="none" w:sz="0" w:space="0" w:color="auto"/>
        <w:left w:val="none" w:sz="0" w:space="0" w:color="auto"/>
        <w:bottom w:val="none" w:sz="0" w:space="0" w:color="auto"/>
        <w:right w:val="none" w:sz="0" w:space="0" w:color="auto"/>
      </w:divBdr>
    </w:div>
    <w:div w:id="83768464">
      <w:bodyDiv w:val="1"/>
      <w:marLeft w:val="0"/>
      <w:marRight w:val="0"/>
      <w:marTop w:val="0"/>
      <w:marBottom w:val="0"/>
      <w:divBdr>
        <w:top w:val="none" w:sz="0" w:space="0" w:color="auto"/>
        <w:left w:val="none" w:sz="0" w:space="0" w:color="auto"/>
        <w:bottom w:val="none" w:sz="0" w:space="0" w:color="auto"/>
        <w:right w:val="none" w:sz="0" w:space="0" w:color="auto"/>
      </w:divBdr>
    </w:div>
    <w:div w:id="161236058">
      <w:bodyDiv w:val="1"/>
      <w:marLeft w:val="0"/>
      <w:marRight w:val="0"/>
      <w:marTop w:val="0"/>
      <w:marBottom w:val="0"/>
      <w:divBdr>
        <w:top w:val="none" w:sz="0" w:space="0" w:color="auto"/>
        <w:left w:val="none" w:sz="0" w:space="0" w:color="auto"/>
        <w:bottom w:val="none" w:sz="0" w:space="0" w:color="auto"/>
        <w:right w:val="none" w:sz="0" w:space="0" w:color="auto"/>
      </w:divBdr>
    </w:div>
    <w:div w:id="209458364">
      <w:bodyDiv w:val="1"/>
      <w:marLeft w:val="0"/>
      <w:marRight w:val="0"/>
      <w:marTop w:val="0"/>
      <w:marBottom w:val="0"/>
      <w:divBdr>
        <w:top w:val="none" w:sz="0" w:space="0" w:color="auto"/>
        <w:left w:val="none" w:sz="0" w:space="0" w:color="auto"/>
        <w:bottom w:val="none" w:sz="0" w:space="0" w:color="auto"/>
        <w:right w:val="none" w:sz="0" w:space="0" w:color="auto"/>
      </w:divBdr>
    </w:div>
    <w:div w:id="266085837">
      <w:bodyDiv w:val="1"/>
      <w:marLeft w:val="0"/>
      <w:marRight w:val="0"/>
      <w:marTop w:val="0"/>
      <w:marBottom w:val="0"/>
      <w:divBdr>
        <w:top w:val="none" w:sz="0" w:space="0" w:color="auto"/>
        <w:left w:val="none" w:sz="0" w:space="0" w:color="auto"/>
        <w:bottom w:val="none" w:sz="0" w:space="0" w:color="auto"/>
        <w:right w:val="none" w:sz="0" w:space="0" w:color="auto"/>
      </w:divBdr>
    </w:div>
    <w:div w:id="301467517">
      <w:bodyDiv w:val="1"/>
      <w:marLeft w:val="0"/>
      <w:marRight w:val="0"/>
      <w:marTop w:val="0"/>
      <w:marBottom w:val="0"/>
      <w:divBdr>
        <w:top w:val="none" w:sz="0" w:space="0" w:color="auto"/>
        <w:left w:val="none" w:sz="0" w:space="0" w:color="auto"/>
        <w:bottom w:val="none" w:sz="0" w:space="0" w:color="auto"/>
        <w:right w:val="none" w:sz="0" w:space="0" w:color="auto"/>
      </w:divBdr>
    </w:div>
    <w:div w:id="465590867">
      <w:bodyDiv w:val="1"/>
      <w:marLeft w:val="0"/>
      <w:marRight w:val="0"/>
      <w:marTop w:val="0"/>
      <w:marBottom w:val="0"/>
      <w:divBdr>
        <w:top w:val="none" w:sz="0" w:space="0" w:color="auto"/>
        <w:left w:val="none" w:sz="0" w:space="0" w:color="auto"/>
        <w:bottom w:val="none" w:sz="0" w:space="0" w:color="auto"/>
        <w:right w:val="none" w:sz="0" w:space="0" w:color="auto"/>
      </w:divBdr>
    </w:div>
    <w:div w:id="510295254">
      <w:bodyDiv w:val="1"/>
      <w:marLeft w:val="0"/>
      <w:marRight w:val="0"/>
      <w:marTop w:val="0"/>
      <w:marBottom w:val="0"/>
      <w:divBdr>
        <w:top w:val="none" w:sz="0" w:space="0" w:color="auto"/>
        <w:left w:val="none" w:sz="0" w:space="0" w:color="auto"/>
        <w:bottom w:val="none" w:sz="0" w:space="0" w:color="auto"/>
        <w:right w:val="none" w:sz="0" w:space="0" w:color="auto"/>
      </w:divBdr>
    </w:div>
    <w:div w:id="552229690">
      <w:bodyDiv w:val="1"/>
      <w:marLeft w:val="0"/>
      <w:marRight w:val="0"/>
      <w:marTop w:val="0"/>
      <w:marBottom w:val="0"/>
      <w:divBdr>
        <w:top w:val="none" w:sz="0" w:space="0" w:color="auto"/>
        <w:left w:val="none" w:sz="0" w:space="0" w:color="auto"/>
        <w:bottom w:val="none" w:sz="0" w:space="0" w:color="auto"/>
        <w:right w:val="none" w:sz="0" w:space="0" w:color="auto"/>
      </w:divBdr>
    </w:div>
    <w:div w:id="614798603">
      <w:bodyDiv w:val="1"/>
      <w:marLeft w:val="0"/>
      <w:marRight w:val="0"/>
      <w:marTop w:val="0"/>
      <w:marBottom w:val="0"/>
      <w:divBdr>
        <w:top w:val="none" w:sz="0" w:space="0" w:color="auto"/>
        <w:left w:val="none" w:sz="0" w:space="0" w:color="auto"/>
        <w:bottom w:val="none" w:sz="0" w:space="0" w:color="auto"/>
        <w:right w:val="none" w:sz="0" w:space="0" w:color="auto"/>
      </w:divBdr>
    </w:div>
    <w:div w:id="625090526">
      <w:bodyDiv w:val="1"/>
      <w:marLeft w:val="0"/>
      <w:marRight w:val="0"/>
      <w:marTop w:val="0"/>
      <w:marBottom w:val="0"/>
      <w:divBdr>
        <w:top w:val="none" w:sz="0" w:space="0" w:color="auto"/>
        <w:left w:val="none" w:sz="0" w:space="0" w:color="auto"/>
        <w:bottom w:val="none" w:sz="0" w:space="0" w:color="auto"/>
        <w:right w:val="none" w:sz="0" w:space="0" w:color="auto"/>
      </w:divBdr>
    </w:div>
    <w:div w:id="627473543">
      <w:bodyDiv w:val="1"/>
      <w:marLeft w:val="0"/>
      <w:marRight w:val="0"/>
      <w:marTop w:val="0"/>
      <w:marBottom w:val="0"/>
      <w:divBdr>
        <w:top w:val="none" w:sz="0" w:space="0" w:color="auto"/>
        <w:left w:val="none" w:sz="0" w:space="0" w:color="auto"/>
        <w:bottom w:val="none" w:sz="0" w:space="0" w:color="auto"/>
        <w:right w:val="none" w:sz="0" w:space="0" w:color="auto"/>
      </w:divBdr>
    </w:div>
    <w:div w:id="689336747">
      <w:bodyDiv w:val="1"/>
      <w:marLeft w:val="0"/>
      <w:marRight w:val="0"/>
      <w:marTop w:val="0"/>
      <w:marBottom w:val="0"/>
      <w:divBdr>
        <w:top w:val="none" w:sz="0" w:space="0" w:color="auto"/>
        <w:left w:val="none" w:sz="0" w:space="0" w:color="auto"/>
        <w:bottom w:val="none" w:sz="0" w:space="0" w:color="auto"/>
        <w:right w:val="none" w:sz="0" w:space="0" w:color="auto"/>
      </w:divBdr>
    </w:div>
    <w:div w:id="723794942">
      <w:bodyDiv w:val="1"/>
      <w:marLeft w:val="0"/>
      <w:marRight w:val="0"/>
      <w:marTop w:val="0"/>
      <w:marBottom w:val="0"/>
      <w:divBdr>
        <w:top w:val="none" w:sz="0" w:space="0" w:color="auto"/>
        <w:left w:val="none" w:sz="0" w:space="0" w:color="auto"/>
        <w:bottom w:val="none" w:sz="0" w:space="0" w:color="auto"/>
        <w:right w:val="none" w:sz="0" w:space="0" w:color="auto"/>
      </w:divBdr>
    </w:div>
    <w:div w:id="747968614">
      <w:bodyDiv w:val="1"/>
      <w:marLeft w:val="0"/>
      <w:marRight w:val="0"/>
      <w:marTop w:val="0"/>
      <w:marBottom w:val="0"/>
      <w:divBdr>
        <w:top w:val="none" w:sz="0" w:space="0" w:color="auto"/>
        <w:left w:val="none" w:sz="0" w:space="0" w:color="auto"/>
        <w:bottom w:val="none" w:sz="0" w:space="0" w:color="auto"/>
        <w:right w:val="none" w:sz="0" w:space="0" w:color="auto"/>
      </w:divBdr>
    </w:div>
    <w:div w:id="845484152">
      <w:bodyDiv w:val="1"/>
      <w:marLeft w:val="0"/>
      <w:marRight w:val="0"/>
      <w:marTop w:val="0"/>
      <w:marBottom w:val="0"/>
      <w:divBdr>
        <w:top w:val="none" w:sz="0" w:space="0" w:color="auto"/>
        <w:left w:val="none" w:sz="0" w:space="0" w:color="auto"/>
        <w:bottom w:val="none" w:sz="0" w:space="0" w:color="auto"/>
        <w:right w:val="none" w:sz="0" w:space="0" w:color="auto"/>
      </w:divBdr>
    </w:div>
    <w:div w:id="900138275">
      <w:bodyDiv w:val="1"/>
      <w:marLeft w:val="0"/>
      <w:marRight w:val="0"/>
      <w:marTop w:val="0"/>
      <w:marBottom w:val="0"/>
      <w:divBdr>
        <w:top w:val="none" w:sz="0" w:space="0" w:color="auto"/>
        <w:left w:val="none" w:sz="0" w:space="0" w:color="auto"/>
        <w:bottom w:val="none" w:sz="0" w:space="0" w:color="auto"/>
        <w:right w:val="none" w:sz="0" w:space="0" w:color="auto"/>
      </w:divBdr>
    </w:div>
    <w:div w:id="1300765763">
      <w:bodyDiv w:val="1"/>
      <w:marLeft w:val="0"/>
      <w:marRight w:val="0"/>
      <w:marTop w:val="0"/>
      <w:marBottom w:val="0"/>
      <w:divBdr>
        <w:top w:val="none" w:sz="0" w:space="0" w:color="auto"/>
        <w:left w:val="none" w:sz="0" w:space="0" w:color="auto"/>
        <w:bottom w:val="none" w:sz="0" w:space="0" w:color="auto"/>
        <w:right w:val="none" w:sz="0" w:space="0" w:color="auto"/>
      </w:divBdr>
    </w:div>
    <w:div w:id="1322738980">
      <w:bodyDiv w:val="1"/>
      <w:marLeft w:val="0"/>
      <w:marRight w:val="0"/>
      <w:marTop w:val="0"/>
      <w:marBottom w:val="0"/>
      <w:divBdr>
        <w:top w:val="none" w:sz="0" w:space="0" w:color="auto"/>
        <w:left w:val="none" w:sz="0" w:space="0" w:color="auto"/>
        <w:bottom w:val="none" w:sz="0" w:space="0" w:color="auto"/>
        <w:right w:val="none" w:sz="0" w:space="0" w:color="auto"/>
      </w:divBdr>
    </w:div>
    <w:div w:id="1392461414">
      <w:bodyDiv w:val="1"/>
      <w:marLeft w:val="0"/>
      <w:marRight w:val="0"/>
      <w:marTop w:val="0"/>
      <w:marBottom w:val="0"/>
      <w:divBdr>
        <w:top w:val="none" w:sz="0" w:space="0" w:color="auto"/>
        <w:left w:val="none" w:sz="0" w:space="0" w:color="auto"/>
        <w:bottom w:val="none" w:sz="0" w:space="0" w:color="auto"/>
        <w:right w:val="none" w:sz="0" w:space="0" w:color="auto"/>
      </w:divBdr>
    </w:div>
    <w:div w:id="1411656233">
      <w:bodyDiv w:val="1"/>
      <w:marLeft w:val="0"/>
      <w:marRight w:val="0"/>
      <w:marTop w:val="0"/>
      <w:marBottom w:val="0"/>
      <w:divBdr>
        <w:top w:val="none" w:sz="0" w:space="0" w:color="auto"/>
        <w:left w:val="none" w:sz="0" w:space="0" w:color="auto"/>
        <w:bottom w:val="none" w:sz="0" w:space="0" w:color="auto"/>
        <w:right w:val="none" w:sz="0" w:space="0" w:color="auto"/>
      </w:divBdr>
    </w:div>
    <w:div w:id="1429885251">
      <w:bodyDiv w:val="1"/>
      <w:marLeft w:val="0"/>
      <w:marRight w:val="0"/>
      <w:marTop w:val="0"/>
      <w:marBottom w:val="0"/>
      <w:divBdr>
        <w:top w:val="none" w:sz="0" w:space="0" w:color="auto"/>
        <w:left w:val="none" w:sz="0" w:space="0" w:color="auto"/>
        <w:bottom w:val="none" w:sz="0" w:space="0" w:color="auto"/>
        <w:right w:val="none" w:sz="0" w:space="0" w:color="auto"/>
      </w:divBdr>
    </w:div>
    <w:div w:id="1640185513">
      <w:bodyDiv w:val="1"/>
      <w:marLeft w:val="0"/>
      <w:marRight w:val="0"/>
      <w:marTop w:val="0"/>
      <w:marBottom w:val="0"/>
      <w:divBdr>
        <w:top w:val="none" w:sz="0" w:space="0" w:color="auto"/>
        <w:left w:val="none" w:sz="0" w:space="0" w:color="auto"/>
        <w:bottom w:val="none" w:sz="0" w:space="0" w:color="auto"/>
        <w:right w:val="none" w:sz="0" w:space="0" w:color="auto"/>
      </w:divBdr>
    </w:div>
    <w:div w:id="1714381096">
      <w:bodyDiv w:val="1"/>
      <w:marLeft w:val="0"/>
      <w:marRight w:val="0"/>
      <w:marTop w:val="0"/>
      <w:marBottom w:val="0"/>
      <w:divBdr>
        <w:top w:val="none" w:sz="0" w:space="0" w:color="auto"/>
        <w:left w:val="none" w:sz="0" w:space="0" w:color="auto"/>
        <w:bottom w:val="none" w:sz="0" w:space="0" w:color="auto"/>
        <w:right w:val="none" w:sz="0" w:space="0" w:color="auto"/>
      </w:divBdr>
    </w:div>
    <w:div w:id="1788937049">
      <w:bodyDiv w:val="1"/>
      <w:marLeft w:val="0"/>
      <w:marRight w:val="0"/>
      <w:marTop w:val="0"/>
      <w:marBottom w:val="0"/>
      <w:divBdr>
        <w:top w:val="none" w:sz="0" w:space="0" w:color="auto"/>
        <w:left w:val="none" w:sz="0" w:space="0" w:color="auto"/>
        <w:bottom w:val="none" w:sz="0" w:space="0" w:color="auto"/>
        <w:right w:val="none" w:sz="0" w:space="0" w:color="auto"/>
      </w:divBdr>
    </w:div>
    <w:div w:id="1829442645">
      <w:bodyDiv w:val="1"/>
      <w:marLeft w:val="0"/>
      <w:marRight w:val="0"/>
      <w:marTop w:val="0"/>
      <w:marBottom w:val="0"/>
      <w:divBdr>
        <w:top w:val="none" w:sz="0" w:space="0" w:color="auto"/>
        <w:left w:val="none" w:sz="0" w:space="0" w:color="auto"/>
        <w:bottom w:val="none" w:sz="0" w:space="0" w:color="auto"/>
        <w:right w:val="none" w:sz="0" w:space="0" w:color="auto"/>
      </w:divBdr>
    </w:div>
    <w:div w:id="1842308835">
      <w:bodyDiv w:val="1"/>
      <w:marLeft w:val="0"/>
      <w:marRight w:val="0"/>
      <w:marTop w:val="0"/>
      <w:marBottom w:val="0"/>
      <w:divBdr>
        <w:top w:val="none" w:sz="0" w:space="0" w:color="auto"/>
        <w:left w:val="none" w:sz="0" w:space="0" w:color="auto"/>
        <w:bottom w:val="none" w:sz="0" w:space="0" w:color="auto"/>
        <w:right w:val="none" w:sz="0" w:space="0" w:color="auto"/>
      </w:divBdr>
    </w:div>
    <w:div w:id="21115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3B3E3E046E4D459427DEE3AC9BCE6D" ma:contentTypeVersion="8" ma:contentTypeDescription="Create a new document." ma:contentTypeScope="" ma:versionID="9b8666edbe0b8cb22aaba49191b4f7a3">
  <xsd:schema xmlns:xsd="http://www.w3.org/2001/XMLSchema" xmlns:xs="http://www.w3.org/2001/XMLSchema" xmlns:p="http://schemas.microsoft.com/office/2006/metadata/properties" xmlns:ns2="b602ac26-ce53-41c4-a85b-ea203c7a8783" xmlns:ns3="f9079d76-ef26-43db-aea5-ebfa3017da02" targetNamespace="http://schemas.microsoft.com/office/2006/metadata/properties" ma:root="true" ma:fieldsID="727a75c635b7bf967ff908ba7385fbce" ns2:_="" ns3:_="">
    <xsd:import namespace="b602ac26-ce53-41c4-a85b-ea203c7a8783"/>
    <xsd:import namespace="f9079d76-ef26-43db-aea5-ebfa3017da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2ac26-ce53-41c4-a85b-ea203c7a8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a6fec5-bea0-4b04-9d31-02d3923eaf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79d76-ef26-43db-aea5-ebfa3017da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4cf773-debc-4f46-a59e-0f855706b01c}" ma:internalName="TaxCatchAll" ma:showField="CatchAllData" ma:web="f9079d76-ef26-43db-aea5-ebfa3017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02ac26-ce53-41c4-a85b-ea203c7a8783">
      <Terms xmlns="http://schemas.microsoft.com/office/infopath/2007/PartnerControls"/>
    </lcf76f155ced4ddcb4097134ff3c332f>
    <TaxCatchAll xmlns="f9079d76-ef26-43db-aea5-ebfa3017da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7B6DA-44BB-4715-8FDB-F8AF30B13316}">
  <ds:schemaRefs>
    <ds:schemaRef ds:uri="http://schemas.openxmlformats.org/officeDocument/2006/bibliography"/>
  </ds:schemaRefs>
</ds:datastoreItem>
</file>

<file path=customXml/itemProps2.xml><?xml version="1.0" encoding="utf-8"?>
<ds:datastoreItem xmlns:ds="http://schemas.openxmlformats.org/officeDocument/2006/customXml" ds:itemID="{92231E33-2D29-4D4F-90F6-0408710CC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2ac26-ce53-41c4-a85b-ea203c7a8783"/>
    <ds:schemaRef ds:uri="f9079d76-ef26-43db-aea5-ebfa3017d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4AB6F-4A56-445B-91F7-50481526F46F}">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http://www.w3.org/XML/1998/namespace"/>
    <ds:schemaRef ds:uri="f9079d76-ef26-43db-aea5-ebfa3017da02"/>
    <ds:schemaRef ds:uri="b602ac26-ce53-41c4-a85b-ea203c7a8783"/>
    <ds:schemaRef ds:uri="http://purl.org/dc/elements/1.1/"/>
  </ds:schemaRefs>
</ds:datastoreItem>
</file>

<file path=customXml/itemProps4.xml><?xml version="1.0" encoding="utf-8"?>
<ds:datastoreItem xmlns:ds="http://schemas.openxmlformats.org/officeDocument/2006/customXml" ds:itemID="{476A57B7-B92F-4F81-AD2F-54A8276AD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54</Pages>
  <Words>10897</Words>
  <Characters>62115</Characters>
  <Application>Microsoft Office Word</Application>
  <DocSecurity>0</DocSecurity>
  <Lines>517</Lines>
  <Paragraphs>145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72867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pornpat kesaporn</dc:creator>
  <cp:lastModifiedBy>Qa Pcru</cp:lastModifiedBy>
  <cp:revision>2</cp:revision>
  <cp:lastPrinted>2021-10-12T06:15:00Z</cp:lastPrinted>
  <dcterms:created xsi:type="dcterms:W3CDTF">2024-09-20T07:09:00Z</dcterms:created>
  <dcterms:modified xsi:type="dcterms:W3CDTF">2024-09-20T07:09:00Z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0x010100373B3E3E046E4D459427DEE3AC9BCE6D</vt:lpwstr>
  </property>
  <property fmtid="{D5CDD505-2E9C-101B-9397-08002B2CF9AE}" pid="3" name="MediaServiceImageTags">
    <vt:lpwstr/>
  </property>
</Properties>
</file>